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（一）申请人（自然人）：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证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431226XXXXXXXXXXXX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XXXXXX公司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营业执照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XXXXXXXXXXXXXXXXXXX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麻阳苗族自治县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XX街XXXXX号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139XXXXXXXX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王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433025XXXXXXXXXXXX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137XXXXXXXX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（二）行政机关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称: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麻阳苗族自治县新闻出版局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eastAsia="仿宋_GB2312"/>
          <w:color w:val="000000"/>
          <w:sz w:val="32"/>
          <w:szCs w:val="32"/>
          <w:u w:val="single"/>
        </w:rPr>
        <w:t>　　</w:t>
      </w:r>
      <w:r>
        <w:rPr>
          <w:rFonts w:eastAsia="仿宋_GB2312"/>
          <w:color w:val="000000"/>
          <w:sz w:val="32"/>
          <w:szCs w:val="32"/>
        </w:rPr>
        <w:t xml:space="preserve"> 联系方式: 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138XXXXXXXX</w:t>
      </w:r>
      <w:r>
        <w:rPr>
          <w:rFonts w:eastAsia="仿宋_GB2312"/>
          <w:color w:val="000000"/>
          <w:sz w:val="32"/>
          <w:szCs w:val="32"/>
          <w:u w:val="single"/>
        </w:rPr>
        <w:t>      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二、许可事项名称及编码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643" w:firstLineChars="200"/>
        <w:rPr>
          <w:rFonts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名称：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出版物零售企业和个体工商户变更名称、业务范围、地址、兼并、合并、分立的审批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/>
        <w:ind w:left="120" w:right="0" w:firstLine="482" w:firstLineChars="200"/>
        <w:jc w:val="both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业务办理项编码：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114312260066624435400013901400002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1720" w:hanging="10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（三）□认为自身已满足行政机关告知的条件、标准和要求。</w:t>
      </w:r>
    </w:p>
    <w:p>
      <w:pPr>
        <w:adjustRightInd w:val="0"/>
        <w:snapToGrid w:val="0"/>
        <w:spacing w:line="8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spacing w:after="156" w:afterLines="50" w:line="8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XX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920" w:firstLineChars="6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280" w:firstLineChars="4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月  日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月  日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F0F63"/>
    <w:multiLevelType w:val="multilevel"/>
    <w:tmpl w:val="706F0F6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22E0"/>
    <w:rsid w:val="15656EE2"/>
    <w:rsid w:val="1CCB47B6"/>
    <w:rsid w:val="29F84630"/>
    <w:rsid w:val="42406B17"/>
    <w:rsid w:val="530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2021-06-30T03:28:00Z</dcterms:created>
  <dc:creator>D1</dc:creator>
  <cp:lastModifiedBy>LTNS</cp:lastModifiedBy>
  <dcterms:modified xsi:type="dcterms:W3CDTF">2021-08-02T13:38:21Z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34FF4AAC3B0646CDBA7065D6762D8E14</vt:lpwstr>
  </property>
</Properties>
</file>