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rPr>
          <w:rFonts w:ascii="仿宋_GB2312" w:hAnsi="黑体" w:eastAsia="仿宋_GB2312"/>
          <w:bCs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napToGrid w:val="0"/>
        <w:spacing w:line="360" w:lineRule="auto"/>
        <w:rPr>
          <w:rFonts w:eastAsia="黑体"/>
          <w:bCs/>
          <w:kern w:val="0"/>
        </w:rPr>
      </w:pPr>
      <w:r>
        <w:rPr>
          <w:rFonts w:hAnsi="黑体" w:eastAsia="黑体"/>
          <w:bCs/>
          <w:kern w:val="0"/>
        </w:rPr>
        <w:t>附件</w:t>
      </w:r>
      <w:r>
        <w:rPr>
          <w:rFonts w:eastAsia="黑体"/>
          <w:bCs/>
          <w:kern w:val="0"/>
        </w:rPr>
        <w:t>1</w:t>
      </w:r>
    </w:p>
    <w:p>
      <w:pPr>
        <w:widowControl/>
        <w:snapToGrid w:val="0"/>
        <w:spacing w:line="360" w:lineRule="auto"/>
        <w:ind w:firstLine="630"/>
        <w:jc w:val="center"/>
        <w:rPr>
          <w:b/>
          <w:bCs/>
          <w:kern w:val="0"/>
          <w:sz w:val="44"/>
          <w:szCs w:val="44"/>
        </w:rPr>
      </w:pPr>
      <w:r>
        <w:rPr>
          <w:b/>
          <w:bCs/>
          <w:kern w:val="0"/>
          <w:sz w:val="44"/>
          <w:szCs w:val="44"/>
        </w:rPr>
        <w:t>重点民生实事考核数据评估认定申报表</w:t>
      </w:r>
    </w:p>
    <w:tbl>
      <w:tblPr>
        <w:tblStyle w:val="2"/>
        <w:tblW w:w="511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578"/>
        <w:gridCol w:w="1244"/>
        <w:gridCol w:w="1912"/>
        <w:gridCol w:w="2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 w:hRule="atLeast"/>
        </w:trPr>
        <w:tc>
          <w:tcPr>
            <w:tcW w:w="238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2380" w:hanging="2380" w:hangingChars="85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申报单位（盖章）：</w:t>
            </w:r>
            <w:r>
              <w:rPr>
                <w:rFonts w:hint="eastAsia"/>
                <w:kern w:val="0"/>
                <w:sz w:val="28"/>
                <w:szCs w:val="28"/>
              </w:rPr>
              <w:t>麻阳县教育局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  <w:tc>
          <w:tcPr>
            <w:tcW w:w="261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申报单位主要负责人签名（或盖章）：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45" w:type="pct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核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指标名称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全年任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务目标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实际完成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（自年初至验收前）</w:t>
            </w:r>
          </w:p>
        </w:tc>
        <w:tc>
          <w:tcPr>
            <w:tcW w:w="1507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预计完成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（自年初至12月31日）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745" w:type="pct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增减公办幼儿园学位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1848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1860</w:t>
            </w:r>
          </w:p>
        </w:tc>
        <w:tc>
          <w:tcPr>
            <w:tcW w:w="1507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745" w:type="pct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0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45" w:type="pct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0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45" w:type="pct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0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45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0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7" w:hRule="atLeast"/>
        </w:trPr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申报单位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自评意见</w:t>
            </w:r>
          </w:p>
        </w:tc>
        <w:tc>
          <w:tcPr>
            <w:tcW w:w="4255" w:type="pct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我局认真组织实施2020年度重点民生实事项目建设，严格对照《2020年重点民生实事项目验收标准》进行自评，已全部完成增加公办幼儿园学位</w:t>
            </w:r>
            <w:r>
              <w:rPr>
                <w:rFonts w:hint="eastAsia" w:ascii="宋体" w:hAnsi="宋体" w:cs="宋体"/>
                <w:bCs/>
                <w:szCs w:val="21"/>
              </w:rPr>
              <w:t>的</w:t>
            </w:r>
            <w:r>
              <w:rPr>
                <w:rFonts w:hint="eastAsia"/>
                <w:kern w:val="0"/>
                <w:sz w:val="24"/>
              </w:rPr>
              <w:t>重点民生实事项目建设，请绩效评估委员会予以评估认定。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  </w:t>
            </w: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2020</w:t>
            </w:r>
            <w:r>
              <w:rPr>
                <w:kern w:val="0"/>
                <w:sz w:val="24"/>
              </w:rPr>
              <w:t>年 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月 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日</w:t>
            </w: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  </w:t>
            </w: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 w:hRule="atLeast"/>
        </w:trPr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公示情况（提供复印件）</w:t>
            </w:r>
          </w:p>
        </w:tc>
        <w:tc>
          <w:tcPr>
            <w:tcW w:w="425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  </w:t>
            </w: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</w:trPr>
        <w:tc>
          <w:tcPr>
            <w:tcW w:w="74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评估认定意见</w:t>
            </w:r>
          </w:p>
        </w:tc>
        <w:tc>
          <w:tcPr>
            <w:tcW w:w="4255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   月    日</w:t>
            </w:r>
          </w:p>
        </w:tc>
      </w:tr>
    </w:tbl>
    <w:p>
      <w:pPr>
        <w:widowControl/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申报人： </w:t>
      </w:r>
      <w:r>
        <w:rPr>
          <w:rFonts w:hint="eastAsia"/>
          <w:kern w:val="0"/>
          <w:sz w:val="24"/>
        </w:rPr>
        <w:t>罗慧芳</w:t>
      </w:r>
      <w:r>
        <w:rPr>
          <w:kern w:val="0"/>
          <w:sz w:val="24"/>
        </w:rPr>
        <w:t xml:space="preserve">     联系电话：  </w:t>
      </w:r>
      <w:r>
        <w:rPr>
          <w:rFonts w:hint="eastAsia"/>
          <w:kern w:val="0"/>
          <w:sz w:val="24"/>
        </w:rPr>
        <w:t>18692504082</w:t>
      </w:r>
      <w:r>
        <w:rPr>
          <w:kern w:val="0"/>
          <w:sz w:val="24"/>
        </w:rPr>
        <w:t xml:space="preserve">     申报时间：20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/1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/</w:t>
      </w:r>
      <w:r>
        <w:rPr>
          <w:rFonts w:hint="eastAsia"/>
          <w:kern w:val="0"/>
          <w:sz w:val="24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Odetomyfamily</cp:lastModifiedBy>
  <dcterms:modified xsi:type="dcterms:W3CDTF">2020-11-03T07:27:06Z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