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rPr>
          <w:rFonts w:ascii="黑体" w:hAnsi="黑体" w:eastAsia="黑体" w:cs="Helvetica"/>
          <w:sz w:val="32"/>
          <w:szCs w:val="32"/>
        </w:rPr>
      </w:pPr>
      <w:r>
        <w:rPr>
          <w:rFonts w:hint="eastAsia" w:ascii="黑体" w:hAnsi="黑体" w:eastAsia="黑体" w:cs="Helvetica"/>
          <w:sz w:val="32"/>
          <w:szCs w:val="32"/>
        </w:rPr>
        <w:t>附件</w:t>
      </w:r>
    </w:p>
    <w:p>
      <w:pPr>
        <w:spacing w:after="0" w:line="400" w:lineRule="exact"/>
        <w:jc w:val="both"/>
        <w:rPr>
          <w:rFonts w:hint="eastAsia" w:ascii="仿宋_GB2312" w:hAnsi="inherit" w:eastAsia="仿宋_GB2312" w:cs="Helvetica"/>
          <w:sz w:val="32"/>
          <w:szCs w:val="32"/>
        </w:rPr>
      </w:pPr>
    </w:p>
    <w:p>
      <w:pPr>
        <w:spacing w:after="0" w:line="400" w:lineRule="exact"/>
        <w:jc w:val="both"/>
        <w:rPr>
          <w:rFonts w:hint="eastAsia" w:ascii="仿宋_GB2312" w:hAnsi="inherit" w:eastAsia="仿宋_GB2312" w:cs="Helvetica"/>
          <w:sz w:val="32"/>
          <w:szCs w:val="32"/>
        </w:rPr>
      </w:pPr>
    </w:p>
    <w:p>
      <w:pPr>
        <w:spacing w:after="0" w:line="400" w:lineRule="exact"/>
        <w:jc w:val="both"/>
        <w:rPr>
          <w:rFonts w:hint="eastAsia" w:ascii="仿宋_GB2312" w:hAnsi="inherit" w:eastAsia="仿宋_GB2312" w:cs="Helvetica"/>
          <w:sz w:val="32"/>
          <w:szCs w:val="32"/>
        </w:rPr>
      </w:pPr>
      <w:bookmarkStart w:id="0" w:name="_GoBack"/>
      <w:bookmarkEnd w:id="0"/>
    </w:p>
    <w:p>
      <w:pPr>
        <w:spacing w:after="0" w:line="560" w:lineRule="exact"/>
        <w:jc w:val="center"/>
        <w:rPr>
          <w:rFonts w:hint="eastAsia" w:ascii="方正小标宋简体" w:hAnsi="inherit" w:eastAsia="方正小标宋简体" w:cs="Helvetica"/>
          <w:sz w:val="44"/>
          <w:szCs w:val="44"/>
        </w:rPr>
      </w:pPr>
      <w:r>
        <w:rPr>
          <w:rFonts w:hint="eastAsia" w:ascii="方正小标宋简体" w:hAnsi="inherit" w:eastAsia="方正小标宋简体" w:cs="Helvetica"/>
          <w:sz w:val="44"/>
          <w:szCs w:val="44"/>
        </w:rPr>
        <w:t>麻阳苗族自治县2021年考试录用公务员</w:t>
      </w:r>
    </w:p>
    <w:p>
      <w:pPr>
        <w:spacing w:after="0" w:line="560" w:lineRule="exact"/>
        <w:jc w:val="center"/>
        <w:rPr>
          <w:rFonts w:hint="eastAsia" w:ascii="方正小标宋简体" w:hAnsi="inherit" w:eastAsia="方正小标宋简体" w:cs="Helvetica"/>
          <w:sz w:val="44"/>
          <w:szCs w:val="44"/>
        </w:rPr>
      </w:pPr>
      <w:r>
        <w:rPr>
          <w:rFonts w:hint="eastAsia" w:ascii="方正小标宋简体" w:hAnsi="inherit" w:eastAsia="方正小标宋简体" w:cs="Helvetica"/>
          <w:sz w:val="44"/>
          <w:szCs w:val="44"/>
        </w:rPr>
        <w:t>体检合格人员名单</w:t>
      </w:r>
    </w:p>
    <w:p>
      <w:pPr>
        <w:spacing w:after="0" w:line="280" w:lineRule="exact"/>
        <w:jc w:val="both"/>
        <w:rPr>
          <w:rFonts w:hint="eastAsia" w:ascii="仿宋_GB2312" w:hAnsi="inherit" w:eastAsia="仿宋_GB2312" w:cs="Helvetica"/>
          <w:sz w:val="32"/>
          <w:szCs w:val="32"/>
        </w:rPr>
      </w:pPr>
    </w:p>
    <w:tbl>
      <w:tblPr>
        <w:tblStyle w:val="2"/>
        <w:tblW w:w="9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206"/>
        <w:gridCol w:w="1379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楷体_GB2312" w:hAnsi="黑体" w:eastAsia="楷体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30"/>
                <w:szCs w:val="30"/>
              </w:rPr>
              <w:t>序号</w:t>
            </w:r>
          </w:p>
        </w:tc>
        <w:tc>
          <w:tcPr>
            <w:tcW w:w="5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楷体_GB2312" w:hAnsi="黑体" w:eastAsia="楷体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30"/>
                <w:szCs w:val="30"/>
              </w:rPr>
              <w:t>职位名称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楷体_GB2312" w:hAnsi="黑体" w:eastAsia="楷体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楷体_GB2312" w:hAnsi="黑体" w:eastAsia="楷体_GB2312" w:cs="宋体"/>
                <w:b/>
                <w:color w:val="000000"/>
                <w:sz w:val="30"/>
                <w:szCs w:val="30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sz w:val="30"/>
                <w:szCs w:val="30"/>
              </w:rPr>
              <w:t>准考证号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麻阳苗族自治县财政局乡镇财政所科员1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蒙关遥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12300211114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麻阳苗族自治县财政局乡镇财政所科员2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周文韬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12300211130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麻阳苗族自治县乡镇机关科员1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阙婧媛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12300211921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麻阳苗族自治县乡镇机关科员2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黄群娟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12300212209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8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5</w:t>
            </w:r>
          </w:p>
        </w:tc>
        <w:tc>
          <w:tcPr>
            <w:tcW w:w="5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Lines="50" w:line="600" w:lineRule="exact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麻阳苗族自治县乡镇机关科员3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武红利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仿宋_GB2312" w:hAnsi="宋体" w:eastAsia="仿宋_GB2312" w:cs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12300212311</w:t>
            </w:r>
          </w:p>
        </w:tc>
      </w:tr>
    </w:tbl>
    <w:p>
      <w:pPr>
        <w:spacing w:after="0" w:line="20" w:lineRule="exact"/>
        <w:jc w:val="both"/>
        <w:rPr>
          <w:rFonts w:hint="eastAsia" w:ascii="仿宋_GB2312" w:hAnsi="inherit" w:eastAsia="仿宋_GB2312" w:cs="Helvetica"/>
          <w:sz w:val="32"/>
          <w:szCs w:val="32"/>
        </w:rPr>
      </w:pPr>
    </w:p>
    <w:p/>
    <w:sectPr>
      <w:pgSz w:w="11906" w:h="16838"/>
      <w:pgMar w:top="1418" w:right="1474" w:bottom="1418" w:left="158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E0687"/>
    <w:rsid w:val="2B332FB9"/>
    <w:rsid w:val="6FD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2021-06-09T03:04:20Z</dcterms:created>
  <dc:creator>政务中心</dc:creator>
  <cp:lastModifiedBy>政务中心</cp:lastModifiedBy>
  <dcterms:modified xsi:type="dcterms:W3CDTF">2021-06-09T03:04:30Z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96CB5BFFCF824CB294D1BD3E571521B6</vt:lpwstr>
  </property>
</Properties>
</file>