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A75952">
      <w:pP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附件</w:t>
      </w: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：</w:t>
      </w:r>
      <w:r>
        <w:rPr>
          <w:rFonts w:hint="eastAsia" w:cs="Times New Roman"/>
          <w:sz w:val="24"/>
          <w:szCs w:val="24"/>
          <w:highlight w:val="none"/>
          <w:lang w:val="en-US" w:eastAsia="zh-CN"/>
        </w:rPr>
        <w:t>环境影响评价委托函</w:t>
      </w:r>
    </w:p>
    <w:p w14:paraId="5C73C34B">
      <w:pP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sectPr>
          <w:pgSz w:w="11906" w:h="16838"/>
          <w:pgMar w:top="1440" w:right="1406" w:bottom="1440" w:left="1406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27370" cy="8423910"/>
            <wp:effectExtent l="0" t="0" r="11430" b="15240"/>
            <wp:docPr id="141" name="图片 141" descr="af8163ad8c1b6c8dfffb2b2126aaa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af8163ad8c1b6c8dfffb2b2126aaae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2737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175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附件2：营业执照</w:t>
      </w:r>
    </w:p>
    <w:p w14:paraId="4BF82D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1"/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</w:p>
    <w:p w14:paraId="55973A30">
      <w:pPr>
        <w:jc w:val="center"/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sectPr>
          <w:pgSz w:w="16838" w:h="11906" w:orient="landscape"/>
          <w:pgMar w:top="1457" w:right="1230" w:bottom="1400" w:left="123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inline distT="0" distB="0" distL="114300" distR="114300">
            <wp:extent cx="5278120" cy="7444105"/>
            <wp:effectExtent l="0" t="0" r="4445" b="1778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8120" cy="744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6A203">
      <w:pP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附件3：租赁合同</w:t>
      </w:r>
    </w:p>
    <w:p w14:paraId="1929FDA1">
      <w:pPr>
        <w:jc w:val="left"/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076825" cy="7172325"/>
            <wp:effectExtent l="0" t="0" r="9525" b="9525"/>
            <wp:docPr id="1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29275" cy="7934325"/>
            <wp:effectExtent l="0" t="0" r="9525" b="9525"/>
            <wp:docPr id="14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91150" cy="7573645"/>
            <wp:effectExtent l="0" t="0" r="0" b="8255"/>
            <wp:docPr id="1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57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77B0E">
      <w:pPr>
        <w:jc w:val="center"/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  <w:sectPr>
          <w:pgSz w:w="11906" w:h="16838"/>
          <w:pgMar w:top="1463" w:right="1440" w:bottom="1406" w:left="144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inline distT="0" distB="0" distL="114300" distR="114300">
            <wp:extent cx="5619750" cy="7943850"/>
            <wp:effectExtent l="0" t="0" r="0" b="0"/>
            <wp:docPr id="1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794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00700" cy="7934325"/>
            <wp:effectExtent l="0" t="0" r="0" b="9525"/>
            <wp:docPr id="1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F1E26">
      <w:pPr>
        <w:jc w:val="center"/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  <w:sectPr>
          <w:pgSz w:w="16838" w:h="11906" w:orient="landscape"/>
          <w:pgMar w:top="1440" w:right="1463" w:bottom="1440" w:left="1463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2404745</wp:posOffset>
                </wp:positionH>
                <wp:positionV relativeFrom="paragraph">
                  <wp:posOffset>593090</wp:posOffset>
                </wp:positionV>
                <wp:extent cx="3462655" cy="3276600"/>
                <wp:effectExtent l="9525" t="10160" r="13970" b="27940"/>
                <wp:wrapNone/>
                <wp:docPr id="17" name="任意多边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33750" y="1507490"/>
                          <a:ext cx="3462655" cy="3276600"/>
                        </a:xfrm>
                        <a:custGeom>
                          <a:avLst/>
                          <a:gdLst>
                            <a:gd name="connisteX0" fmla="*/ 117475 w 3462655"/>
                            <a:gd name="connsiteY0" fmla="*/ 946150 h 3276600"/>
                            <a:gd name="connisteX1" fmla="*/ 61595 w 3462655"/>
                            <a:gd name="connsiteY1" fmla="*/ 755650 h 3276600"/>
                            <a:gd name="connisteX2" fmla="*/ 33655 w 3462655"/>
                            <a:gd name="connsiteY2" fmla="*/ 542925 h 3276600"/>
                            <a:gd name="connisteX3" fmla="*/ 0 w 3462655"/>
                            <a:gd name="connsiteY3" fmla="*/ 408940 h 3276600"/>
                            <a:gd name="connisteX4" fmla="*/ 27940 w 3462655"/>
                            <a:gd name="connsiteY4" fmla="*/ 290830 h 3276600"/>
                            <a:gd name="connisteX5" fmla="*/ 83820 w 3462655"/>
                            <a:gd name="connsiteY5" fmla="*/ 206375 h 3276600"/>
                            <a:gd name="connisteX6" fmla="*/ 268605 w 3462655"/>
                            <a:gd name="connsiteY6" fmla="*/ 117475 h 3276600"/>
                            <a:gd name="connisteX7" fmla="*/ 543560 w 3462655"/>
                            <a:gd name="connsiteY7" fmla="*/ 50165 h 3276600"/>
                            <a:gd name="connisteX8" fmla="*/ 750570 w 3462655"/>
                            <a:gd name="connsiteY8" fmla="*/ 0 h 3276600"/>
                            <a:gd name="connisteX9" fmla="*/ 924560 w 3462655"/>
                            <a:gd name="connsiteY9" fmla="*/ 78105 h 3276600"/>
                            <a:gd name="connisteX10" fmla="*/ 1417320 w 3462655"/>
                            <a:gd name="connsiteY10" fmla="*/ 341630 h 3276600"/>
                            <a:gd name="connisteX11" fmla="*/ 1798320 w 3462655"/>
                            <a:gd name="connsiteY11" fmla="*/ 649605 h 3276600"/>
                            <a:gd name="connisteX12" fmla="*/ 1983105 w 3462655"/>
                            <a:gd name="connsiteY12" fmla="*/ 767080 h 3276600"/>
                            <a:gd name="connisteX13" fmla="*/ 2442845 w 3462655"/>
                            <a:gd name="connsiteY13" fmla="*/ 1158875 h 3276600"/>
                            <a:gd name="connisteX14" fmla="*/ 2974975 w 3462655"/>
                            <a:gd name="connsiteY14" fmla="*/ 1809750 h 3276600"/>
                            <a:gd name="connisteX15" fmla="*/ 3367405 w 3462655"/>
                            <a:gd name="connsiteY15" fmla="*/ 2403475 h 3276600"/>
                            <a:gd name="connisteX16" fmla="*/ 3462655 w 3462655"/>
                            <a:gd name="connsiteY16" fmla="*/ 2627630 h 3276600"/>
                            <a:gd name="connisteX17" fmla="*/ 3221355 w 3462655"/>
                            <a:gd name="connsiteY17" fmla="*/ 3171190 h 3276600"/>
                            <a:gd name="connisteX18" fmla="*/ 3143250 w 3462655"/>
                            <a:gd name="connsiteY18" fmla="*/ 3276600 h 3276600"/>
                            <a:gd name="connisteX19" fmla="*/ 2711450 w 3462655"/>
                            <a:gd name="connsiteY19" fmla="*/ 3276600 h 3276600"/>
                            <a:gd name="connisteX20" fmla="*/ 2291715 w 3462655"/>
                            <a:gd name="connsiteY20" fmla="*/ 3248660 h 3276600"/>
                            <a:gd name="connisteX21" fmla="*/ 1821180 w 3462655"/>
                            <a:gd name="connsiteY21" fmla="*/ 3103880 h 3276600"/>
                            <a:gd name="connisteX22" fmla="*/ 1445260 w 3462655"/>
                            <a:gd name="connsiteY22" fmla="*/ 2901950 h 3276600"/>
                            <a:gd name="connisteX23" fmla="*/ 1081405 w 3462655"/>
                            <a:gd name="connsiteY23" fmla="*/ 2391410 h 3276600"/>
                            <a:gd name="connisteX24" fmla="*/ 801370 w 3462655"/>
                            <a:gd name="connsiteY24" fmla="*/ 1971675 h 3276600"/>
                            <a:gd name="connisteX25" fmla="*/ 408940 w 3462655"/>
                            <a:gd name="connsiteY25" fmla="*/ 1416685 h 3276600"/>
                            <a:gd name="connisteX26" fmla="*/ 100965 w 3462655"/>
                            <a:gd name="connsiteY26" fmla="*/ 913130 h 3276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</a:cxnLst>
                          <a:rect l="l" t="t" r="r" b="b"/>
                          <a:pathLst>
                            <a:path w="3462655" h="3276600">
                              <a:moveTo>
                                <a:pt x="117475" y="946150"/>
                              </a:moveTo>
                              <a:lnTo>
                                <a:pt x="61595" y="755650"/>
                              </a:lnTo>
                              <a:lnTo>
                                <a:pt x="33655" y="542925"/>
                              </a:lnTo>
                              <a:lnTo>
                                <a:pt x="0" y="408940"/>
                              </a:lnTo>
                              <a:lnTo>
                                <a:pt x="27940" y="290830"/>
                              </a:lnTo>
                              <a:lnTo>
                                <a:pt x="83820" y="206375"/>
                              </a:lnTo>
                              <a:lnTo>
                                <a:pt x="268605" y="117475"/>
                              </a:lnTo>
                              <a:lnTo>
                                <a:pt x="543560" y="50165"/>
                              </a:lnTo>
                              <a:lnTo>
                                <a:pt x="750570" y="0"/>
                              </a:lnTo>
                              <a:lnTo>
                                <a:pt x="924560" y="78105"/>
                              </a:lnTo>
                              <a:lnTo>
                                <a:pt x="1417320" y="341630"/>
                              </a:lnTo>
                              <a:lnTo>
                                <a:pt x="1798320" y="649605"/>
                              </a:lnTo>
                              <a:lnTo>
                                <a:pt x="1983105" y="767080"/>
                              </a:lnTo>
                              <a:lnTo>
                                <a:pt x="2442845" y="1158875"/>
                              </a:lnTo>
                              <a:lnTo>
                                <a:pt x="2974975" y="1809750"/>
                              </a:lnTo>
                              <a:lnTo>
                                <a:pt x="3367405" y="2403475"/>
                              </a:lnTo>
                              <a:lnTo>
                                <a:pt x="3462655" y="2627630"/>
                              </a:lnTo>
                              <a:lnTo>
                                <a:pt x="3221355" y="3171190"/>
                              </a:lnTo>
                              <a:lnTo>
                                <a:pt x="3143250" y="3276600"/>
                              </a:lnTo>
                              <a:lnTo>
                                <a:pt x="2711450" y="3276600"/>
                              </a:lnTo>
                              <a:lnTo>
                                <a:pt x="2291715" y="3248660"/>
                              </a:lnTo>
                              <a:lnTo>
                                <a:pt x="1821180" y="3103880"/>
                              </a:lnTo>
                              <a:lnTo>
                                <a:pt x="1445260" y="2901950"/>
                              </a:lnTo>
                              <a:lnTo>
                                <a:pt x="1081405" y="2391410"/>
                              </a:lnTo>
                              <a:lnTo>
                                <a:pt x="801370" y="1971675"/>
                              </a:lnTo>
                              <a:lnTo>
                                <a:pt x="408940" y="1416685"/>
                              </a:lnTo>
                              <a:lnTo>
                                <a:pt x="100965" y="913130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9.35pt;margin-top:46.7pt;height:258pt;width:272.65pt;z-index:251665408;mso-width-relative:page;mso-height-relative:page;" filled="f" stroked="t" coordsize="3462655,3276600" o:gfxdata="UEsDBAoAAAAAAIdO4kAAAAAAAAAAAAAAAAAEAAAAZHJzL1BLAwQUAAAACACHTuJAfhWnZtwAAAAK&#10;AQAADwAAAGRycy9kb3ducmV2LnhtbE2PXUvDMBSG7wX/QziCdy7pFrq29nSIIArKYJuwXWZNbDub&#10;k9pkH/5745VeHs7D+z5vubjYnp3M6DtHCMlEADNUO91Rg/C+ebrLgPmgSKvekUH4Nh4W1fVVqQrt&#10;zrQyp3VoWAwhXyiENoSh4NzXrbHKT9xgKP4+3GhViOfYcD2qcwy3PZ8KkXKrOooNrRrMY2vqz/XR&#10;Inxt0+XrZpVI0b9ZqXcPh+eX7IB4e5OIe2DBXMIfDL/6UR2q6LR3R9Ke9QizeTaPKEI+k8AikE9l&#10;HLdHSEUugVcl/z+h+gFQSwMEFAAAAAgAh07iQB3el7wMBgAA7hoAAA4AAABkcnMvZTJvRG9jLnht&#10;bK1ZzW7jNhC+F+g7CDoWaCxS1F8QZw8N0kvRLrBboD0ysmwL0B9EJU7uvffeY9GXWCzap+kWfYwO&#10;f+QMvYBEAs3BluLv45DDmeHM8ObNc9sET9Uo6r7bhuQqCoOqK/td3R224Y/v77/Ow0BMvNvxpu+q&#10;bfhSifDN7Zdf3JyG64r2x77ZVWMAg3Ti+jRsw+M0DdebjSiPVcvFVT9UHfy478eWT/A6Hja7kZ9g&#10;9LbZ0ChKN6d+3A1jX1ZCwH/v9I+hGXF0GbDf7+uyuuvLx7bqJj3qWDV8giWJYz2I8FbNdr+vyumH&#10;/V5UU9BsQ1jppD5BCDw/yM/N7Q2/Pox8ONalmQJ3mcLFmlpedyD0PNQdn3jwONafDdXW5diLfj9d&#10;lX270QtRGoFVkOhCN++OfKjUWkDVYjgrXfx/w5bfP70dg3oHlpCFQcdb2PG/P37855dfP/3x279/&#10;ffj05+8B/AJqOg3iGtDvhrejeRPwKNf8vB9b+Q2rCZ63YQx/WQIKfoFBkyhjhVFz9TwFpQSwlKZJ&#10;EgYlIGKapWmkEJvXocpHMX1b9WpY/vSdmPQ+7eBJaXlnplr2XVeLqfoJxO3bBrbuq01ASMayJDgF&#10;syBDRhxRT9XPmFOwFOYaHAM0H9jNz+QQJAcYhYMYTMmSJHURQ5GYOAZlra8GUxJGC5qsryZGYqJ1&#10;ERjOorxgDgpjSATNJGV1XyxKEeWxgxiwpvP+53FOHcRgCo1SsNl1haVIDE3zNHLYGMwxprlqZuCL&#10;5+UkLE5Sh/VYnIikDsuBUH8WAy6bZA5iMMdhYwokoqDMaSWYk+UElLyqMIKdmTCSxS4mYLFiRlIX&#10;UyPYoUlW5G6iMCtlhTSd9VVhpyYgSepi1X8IZmVpFuUO+0Swc1PGaM5cRGEWIUmeu3gRsT0cTgiX&#10;cG2xSB4ByWVd2M0hlGbMSYWYRVkUywNlfbuwq5vDx2G7MIumcB46WSF295hSErscEvKQP3t8TDJC&#10;ChcdYp+PCYspaH7dDC2WPuYddIidn8IEmZMszDJH+LosioMGpQXow8HmLVZMWQ75i4Ms7P8kpwQs&#10;eF2HFLPA++PcxZcpDgCEsYS6nB8WixYRKVz8i1oRIMqJk39ZLBoXELFddIjjRh6R2OW8ophEioyk&#10;Lq5McQAwuc6qxVskWFKa5g5Rg2L/J1FUwMm9LgqTChKTy5gByfRhTpf5cc6gy+fOpNDwFHBZ8kWq&#10;bhl6IXN3nE9Dci5fTaoMOTQMCSyZf6+QwWgxmcjywZkMtovJ1IsMxojJsRcZDAWTmRcZ7AWTEy8y&#10;bCYmp15kCOmYrIo1Z21DjMbk3EsyBF1MLrzIMvfCbHj3MROZhVl0PyuTOZJF97MzmS1ZdD9Lk6mM&#10;RfezNXJhbPDupboLcyN+9iZzCGvyfhZHLkwO3r0mf2F0xM/q5OGNJw/vPtLleWzR/axOHrEW3c/q&#10;5Klp0f2sTp6EFt3P6uTpZtH9rE4ecxbdsjodsMzZNELbTjbsGtWwm8IAGnajatg9yN3i1wOf5JE2&#10;PwYn1FQ6vvaU5O9t/1S97xVykiecrsDVVHTPx+z/K67pMF41eRRc924MfAbN34MaXLVqFFh3YBbB&#10;2hJ1brEIVG0TNSpkZdANWQSr5ocGq57GIli3MBTa6EU7w7yq+VuvTjci9PJkf2FxaN1OUODlCeum&#10;gAKqWn9xVFPZK7Su15fhujpXcF1zL8N1ha3nourmRbipkhXc1L7L+EJVuhqv69dFvKlWFd7UoMv4&#10;ua8KbmbqyGW8rhrV+KYWXMbryk/jrbbtbCfzt7YXU72543UFZvCqrlqcj6mizPxVbbSM15WQwpv6&#10;ZhmvqxmN1zXKIl5XJApu6oxFuPF8GRRNrbAI15WBGl3n+xYa4qcMiirPPkdHGVRRI73r7+umUQG0&#10;6WTMhOJf9ulLDtc4e7g+gcd2gKsA0R3CgDcHuB8qp1HVB6Jv6p2ky0gqxsPDN80YPHEI0vf3EfyZ&#10;yViwYRTTHRdHjRMvQr5IIERl6L+PQVO32zCX9JnfQHmxkTcN+m5BPj30uxd15aD+D9cgao3mykbe&#10;s+B3xX69prr9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IEIAABbQ29udGVudF9UeXBlc10ueG1sUEsBAhQACgAAAAAAh07iQAAAAAAAAAAAAAAA&#10;AAYAAAAAAAAAAAAQAAAAYwcAAF9yZWxzL1BLAQIUABQAAAAIAIdO4kCKFGY80QAAAJQBAAALAAAA&#10;AAAAAAEAIAAAAIcHAABfcmVscy8ucmVsc1BLAQIUAAoAAAAAAIdO4kAAAAAAAAAAAAAAAAAEAAAA&#10;AAAAAAAAEAAAAAAAAABkcnMvUEsBAhQAFAAAAAgAh07iQH4Vp2bcAAAACgEAAA8AAAAAAAAAAQAg&#10;AAAAIgAAAGRycy9kb3ducmV2LnhtbFBLAQIUABQAAAAIAIdO4kAd3pe8DAYAAO4aAAAOAAAAAAAA&#10;AAEAIAAAACsBAABkcnMvZTJvRG9jLnhtbFBLBQYAAAAABgAGAFkBAACpCQAAAAA=&#10;" path="m117475,946150l61595,755650,33655,542925,0,408940,27940,290830,83820,206375,268605,117475,543560,50165,750570,0,924560,78105,1417320,341630,1798320,649605,1983105,767080,2442845,1158875,2974975,1809750,3367405,2403475,3462655,2627630,3221355,3171190,3143250,3276600,2711450,3276600,2291715,3248660,1821180,3103880,1445260,2901950,1081405,2391410,801370,1971675,408940,1416685,100965,913130e">
                <v:path o:connectlocs="117475,946150;61595,755650;33655,542925;0,408940;27940,290830;83820,206375;268605,117475;543560,50165;750570,0;924560,78105;1417320,341630;1798320,649605;1983105,767080;2442845,1158875;2974975,1809750;3367405,2403475;3462655,2627630;3221355,3171190;3143250,3276600;2711450,3276600;2291715,3248660;1821180,3103880;1445260,2901950;1081405,2391410;801370,1971675;408940,1416685;100965,913130" o:connectangles="0,0,0,0,0,0,0,0,0,0,0,0,0,0,0,0,0,0,0,0,0,0,0,0,0,0,0"/>
                <v:fill on="f" focussize="0,0"/>
                <v:stroke weight="1.5pt" color="#FF0000 [2404]" miterlimit="8" joinstyle="miter" dashstyle="3 1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829675" cy="5713095"/>
            <wp:effectExtent l="0" t="0" r="9525" b="1905"/>
            <wp:docPr id="15" name="图片 15" descr="b380d96cf6768394d30f057d77296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b380d96cf6768394d30f057d77296f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29675" cy="571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3D22C">
      <w:pPr>
        <w:jc w:val="left"/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附件4：土地证</w:t>
      </w:r>
    </w:p>
    <w:p w14:paraId="0F08958F">
      <w:pP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</w:p>
    <w:p w14:paraId="4440FB31">
      <w:pP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  <w:sectPr>
          <w:pgSz w:w="11906" w:h="16838"/>
          <w:pgMar w:top="1463" w:right="1440" w:bottom="1463" w:left="144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25160" cy="8143875"/>
            <wp:effectExtent l="0" t="0" r="8890" b="9525"/>
            <wp:docPr id="148" name="图片 148" descr="f8e9496336165221441cfad1e464f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f8e9496336165221441cfad1e464f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24C62">
      <w:pP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附件5：地籍图</w:t>
      </w:r>
    </w:p>
    <w:p w14:paraId="083BB1F8">
      <w:pPr>
        <w:jc w:val="center"/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6720840</wp:posOffset>
                </wp:positionH>
                <wp:positionV relativeFrom="paragraph">
                  <wp:posOffset>1950085</wp:posOffset>
                </wp:positionV>
                <wp:extent cx="822325" cy="442595"/>
                <wp:effectExtent l="0" t="0" r="15875" b="14605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178040" y="2651760"/>
                          <a:ext cx="822325" cy="442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23AFB1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本项目厂房位置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9.2pt;margin-top:153.55pt;height:34.85pt;width:64.75pt;z-index:251661312;mso-width-relative:page;mso-height-relative:page;" fillcolor="#FFFFFF [3201]" filled="t" stroked="f" coordsize="21600,21600" o:gfxdata="UEsDBAoAAAAAAIdO4kAAAAAAAAAAAAAAAAAEAAAAZHJzL1BLAwQUAAAACACHTuJAMrlno9cAAAAN&#10;AQAADwAAAGRycy9kb3ducmV2LnhtbE2Py07DMBBF90j8gzVI7KhtKE0IcbpAYotEW7p2YxNH2OPI&#10;dp9fz3QFyztzdOdMuzwFzw425TGiAjkTwCz20Yw4KNis3x9qYLloNNpHtArONsOyu71pdWPiET/t&#10;YVUGRiWYG63AlTI1nOfe2aDzLE4WafcdU9CFYhq4SfpI5cHzRyEWPOgR6YLTk31ztv9Z7YOC7RAu&#10;2y85JWeCn+PH5bzexFGp+zspXoEVeyp/MFz1SR06ctrFPZrMPGXxXM+JVfAkKgnsisi6egG2o1G1&#10;qIF3Lf//RfcLUEsDBBQAAAAIAIdO4kD74P1gWwIAAJwEAAAOAAAAZHJzL2Uyb0RvYy54bWytVM1u&#10;EzEQviPxDpbvdJNt/hplU4VWQUgVrVQQZ8frzVqyPcZ2slseAN6gJy7cea4+B2Pvpg2FQw/k4Mx4&#10;Jt/4+2Ymi/NWK7IXzkswBR2eDCgRhkMpzbagnz6u38wo8YGZkikwoqB3wtPz5etXi8bORQ41qFI4&#10;giDGzxtb0DoEO88yz2uhmT8BKwwGK3CaBXTdNisdaxBdqywfDCZZA660DrjwHm8vuyDtEd1LAKGq&#10;JBeXwHdamNChOqFYQEq+ltbTZXptVQkerqvKi0BUQZFpSCcWQXsTz2y5YPOtY7aWvH8Ce8kTnnHS&#10;TBos+gh1yQIjOyf/gtKSO/BQhRMOOuuIJEWQxXDwTJvbmlmRuKDU3j6K7v8fLP+wv3FElgXNzygx&#10;TGPHH+6/P/z49fDzG8E7FKixfo55txYzQ/sWWhybw73Hy8i7rZyO38iIYHw6nM4GIxT5DoEn4+F0&#10;0kst2kA4Jszy/DQfU8IxYTTKx2fjiJg9AVnnwzsBmkSjoA47mQRm+ysfutRDSqzrQclyLZVKjttu&#10;LpQje4ZdX6dPj/5HmjKkKejkdDxIyAbi7ztoZfAxkXfHL1qh3bS9GBso71ALB904ecvXEl95xXy4&#10;YQ7nB4njhoVrPCoFWAR6i5Ia3Nd/3cd8bCtGKWlwHgvqv+yYE5So9wYbfjYcRT1DckbjaY6OO45s&#10;jiNmpy8AyQ9xly1PZswP6mBWDvRnXMRVrIohZjjWLmg4mBeh2xJcZC5Wq5SEI2tZuDK3lkfoKLWB&#10;1S5AJVNLokydNr16OLSpqf2Cxa049lPW05/K8j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yuWej&#10;1wAAAA0BAAAPAAAAAAAAAAEAIAAAACIAAABkcnMvZG93bnJldi54bWxQSwECFAAUAAAACACHTuJA&#10;++D9YFsCAACcBAAADgAAAAAAAAABACAAAAAm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823AFB1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本项目厂房位置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6266180</wp:posOffset>
                </wp:positionH>
                <wp:positionV relativeFrom="paragraph">
                  <wp:posOffset>1978025</wp:posOffset>
                </wp:positionV>
                <wp:extent cx="445770" cy="93345"/>
                <wp:effectExtent l="1270" t="6350" r="10160" b="33655"/>
                <wp:wrapNone/>
                <wp:docPr id="28" name="直接箭头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7" idx="3"/>
                      </wps:cNvCnPr>
                      <wps:spPr>
                        <a:xfrm>
                          <a:off x="6723380" y="2679700"/>
                          <a:ext cx="445770" cy="933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93.4pt;margin-top:155.75pt;height:7.35pt;width:35.1pt;z-index:251660288;mso-width-relative:page;mso-height-relative:page;" filled="f" stroked="t" coordsize="21600,21600" o:gfxdata="UEsDBAoAAAAAAIdO4kAAAAAAAAAAAAAAAAAEAAAAZHJzL1BLAwQUAAAACACHTuJAGfUNbdkAAAAM&#10;AQAADwAAAGRycy9kb3ducmV2LnhtbE2PwU7DMBBE70j8g7VI3KiToIYS4lQIiQs32grRm2svTki8&#10;jmK3KX/P9gTH2RnNvqnXZz+IE06xC6QgX2QgkEywHTkFu+3r3QpETJqsHgKhgh+MsG6ur2pd2TDT&#10;O542yQkuoVhpBW1KYyVlNC16HRdhRGLvK0xeJ5aTk3bSM5f7QRZZVkqvO+IPrR7xpUXTb45ewX52&#10;9G2s+aDn+W3v+s8+0nan1O1Nnj2BSHhOf2G44DM6NMx0CEeyUQwKHlcloycF93m+BHFJZMsHnnfg&#10;U1EWIJta/h/R/AJQSwMEFAAAAAgAh07iQFrlU3YlAgAAFwQAAA4AAABkcnMvZTJvRG9jLnhtbK1T&#10;zY7TMBC+I/EOlu80/du2GzXdQ8tyQbAS8ABTx0ks+U+2t2lfghdA4gScWE5752lgeQzGTlrY5bIH&#10;ckjGmZnP830zs7zYK0l23HlhdEFHgyElXDNTCl0X9N3by2cLSnwAXYI0mhf0wD29WD19smxtzsem&#10;MbLkjiCI9nlrC9qEYPMs86zhCvzAWK7RWRmnIODR1VnpoEV0JbPxcDjLWuNK6wzj3uPfTeekPaJ7&#10;DKCpKsH4xrBrxXXoUB2XEJCSb4T1dJWqrSrOwuuq8jwQWVBkGtIbL0F7G9/Zagl57cA2gvUlwGNK&#10;eMBJgdB46QlqAwHItRP/QCnBnPGmCgNmVNYRSYogi9HwgTZvGrA8cUGpvT2J7v8fLHu1u3JElAUd&#10;Y981KOz43Yfbn+8/3327+fHp9tf3j9H++oWgH8Vqrc8xZ62vXKTrw3qvu/Q5xe++oJMYlt2Liwdv&#10;u4x95VTMROoEo2fz8WSywG4csILZ/Hw+7HvC94EwDJhOz+Zz9DMMOJ9MpmcJHvIjjnU+vOBGkWgU&#10;1AcHom7C2miNzTdulNoCu5c+xLogPybEIrS5FFKmGZCatLgO41gAYYCDXeFAoaksiuN1TQnIGjeG&#10;BZcgvZGijOlJB1dv19KRHcQ5S09f572wePcGfNPFJVcMg1yJgEslhSro4pQNeQAhn+uShIPFvoBz&#10;pu1hpe5F7nSNCm9NebhyR/FxXhLdfrbjQP59Ttl/9nn1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n1DW3ZAAAADAEAAA8AAAAAAAAAAQAgAAAAIgAAAGRycy9kb3ducmV2LnhtbFBLAQIUABQAAAAI&#10;AIdO4kBa5VN2JQIAABcEAAAOAAAAAAAAAAEAIAAAACgBAABkcnMvZTJvRG9jLnhtbFBLBQYAAAAA&#10;BgAGAFkBAAC/BQAAAAA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6095365</wp:posOffset>
                </wp:positionH>
                <wp:positionV relativeFrom="paragraph">
                  <wp:posOffset>1843405</wp:posOffset>
                </wp:positionV>
                <wp:extent cx="346075" cy="461010"/>
                <wp:effectExtent l="7620" t="6350" r="27305" b="8890"/>
                <wp:wrapNone/>
                <wp:docPr id="27" name="任意多边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52565" y="2545080"/>
                          <a:ext cx="346075" cy="461010"/>
                        </a:xfrm>
                        <a:custGeom>
                          <a:avLst/>
                          <a:gdLst>
                            <a:gd name="connisteX0" fmla="*/ 0 w 346075"/>
                            <a:gd name="connsiteY0" fmla="*/ 19685 h 461010"/>
                            <a:gd name="connisteX1" fmla="*/ 40005 w 346075"/>
                            <a:gd name="connsiteY1" fmla="*/ 0 h 461010"/>
                            <a:gd name="connisteX2" fmla="*/ 90170 w 346075"/>
                            <a:gd name="connsiteY2" fmla="*/ 0 h 461010"/>
                            <a:gd name="connisteX3" fmla="*/ 170815 w 346075"/>
                            <a:gd name="connsiteY3" fmla="*/ 134620 h 461010"/>
                            <a:gd name="connisteX4" fmla="*/ 325755 w 346075"/>
                            <a:gd name="connsiteY4" fmla="*/ 375285 h 461010"/>
                            <a:gd name="connisteX5" fmla="*/ 346075 w 346075"/>
                            <a:gd name="connsiteY5" fmla="*/ 405765 h 461010"/>
                            <a:gd name="connisteX6" fmla="*/ 275590 w 346075"/>
                            <a:gd name="connsiteY6" fmla="*/ 461010 h 461010"/>
                            <a:gd name="connisteX7" fmla="*/ 34925 w 346075"/>
                            <a:gd name="connsiteY7" fmla="*/ 120015 h 461010"/>
                            <a:gd name="connisteX8" fmla="*/ 0 w 346075"/>
                            <a:gd name="connsiteY8" fmla="*/ 19685 h 46101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346075" h="461010">
                              <a:moveTo>
                                <a:pt x="0" y="19685"/>
                              </a:moveTo>
                              <a:lnTo>
                                <a:pt x="40005" y="0"/>
                              </a:lnTo>
                              <a:lnTo>
                                <a:pt x="90170" y="0"/>
                              </a:lnTo>
                              <a:lnTo>
                                <a:pt x="170815" y="134620"/>
                              </a:lnTo>
                              <a:lnTo>
                                <a:pt x="325755" y="375285"/>
                              </a:lnTo>
                              <a:lnTo>
                                <a:pt x="346075" y="405765"/>
                              </a:lnTo>
                              <a:lnTo>
                                <a:pt x="275590" y="461010"/>
                              </a:lnTo>
                              <a:lnTo>
                                <a:pt x="34925" y="120015"/>
                              </a:lnTo>
                              <a:lnTo>
                                <a:pt x="0" y="1968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79.95pt;margin-top:145.15pt;height:36.3pt;width:27.25pt;z-index:251659264;mso-width-relative:page;mso-height-relative:page;" filled="f" stroked="t" coordsize="346075,461010" o:gfxdata="UEsDBAoAAAAAAIdO4kAAAAAAAAAAAAAAAAAEAAAAZHJzL1BLAwQUAAAACACHTuJAITlMf9cAAAAM&#10;AQAADwAAAGRycy9kb3ducmV2LnhtbE2PwU7DMBBE70j8g7VI3KidtFR1iNNDBdzbIs5uvE0i7HWw&#10;nab8Pe4Jjqt5mnlbb6/OsguGOHhSUCwEMKTWm4E6BR/Ht6cNsJg0GW09oYIfjLBt7u9qXRk/0x4v&#10;h9SxXEKx0gr6lMaK89j26HRc+BEpZ2cfnE75DB03Qc+53FleCrHmTg+UF3o94q7H9uswOQXYHmey&#10;/ecUzvtx97p5t9+SF0o9PhTiBVjCa/qD4aaf1aHJTic/kYnMKpDPUmZUQSnFEtiNEMVqBeykYLku&#10;JfCm5v+faH4BUEsDBBQAAAAIAIdO4kBJfdMbogMAAH4LAAAOAAAAZHJzL2Uyb0RvYy54bWytVstu&#10;1DAU3SPxD5aXSDSPmWQe6rQLqrJBgNQiwdJ1nEkkx45sd2a6Z8+eJeInUAVfQxGfwbWdzLit1MxI&#10;bCbJ+J5zfd/3+HTTcLRiStdSLHByFGPEBJVFLZYL/OHy/OUUI22IKAiXgi3wDdP49OT5s+N1O2ep&#10;rCQvmEJAIvR83S5wZUw7jyJNK9YQfSRbJuCwlKohBj7VMioUWQN7w6M0jvNoLVXRKkmZ1vDvmT/E&#10;HaPah1CWZU3ZmaTXDRPGsyrGiQGTdFW3Gp+425Ylo+ZdWWpmEF9gsNS4X1AC71f2Nzo5JvOlIm1V&#10;0+4KZJ8rPLCpIbUApVuqM2IIulb1I6qmpkpqWZojKpvIG+I8AlYk8QPfXFSkZc4WcLVut07X/4+W&#10;vl29V6guFjidYCRIAxH/fXv75/OXu+9f//76cffzG4ITcNO61XOQvmjfq+5Lw6u1eVOqxj7BGrRZ&#10;4DzL0izPMLoB0mycxdPOzWxjEAWB0TiPJ3BOQWCcJ2C35Y92RPRam9dMOlKyeqONj1IBb87HRXdR&#10;KoWotWEfIZplwyFwLyIUozXqNHSwQFrXhn0KpZNZPs1QhXb3gBg+4k8C/nEcx9mgjhARD/KnAf8s&#10;TibDNoSIYf5RwA/s02TYgHsQ8Gc6rGUcaBml2SQb1nIPMsnSPWIBibONtY/zYDBCyDjOJvlwxPNA&#10;SwqWzIZDEkJ8Og3GHUousGWWDjssRCTQTiGSQ8kL/XyrZNiKUPpxcUCRLvsyJFVfmXQjutKEN0Ts&#10;IIldN2ylth0hrFOoefvZFaKve0DZuh4AQ0mF4KRrGvuBoV5CcHoQGGohBI8OAkOKh+DxQWDfRbcO&#10;yw4CQ0KGmvODwJBoIdiNAIj+ft6GJArB01CzJ+nyRcGAtqOZu9FsMILRrNxovrIYMm+JsWnWv6L1&#10;bnxU2+lhTxu5YpfSyRmbc9Dk4QougzvtOwkuQknX0J10P4f68/7ZOkbXmPeQ8w3Wq3eNs9Pfs/VP&#10;z+obpZMeuQb4tHQ3OsE038ielPaNy3Hv5hv4v79B/+xuMoYG5K/tGsuT1I/d25NRLjXzdW2D5wb7&#10;Noo2+MFwF/K85twFmgsb2ySdxEBNCSyWJSx08Nq0sJxoscSI8CVsrNQo11u05HVh4TbmWi2vXnGF&#10;VgSS6fwcRnQfy3tirdLmjOjKy7kjayVkD+wFCvG6WeCpBfdoDo0pspuP33Xs25UsbtwK5P6HtcxZ&#10;2K2Qdu8Lvx16tzaf/A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SBgAAW0NvbnRlbnRfVHlwZXNdLnhtbFBLAQIUAAoAAAAAAIdO4kAAAAAAAAAA&#10;AAAAAAAGAAAAAAAAAAAAEAAAAPQEAABfcmVscy9QSwECFAAUAAAACACHTuJAihRmPNEAAACUAQAA&#10;CwAAAAAAAAABACAAAAAYBQAAX3JlbHMvLnJlbHNQSwECFAAKAAAAAACHTuJAAAAAAAAAAAAAAAAA&#10;BAAAAAAAAAAAABAAAAAAAAAAZHJzL1BLAQIUABQAAAAIAIdO4kAhOUx/1wAAAAwBAAAPAAAAAAAA&#10;AAEAIAAAACIAAABkcnMvZG93bnJldi54bWxQSwECFAAUAAAACACHTuJASX3TG6IDAAB+CwAADgAA&#10;AAAAAAABACAAAAAmAQAAZHJzL2Uyb0RvYy54bWxQSwUGAAAAAAYABgBZAQAAOgcAAAAA&#10;" path="m0,19685l40005,0,90170,0,170815,134620,325755,375285,346075,405765,275590,461010,34925,120015,0,19685xe">
                <v:path o:connectlocs="0,19685;40005,0;90170,0;170815,134620;325755,375285;346075,405765;275590,461010;34925,120015;0,19685" o:connectangles="0,0,0,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6155690" cy="6155690"/>
            <wp:effectExtent l="0" t="0" r="16510" b="16510"/>
            <wp:docPr id="26" name="图片 26" descr="土地证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土地证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55690" cy="615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4876A">
      <w:pPr>
        <w:rPr>
          <w:rFonts w:hint="default" w:ascii="Times New Roman" w:hAnsi="Times New Roman" w:eastAsia="宋体" w:cs="Times New Roman"/>
          <w:sz w:val="24"/>
          <w:szCs w:val="24"/>
          <w:highlight w:val="none"/>
          <w:lang w:val="en-US" w:eastAsia="zh-CN"/>
        </w:rPr>
      </w:pPr>
    </w:p>
    <w:p w14:paraId="44FFB9FA">
      <w:pPr>
        <w:bidi w:val="0"/>
        <w:rPr>
          <w:rFonts w:hint="default"/>
          <w:lang w:val="en-US" w:eastAsia="zh-CN"/>
        </w:rPr>
      </w:pPr>
    </w:p>
    <w:p w14:paraId="612E2DA5">
      <w:pPr>
        <w:bidi w:val="0"/>
        <w:rPr>
          <w:rFonts w:hint="default"/>
          <w:lang w:val="en-US" w:eastAsia="zh-CN"/>
        </w:rPr>
        <w:sectPr>
          <w:pgSz w:w="16838" w:h="11906" w:orient="landscape"/>
          <w:pgMar w:top="720" w:right="720" w:bottom="720" w:left="72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3282950</wp:posOffset>
                </wp:positionH>
                <wp:positionV relativeFrom="paragraph">
                  <wp:posOffset>5304790</wp:posOffset>
                </wp:positionV>
                <wp:extent cx="3893820" cy="328930"/>
                <wp:effectExtent l="0" t="0" r="11430" b="1397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83355" y="5946775"/>
                          <a:ext cx="3893820" cy="3289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59670D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光大黑_CNKI" w:hAnsi="华光大黑_CNKI" w:eastAsia="华光大黑_CNKI" w:cs="华光大黑_CNKI"/>
                                <w:sz w:val="24"/>
                                <w:szCs w:val="32"/>
                                <w:lang w:val="en-US" w:eastAsia="zh-CN"/>
                              </w:rPr>
                              <w:t>本项目与麻森华阳矿业有限责任公司位置关系示意图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8.5pt;margin-top:417.7pt;height:25.9pt;width:306.6pt;z-index:251664384;mso-width-relative:page;mso-height-relative:page;" fillcolor="#FFFFFF [3201]" filled="t" stroked="f" coordsize="21600,21600" o:gfxdata="UEsDBAoAAAAAAIdO4kAAAAAAAAAAAAAAAAAEAAAAZHJzL1BLAwQUAAAACACHTuJAb07pPNcAAAAM&#10;AQAADwAAAGRycy9kb3ducmV2LnhtbE2PS0/DMBCE70j8B2uRuFHb6SsKcXpA4opEX2c33iYR9jqy&#10;3eevxz3BcXZGs9/Uq6uz7IwhDp4UyIkAhtR6M1CnYLv5fCuBxaTJaOsJFdwwwqp5fqp1ZfyFvvG8&#10;Th3LJRQrraBPaaw4j22PTseJH5Gyd/TB6ZRl6LgJ+pLLneWFEAvu9ED5Q69H/Oix/VmfnIJ95+77&#10;nRxDb5yd0df9ttn6QanXFynegSW8pr8wPPAzOjSZ6eBPZCKzCuZymbckBeV0PgP2SMipKIAd8qlc&#10;FsCbmv8f0fwCUEsDBBQAAAAIAIdO4kC5xT5XXgIAAJ0EAAAOAAAAZHJzL2Uyb0RvYy54bWytVM1u&#10;EzEQviPxDpbvZPPfJOqmComCkCJaqSDOjtebtWR7jO1kNzwAvEFPXLjzXH0Oxt6kLYVDD+zBO/Z8&#10;O+Pvm5m9vGq0IgfhvAST016nS4kwHAppdjn99HH9ZkKJD8wUTIEROT0KT6/mr19d1nYm+lCBKoQj&#10;GMT4WW1zWoVgZ1nmeSU08x2wwqCzBKdZwK3bZYVjNUbXKut3u+OsBldYB1x4j6er1klPEd1LAkJZ&#10;Si5WwPdamNBGdUKxgJR8Ja2n83TbshQ8XJelF4GonCLTkFZMgvY2rtn8ks12jtlK8tMV2Euu8IyT&#10;ZtJg0odQKxYY2Tv5VygtuQMPZehw0FlLJCmCLHrdZ9rcVsyKxAWl9vZBdP//wvIPhxtHZJHTIdbd&#10;MI0Vv7/7fv/j1/3PbwTPUKDa+hnibi0iQ/MWGmyb87nHw8i7KZ2Ob2RE0D+YTgaD0YiSY05H0+H4&#10;4mLUSi2aQHgETKaDSR+rwBEx6OMu1SJ7jGSdD+8EaBKNnDosZVKYHTY+4K0QeobExB6ULNZSqbRx&#10;u+1SOXJgWPZ1emJ6/OQPmDKkzul4MOqmyAbi9y1OGYRH4i3BaIVm25zU2EJxRDEctP3kLV9LvOWG&#10;+XDDHDYQEsMRC9e4lAowCZwsSipwX/91HvFYV/RSUmND5tR/2TMnKFHvDVZ82hsOYwenzXB0EcVz&#10;Tz3bpx6z10tA8j0cZsuTGfFBnc3Sgf6Mk7iIWdHFDMfcOQ1ncxnaMcFJ5mKxSCDsWcvCxtxaHkNH&#10;qQ0s9gFKmUoSZWq1OamHXZtkP01YHIun+4R6/KvMfw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v&#10;Tuk81wAAAAwBAAAPAAAAAAAAAAEAIAAAACIAAABkcnMvZG93bnJldi54bWxQSwECFAAUAAAACACH&#10;TuJAucU+V14CAACdBAAADgAAAAAAAAABACAAAAAmAQAAZHJzL2Uyb0RvYy54bWxQSwUGAAAAAAYA&#10;BgBZAQAA9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C59670D"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 w:ascii="华光大黑_CNKI" w:hAnsi="华光大黑_CNKI" w:eastAsia="华光大黑_CNKI" w:cs="华光大黑_CNKI"/>
                          <w:sz w:val="24"/>
                          <w:szCs w:val="32"/>
                          <w:lang w:val="en-US" w:eastAsia="zh-CN"/>
                        </w:rPr>
                        <w:t>本项目与麻森华阳矿业有限责任公司位置关系示意图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7577455</wp:posOffset>
                </wp:positionH>
                <wp:positionV relativeFrom="paragraph">
                  <wp:posOffset>2618740</wp:posOffset>
                </wp:positionV>
                <wp:extent cx="970915" cy="442595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0915" cy="442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D8474A">
                            <w:pPr>
                              <w:rPr>
                                <w:rFonts w:hint="default" w:eastAsia="宋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6.65pt;margin-top:206.2pt;height:34.85pt;width:76.45pt;z-index:251663360;mso-width-relative:page;mso-height-relative:page;" filled="f" stroked="f" coordsize="21600,21600" o:gfxdata="UEsDBAoAAAAAAIdO4kAAAAAAAAAAAAAAAAAEAAAAZHJzL1BLAwQUAAAACACHTuJAoEhaqNwAAAAN&#10;AQAADwAAAGRycy9kb3ducmV2LnhtbE2Py07DMBBF90j8gzVI7KhjJ1QhxKlQpAoJwaKlG3ZO7CYR&#10;8TjE7gO+nukKlnfm6M6ZcnV2IzvaOQweFYhFAsxi682AnYLd+/ouBxaiRqNHj1bBtw2wqq6vSl0Y&#10;f8KNPW5jx6gEQ6EV9DFOBeeh7a3TYeEni7Tb+9npSHHuuJn1icrdyGWSLLnTA9KFXk+27m37uT04&#10;BS/1+k1vGunyn7F+ft0/TV+7j3ulbm9E8ggs2nP8g+GiT+pQkVPjD2gCGymLhzQlVkEmZAbsgqTZ&#10;UgJraJRLAbwq+f8vql9QSwMEFAAAAAgAh07iQKuTsz48AgAAZwQAAA4AAABkcnMvZTJvRG9jLnht&#10;bK1UwW4TMRC9I/EPlu90kzQpJOqmCq2KkCpaqSDOjtfbXcn2GNvpbvkA+ANOXLjzXf0Onr1JWhUO&#10;PXBxxjOzb/zezOT4pDea3SofWrIlHx+MOFNWUtXam5J/+nj+6g1nIQpbCU1WlfxOBX6yfPniuHML&#10;NaGGdKU8A4gNi86VvInRLYoiyEYZEQ7IKYtgTd6IiKu/KSovOqAbXUxGo6OiI185T1KFAO/ZEORb&#10;RP8cQKrrVqozkhujbBxQvdIiglJoWhf4Mr+2rpWMl3UdVGS65GAa84kisNfpLJbHYnHjhWtauX2C&#10;eM4TnnAyorUouoc6E1GwjW//gjKt9BSojgeSTDEQyYqAxXj0RJvrRjiVuUDq4Paih/8HKz/cXnnW&#10;ViU/hCRWGHT8/sf3+5+/7399Y/BBoM6FBfKuHTJj/5Z6jM3OH+BMvPvam/QLRgxxYN3t5VV9ZBLO&#10;+evRfDzjTCI0nU5m81lCKR4+dj7Ed4oMS0bJPbqXRRW3FyEOqbuUVMvSeat17qC2rCv50eFslD/Y&#10;RwCuLWokCsNTkxX7db/ltabqDrQ8DZMRnDxvUfxChHglPEYBTLAs8RJHrQlFaGtx1pD/+i9/ykeH&#10;EOWsw2iVPHzZCK840+8tejcfT6eAjfkynb2e4OIfR9aPI3ZjTgnTO8ZaOpnNlB/1zqw9mc/YqVWq&#10;ipCwErVLHnfmaRwGHjsp1WqVkzB9TsQLe+1kgh7kXG0i1W1WOsk0aLNVD/OXe7XdlTTgj+856+H/&#10;Yfk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oEhaqNwAAAANAQAADwAAAAAAAAABACAAAAAiAAAA&#10;ZHJzL2Rvd25yZXYueG1sUEsBAhQAFAAAAAgAh07iQKuTsz4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DD8474A">
                      <w:pPr>
                        <w:rPr>
                          <w:rFonts w:hint="default" w:eastAsia="宋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7538085</wp:posOffset>
                </wp:positionH>
                <wp:positionV relativeFrom="paragraph">
                  <wp:posOffset>2374900</wp:posOffset>
                </wp:positionV>
                <wp:extent cx="305435" cy="781685"/>
                <wp:effectExtent l="6350" t="6350" r="12065" b="12065"/>
                <wp:wrapNone/>
                <wp:docPr id="45" name="任意多边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95285" y="2985135"/>
                          <a:ext cx="305435" cy="781685"/>
                        </a:xfrm>
                        <a:custGeom>
                          <a:avLst/>
                          <a:gdLst>
                            <a:gd name="connisteX0" fmla="*/ 29845 w 305435"/>
                            <a:gd name="connsiteY0" fmla="*/ 490855 h 781685"/>
                            <a:gd name="connisteX1" fmla="*/ 15240 w 305435"/>
                            <a:gd name="connsiteY1" fmla="*/ 330835 h 781685"/>
                            <a:gd name="connisteX2" fmla="*/ 0 w 305435"/>
                            <a:gd name="connsiteY2" fmla="*/ 215265 h 781685"/>
                            <a:gd name="connisteX3" fmla="*/ 0 w 305435"/>
                            <a:gd name="connsiteY3" fmla="*/ 114935 h 781685"/>
                            <a:gd name="connisteX4" fmla="*/ 40005 w 305435"/>
                            <a:gd name="connsiteY4" fmla="*/ 49530 h 781685"/>
                            <a:gd name="connisteX5" fmla="*/ 80010 w 305435"/>
                            <a:gd name="connsiteY5" fmla="*/ 4445 h 781685"/>
                            <a:gd name="connisteX6" fmla="*/ 150495 w 305435"/>
                            <a:gd name="connsiteY6" fmla="*/ 0 h 781685"/>
                            <a:gd name="connisteX7" fmla="*/ 230505 w 305435"/>
                            <a:gd name="connsiteY7" fmla="*/ 210185 h 781685"/>
                            <a:gd name="connisteX8" fmla="*/ 270510 w 305435"/>
                            <a:gd name="connsiteY8" fmla="*/ 435610 h 781685"/>
                            <a:gd name="connisteX9" fmla="*/ 305435 w 305435"/>
                            <a:gd name="connsiteY9" fmla="*/ 706755 h 781685"/>
                            <a:gd name="connisteX10" fmla="*/ 260350 w 305435"/>
                            <a:gd name="connsiteY10" fmla="*/ 781685 h 781685"/>
                            <a:gd name="connisteX11" fmla="*/ 145415 w 305435"/>
                            <a:gd name="connsiteY11" fmla="*/ 616585 h 781685"/>
                            <a:gd name="connisteX12" fmla="*/ 29845 w 305435"/>
                            <a:gd name="connsiteY12" fmla="*/ 490855 h 78168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</a:cxnLst>
                          <a:rect l="l" t="t" r="r" b="b"/>
                          <a:pathLst>
                            <a:path w="305435" h="781685">
                              <a:moveTo>
                                <a:pt x="29845" y="490855"/>
                              </a:moveTo>
                              <a:lnTo>
                                <a:pt x="15240" y="330835"/>
                              </a:lnTo>
                              <a:lnTo>
                                <a:pt x="0" y="215265"/>
                              </a:lnTo>
                              <a:lnTo>
                                <a:pt x="0" y="114935"/>
                              </a:lnTo>
                              <a:lnTo>
                                <a:pt x="40005" y="49530"/>
                              </a:lnTo>
                              <a:lnTo>
                                <a:pt x="80010" y="4445"/>
                              </a:lnTo>
                              <a:lnTo>
                                <a:pt x="150495" y="0"/>
                              </a:lnTo>
                              <a:lnTo>
                                <a:pt x="230505" y="210185"/>
                              </a:lnTo>
                              <a:lnTo>
                                <a:pt x="270510" y="435610"/>
                              </a:lnTo>
                              <a:lnTo>
                                <a:pt x="305435" y="706755"/>
                              </a:lnTo>
                              <a:lnTo>
                                <a:pt x="260350" y="781685"/>
                              </a:lnTo>
                              <a:lnTo>
                                <a:pt x="145415" y="616585"/>
                              </a:lnTo>
                              <a:lnTo>
                                <a:pt x="29845" y="49085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93.55pt;margin-top:187pt;height:61.55pt;width:24.05pt;z-index:251662336;mso-width-relative:page;mso-height-relative:page;" filled="f" stroked="t" coordsize="305435,781685" o:gfxdata="UEsDBAoAAAAAAIdO4kAAAAAAAAAAAAAAAAAEAAAAZHJzL1BLAwQUAAAACACHTuJAALJqytsAAAAN&#10;AQAADwAAAGRycy9kb3ducmV2LnhtbE2PQU/CQBSE7yb+h80z8SbbFkqhdkuU6E0OAh64LdtnW+2+&#10;bboLxX/v46THyUxmvilWF9uJMw6+daQgnkQgkIyrWqoV7HevDwsQPmiqdOcIFfygh1V5e1PovHIj&#10;veN5G2rBJeRzraAJoc+l9KZBq/3E9UjsfbrB6sByqGU16JHLbSeTKJpLq1vihUb3uG7QfG9PVsHc&#10;ZM9vX4ePffqC6W7cbMz6yXml7u/i6BFEwEv4C8MVn9GhZKajO1HlRcc6XmQxZxVMsxm/ukaSaZqA&#10;OCqYLdmTZSH/vyh/AVBLAwQUAAAACACHTuJA1X5DYScEAADSDgAADgAAAGRycy9lMm9Eb2MueG1s&#10;rVdNj6M2GL5X6n+wOFbqYPMViIbZw45mL1W70m6l9ugBE5AAI9uTZO69995j1T9Rrdpf0636M/ra&#10;hsSZXQWQ9pIYeJ/3+8u3r45di/ZMyIb3uUdusIdYX/Cy6Xe59+P7h29TD0lF+5K2vGe598yk9+ru&#10;669uD8OWBbzmbckEAia93B6G3KuVGra+L4uadVTe8IH18LHioqMKHsXOLwU9APeu9QOME//ARTkI&#10;XjAp4e29/eiNHMUShryqmoLd8+KpY72yXAVrqQKTZN0M0rsz2lYVK9QPVSWZQm3ugaXK/IIQOD/q&#10;X//ulm53gg51U4wq0CUqvLCpo00PQk+s7qmi6Ek0n7DqmkJwySt1U/DOt4YYj4AVBL/wzbuaDszY&#10;Aq6Ww8np8suxLb7fvxWoKXMvij3U0w4i/s+HD//+8uvHP3777+8/P/71O4Iv4KbDILdA/W54K8Yn&#10;CUdt87ESnf4Ha9Ax9zZZFgcpcHvOvSBLYxIaPN2yo0IFEIQ4juAdKoBgk5IEaIGjf2ZUPEn1hnHD&#10;lO6/k8pGqYST8XE5Klrwvm+kYj9BNKuuhcB94yMQGcXogEYpI9RByEaxn11ElOE0jlGNzspAID8R&#10;QhwhJA4iPCvERYQhTsN5IYEjZF6ASx2ATsm8gHCVAJeakChbYEHkCIgwxvOxuEBkcYhnQwHJc4p3&#10;iqFwZkPhIqIIEmQu2okjgsQ4yubtcCHzNmwcAQEk6wJHXUAIJum8GdDMT54KNjhe4CoXAnWaAGTO&#10;WZkjxdbdbEBcyAYnmyUF6BZtkOAwno87cTG2vmetIW7dkiiOyHzsLzAJSeIFsSEX5buobV1APtO3&#10;oInupjZJ66lzFsd+bJ1wQlQPemym1cCl7thuH4WerB/HJmn7MqB0350Bg9dcMBmb+jIwuMIFB6vA&#10;0KVccLgKDN3HBUerwHbKnRw2DbJlNkO/cCUnqyRDL3DBm1VgKHEXnK4CQ+W64GwVWNeji4bnVTn2&#10;MsnWZZkunwvpF3kGxQOBGytFwOqol8bWLI3KQ7A0CrM0PmqN6XagShfYdESH82JTn/Ya/bXje/ae&#10;Gzqlq80sKEYPW8CjA85kbe+Sm1XDkNsVYiSfiKb/wfC23rWrwAJCO9KvEpoRPmoLo/kqrRnFlhZG&#10;7FVSO1IN7XWedjQawsCMvKts7YizKpjRdZV6WkQhJewIukptJ47hfV4UIWemCEz/NhJ2bhhqOw6u&#10;89bd36ptltEXxEXLJbN1otPOLMun/NNp6yzMPX9o2takaNvrrCTgFMiLgsJlrYJLEhy7ARZ+2e88&#10;RNsd3AILJcw8kLxtSg3X2SrF7vF1K9CeQhk8PMAqN0XqgmwQUt1TWVs680lrD3kPe7ZAbdPlHiTG&#10;Gd3CMPH1bcLeH/TpkZfP5lph3sNVx1g4Xsv0Xcp9NujzVfTu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sGAABbQ29udGVudF9UeXBlc10ueG1s&#10;UEsBAhQACgAAAAAAh07iQAAAAAAAAAAAAAAAAAYAAAAAAAAAAAAQAAAAfQUAAF9yZWxzL1BLAQIU&#10;ABQAAAAIAIdO4kCKFGY80QAAAJQBAAALAAAAAAAAAAEAIAAAAKEFAABfcmVscy8ucmVsc1BLAQIU&#10;AAoAAAAAAIdO4kAAAAAAAAAAAAAAAAAEAAAAAAAAAAAAEAAAAAAAAABkcnMvUEsBAhQAFAAAAAgA&#10;h07iQACyasrbAAAADQEAAA8AAAAAAAAAAQAgAAAAIgAAAGRycy9kb3ducmV2LnhtbFBLAQIUABQA&#10;AAAIAIdO4kDVfkNhJwQAANIOAAAOAAAAAAAAAAEAIAAAACoBAABkcnMvZTJvRG9jLnhtbFBLBQYA&#10;AAAABgAGAFkBAADDBwAAAAA=&#10;" path="m29845,490855l15240,330835,0,215265,0,114935,40005,49530,80010,4445,150495,0,230505,210185,270510,435610,305435,706755,260350,781685,145415,616585,29845,490855xe">
                <v:path o:connectlocs="29845,490855;15240,330835;0,215265;0,114935;40005,49530;80010,4445;150495,0;230505,210185;270510,435610;305435,706755;260350,781685;145415,616585;29845,490855" o:connectangles="0,0,0,0,0,0,0,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5755640" cy="8796655"/>
            <wp:effectExtent l="0" t="0" r="4445" b="16510"/>
            <wp:docPr id="46" name="图片 46" descr="项目厂房位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项目厂房位置图"/>
                    <pic:cNvPicPr>
                      <a:picLocks noChangeAspect="1"/>
                    </pic:cNvPicPr>
                  </pic:nvPicPr>
                  <pic:blipFill>
                    <a:blip r:embed="rId14"/>
                    <a:srcRect t="1402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55640" cy="879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367BA">
      <w:pPr>
        <w:jc w:val="both"/>
        <w:rPr>
          <w:rFonts w:hint="eastAsia" w:ascii="Times New Roman" w:hAnsi="Times New Roman" w:cs="Times New Roman"/>
          <w:b w:val="0"/>
          <w:bCs/>
          <w:color w:val="auto"/>
          <w:sz w:val="24"/>
          <w:szCs w:val="24"/>
          <w:highlight w:val="none"/>
          <w:u w:val="none" w:color="auto"/>
          <w:lang w:val="en-US" w:eastAsia="zh-CN"/>
        </w:rPr>
      </w:pPr>
      <w:r>
        <w:rPr>
          <w:rFonts w:hint="eastAsia" w:ascii="Times New Roman" w:hAnsi="Times New Roman" w:cs="Times New Roman"/>
          <w:b w:val="0"/>
          <w:bCs/>
          <w:color w:val="auto"/>
          <w:sz w:val="24"/>
          <w:szCs w:val="24"/>
          <w:highlight w:val="none"/>
          <w:u w:val="none" w:color="auto"/>
          <w:lang w:val="en-US" w:eastAsia="zh-CN"/>
        </w:rPr>
        <w:t>附件6：环境</w:t>
      </w:r>
      <w:r>
        <w:rPr>
          <w:rFonts w:hint="eastAsia" w:cs="Times New Roman"/>
          <w:b w:val="0"/>
          <w:bCs/>
          <w:color w:val="auto"/>
          <w:sz w:val="24"/>
          <w:szCs w:val="24"/>
          <w:highlight w:val="none"/>
          <w:u w:val="none" w:color="auto"/>
          <w:lang w:val="en-US" w:eastAsia="zh-CN"/>
        </w:rPr>
        <w:t>空气现状监测</w:t>
      </w:r>
      <w:r>
        <w:rPr>
          <w:rFonts w:hint="eastAsia" w:ascii="Times New Roman" w:hAnsi="Times New Roman" w:cs="Times New Roman"/>
          <w:b w:val="0"/>
          <w:bCs/>
          <w:color w:val="auto"/>
          <w:sz w:val="24"/>
          <w:szCs w:val="24"/>
          <w:highlight w:val="none"/>
          <w:u w:val="none" w:color="auto"/>
          <w:lang w:val="en-US" w:eastAsia="zh-CN"/>
        </w:rPr>
        <w:t>报告</w:t>
      </w:r>
    </w:p>
    <w:p w14:paraId="6F372589">
      <w:pPr>
        <w:jc w:val="both"/>
      </w:pPr>
      <w:r>
        <w:drawing>
          <wp:inline distT="0" distB="0" distL="114300" distR="114300">
            <wp:extent cx="5694680" cy="8636000"/>
            <wp:effectExtent l="0" t="0" r="1270" b="1270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86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4205" cy="8804910"/>
            <wp:effectExtent l="0" t="0" r="10795" b="15240"/>
            <wp:docPr id="4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880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23255" cy="8843010"/>
            <wp:effectExtent l="0" t="0" r="10795" b="15240"/>
            <wp:docPr id="5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3255" cy="884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20715" cy="8813800"/>
            <wp:effectExtent l="0" t="0" r="13335" b="6350"/>
            <wp:docPr id="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0715" cy="88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11190" cy="8829675"/>
            <wp:effectExtent l="0" t="0" r="3810" b="9525"/>
            <wp:docPr id="5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1119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1030" cy="8689975"/>
            <wp:effectExtent l="0" t="0" r="13970" b="15875"/>
            <wp:docPr id="5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01030" cy="868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8E022"/>
    <w:p w14:paraId="69F9A783">
      <w:pPr>
        <w:spacing w:line="240" w:lineRule="auto"/>
      </w:pPr>
      <w:r>
        <w:rPr>
          <w:rFonts w:hint="eastAsia" w:cs="Times New Roman"/>
          <w:b w:val="0"/>
          <w:bCs/>
          <w:color w:val="auto"/>
          <w:sz w:val="24"/>
          <w:szCs w:val="24"/>
          <w:highlight w:val="none"/>
          <w:u w:val="none" w:color="auto"/>
          <w:lang w:val="en-US" w:eastAsia="zh-CN"/>
        </w:rPr>
        <w:t>附件7：怀化市生态环境局麻阳分局行政处罚决定书</w:t>
      </w:r>
    </w:p>
    <w:p w14:paraId="73283697">
      <w:pPr>
        <w:sectPr>
          <w:pgSz w:w="11906" w:h="16838"/>
          <w:pgMar w:top="1440" w:right="1463" w:bottom="1440" w:left="1463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inline distT="0" distB="0" distL="114300" distR="114300">
            <wp:extent cx="5687060" cy="8620760"/>
            <wp:effectExtent l="0" t="0" r="8890" b="889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862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11190" cy="8815070"/>
            <wp:effectExtent l="0" t="0" r="3810" b="5080"/>
            <wp:docPr id="5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11190" cy="881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4205" cy="8837930"/>
            <wp:effectExtent l="0" t="0" r="10795" b="1270"/>
            <wp:docPr id="5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920D4"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附件8：罚款缴纳证明</w:t>
      </w:r>
    </w:p>
    <w:p w14:paraId="3FBA013E">
      <w:pPr>
        <w:pStyle w:val="2"/>
        <w:jc w:val="center"/>
        <w:rPr>
          <w:rFonts w:hint="default"/>
          <w:lang w:val="en-US" w:eastAsia="zh-CN"/>
        </w:rPr>
        <w:sectPr>
          <w:pgSz w:w="16838" w:h="11906" w:orient="landscape"/>
          <w:pgMar w:top="1463" w:right="1440" w:bottom="1463" w:left="144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inline distT="0" distB="0" distL="114300" distR="114300">
            <wp:extent cx="8568055" cy="5252720"/>
            <wp:effectExtent l="0" t="0" r="4445" b="5080"/>
            <wp:docPr id="14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568055" cy="525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16E0D">
      <w:p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附件9：原料（石粉、机制砂）采购合同及供货单位采矿许可证</w:t>
      </w:r>
    </w:p>
    <w:p w14:paraId="2A0E75F1">
      <w:pPr>
        <w:bidi w:val="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057775" cy="7143750"/>
            <wp:effectExtent l="0" t="0" r="9525" b="0"/>
            <wp:docPr id="15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8F4E1"/>
    <w:p w14:paraId="35BD7563">
      <w:r>
        <w:drawing>
          <wp:inline distT="0" distB="0" distL="114300" distR="114300">
            <wp:extent cx="5629275" cy="7905750"/>
            <wp:effectExtent l="0" t="0" r="9525" b="0"/>
            <wp:docPr id="15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29275" cy="7962900"/>
            <wp:effectExtent l="0" t="0" r="9525" b="0"/>
            <wp:docPr id="15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F448C">
      <w:r>
        <w:br w:type="page"/>
      </w:r>
    </w:p>
    <w:p w14:paraId="73FF0605">
      <w:p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附件10：生物质颗粒采购合同及检测报告</w:t>
      </w:r>
    </w:p>
    <w:p w14:paraId="0CA78EBA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690870" cy="8601075"/>
            <wp:effectExtent l="0" t="0" r="5080" b="9525"/>
            <wp:docPr id="153" name="图片 153" descr="5b749fb46f18b62739f5a77a82a6e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5b749fb46f18b62739f5a77a82a6e2f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860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F38F2">
      <w:pPr>
        <w:rPr>
          <w:rFonts w:hint="eastAsia" w:eastAsia="黑体"/>
          <w:lang w:eastAsia="zh-CN"/>
        </w:rPr>
      </w:pPr>
      <w:r>
        <w:rPr>
          <w:rFonts w:hint="eastAsia" w:eastAsia="黑体"/>
          <w:lang w:eastAsia="zh-CN"/>
        </w:rPr>
        <w:drawing>
          <wp:inline distT="0" distB="0" distL="114300" distR="114300">
            <wp:extent cx="8784590" cy="5687060"/>
            <wp:effectExtent l="0" t="0" r="8890" b="16510"/>
            <wp:docPr id="62" name="图片 6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84590" cy="568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黑体"/>
          <w:lang w:eastAsia="zh-CN"/>
        </w:rPr>
        <w:drawing>
          <wp:inline distT="0" distB="0" distL="114300" distR="114300">
            <wp:extent cx="8815070" cy="5699760"/>
            <wp:effectExtent l="0" t="0" r="15240" b="5080"/>
            <wp:docPr id="63" name="图片 6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15070" cy="569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黑体"/>
          <w:lang w:eastAsia="zh-CN"/>
        </w:rPr>
        <w:drawing>
          <wp:inline distT="0" distB="0" distL="114300" distR="114300">
            <wp:extent cx="8839200" cy="5695950"/>
            <wp:effectExtent l="0" t="0" r="0" b="0"/>
            <wp:docPr id="64" name="图片 6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39200" cy="569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574F7">
      <w:pPr>
        <w:rPr>
          <w:rFonts w:hint="eastAsia" w:eastAsia="黑体"/>
          <w:lang w:eastAsia="zh-CN"/>
        </w:rPr>
      </w:pPr>
      <w:r>
        <w:rPr>
          <w:rFonts w:hint="eastAsia" w:eastAsia="黑体"/>
          <w:lang w:eastAsia="zh-CN"/>
        </w:rPr>
        <w:br w:type="page"/>
      </w:r>
    </w:p>
    <w:p w14:paraId="6A3694F1">
      <w:pP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附件1</w:t>
      </w:r>
      <w:r>
        <w:rPr>
          <w:rFonts w:hint="eastAsia" w:cs="Times New Roman"/>
          <w:sz w:val="24"/>
          <w:szCs w:val="24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：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专家评审意见</w:t>
      </w:r>
      <w:r>
        <w:rPr>
          <w:rFonts w:hint="eastAsia"/>
          <w:sz w:val="24"/>
          <w:lang w:eastAsia="zh-CN"/>
        </w:rPr>
        <w:t>（含专家签名表）</w:t>
      </w:r>
    </w:p>
    <w:p w14:paraId="3043F4DE">
      <w:p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690235" cy="8502015"/>
            <wp:effectExtent l="0" t="0" r="5715" b="13335"/>
            <wp:docPr id="128" name="图片 128" descr="扫描全能王 2024-07-26 13.51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扫描全能王 2024-07-26 13.51_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90235" cy="850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B5327">
      <w:pPr>
        <w:rPr>
          <w:rFonts w:hint="eastAsia" w:eastAsia="黑体"/>
          <w:lang w:eastAsia="zh-CN"/>
        </w:rPr>
      </w:pPr>
      <w:r>
        <w:rPr>
          <w:rFonts w:hint="eastAsia" w:eastAsia="黑体"/>
          <w:lang w:eastAsia="zh-CN"/>
        </w:rPr>
        <w:drawing>
          <wp:inline distT="0" distB="0" distL="114300" distR="114300">
            <wp:extent cx="5688330" cy="8442960"/>
            <wp:effectExtent l="0" t="0" r="7620" b="15240"/>
            <wp:docPr id="129" name="图片 129" descr="扫描全能王 2024-07-26 13.51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扫描全能王 2024-07-26 13.51_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44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2BB9E">
      <w:pPr>
        <w:rPr>
          <w:rFonts w:hint="eastAsia" w:eastAsia="黑体"/>
          <w:lang w:eastAsia="zh-CN"/>
        </w:rPr>
        <w:sectPr>
          <w:pgSz w:w="11906" w:h="16838"/>
          <w:pgMar w:top="1440" w:right="1463" w:bottom="1440" w:left="1463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rFonts w:hint="eastAsia" w:eastAsia="黑体"/>
          <w:lang w:eastAsia="zh-CN"/>
        </w:rPr>
        <w:br w:type="page"/>
      </w:r>
    </w:p>
    <w:p w14:paraId="31986EBE">
      <w:pPr>
        <w:rPr>
          <w:rFonts w:hint="eastAsia" w:eastAsia="黑体"/>
          <w:lang w:eastAsia="zh-CN"/>
        </w:rPr>
        <w:sectPr>
          <w:pgSz w:w="16838" w:h="11906" w:orient="landscape"/>
          <w:pgMar w:top="1123" w:right="1440" w:bottom="1179" w:left="144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rFonts w:hint="eastAsia" w:eastAsia="黑体"/>
          <w:lang w:eastAsia="zh-CN"/>
        </w:rPr>
        <w:drawing>
          <wp:inline distT="0" distB="0" distL="114300" distR="114300">
            <wp:extent cx="6012180" cy="8836660"/>
            <wp:effectExtent l="0" t="0" r="2540" b="7620"/>
            <wp:docPr id="140" name="图片 140" descr="扫描全能王 2024-07-26 13.5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扫描全能王 2024-07-26 13.51_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12180" cy="883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7804B">
      <w:pPr>
        <w:rPr>
          <w:rFonts w:hint="eastAsia" w:eastAsia="黑体"/>
          <w:lang w:eastAsia="zh-CN"/>
        </w:rPr>
      </w:pPr>
    </w:p>
    <w:p w14:paraId="30960944">
      <w:pPr>
        <w:rPr>
          <w:rFonts w:hint="eastAsia" w:eastAsia="黑体"/>
          <w:lang w:eastAsia="zh-CN"/>
        </w:rPr>
      </w:pPr>
      <w:r>
        <w:rPr>
          <w:rFonts w:hint="eastAsia" w:eastAsia="黑体"/>
          <w:lang w:eastAsia="zh-CN"/>
        </w:rPr>
        <w:drawing>
          <wp:inline distT="0" distB="0" distL="114300" distR="114300">
            <wp:extent cx="5685790" cy="7915275"/>
            <wp:effectExtent l="0" t="0" r="10160" b="9525"/>
            <wp:docPr id="130" name="图片 130" descr="扫描全能王 2024-07-26 13.5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扫描全能王 2024-07-26 13.51_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85790" cy="791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黑体"/>
          <w:lang w:eastAsia="zh-CN"/>
        </w:rPr>
        <w:drawing>
          <wp:inline distT="0" distB="0" distL="114300" distR="114300">
            <wp:extent cx="5691505" cy="8672830"/>
            <wp:effectExtent l="0" t="0" r="4445" b="13970"/>
            <wp:docPr id="131" name="图片 131" descr="扫描全能王 2024-07-26 13.51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扫描全能王 2024-07-26 13.51_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867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36A50">
      <w:pPr>
        <w:rPr>
          <w:rFonts w:hint="default"/>
          <w:sz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附件1</w:t>
      </w:r>
      <w:r>
        <w:rPr>
          <w:rFonts w:hint="eastAsia" w:cs="Times New Roman"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：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专家意见修改说明</w:t>
      </w:r>
    </w:p>
    <w:p w14:paraId="51989498">
      <w:pPr>
        <w:rPr>
          <w:rFonts w:hint="eastAsia"/>
          <w:sz w:val="24"/>
          <w:lang w:eastAsia="zh-CN"/>
        </w:rPr>
      </w:pPr>
      <w:bookmarkStart w:id="0" w:name="_GoBack"/>
      <w:bookmarkEnd w:id="0"/>
    </w:p>
    <w:p w14:paraId="47D5CD72">
      <w:pPr>
        <w:spacing w:line="360" w:lineRule="auto"/>
        <w:jc w:val="center"/>
        <w:rPr>
          <w:rFonts w:hint="default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</w:rPr>
        <w:t>麻阳宏盛环保建材有限责任公司年</w:t>
      </w:r>
      <w:r>
        <w:rPr>
          <w:rFonts w:hint="default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  <w:lang w:val="en-US" w:eastAsia="zh-CN"/>
        </w:rPr>
        <w:t>产</w:t>
      </w:r>
      <w:r>
        <w:rPr>
          <w:rFonts w:hint="eastAsia" w:cs="Times New Roman"/>
          <w:b/>
          <w:bCs/>
          <w:color w:val="auto"/>
          <w:spacing w:val="0"/>
          <w:sz w:val="30"/>
          <w:szCs w:val="30"/>
          <w:u w:val="none" w:color="auto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  <w:lang w:val="en-US" w:eastAsia="zh-CN"/>
        </w:rPr>
        <w:t>万吨</w:t>
      </w:r>
      <w:r>
        <w:rPr>
          <w:rFonts w:hint="eastAsia" w:cs="Times New Roman"/>
          <w:b/>
          <w:bCs/>
          <w:color w:val="auto"/>
          <w:spacing w:val="0"/>
          <w:sz w:val="30"/>
          <w:szCs w:val="30"/>
          <w:u w:val="none" w:color="auto"/>
          <w:lang w:val="en-US" w:eastAsia="zh-CN"/>
        </w:rPr>
        <w:t>烘干砂</w:t>
      </w:r>
      <w:r>
        <w:rPr>
          <w:rFonts w:hint="default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  <w:lang w:eastAsia="zh-CN"/>
        </w:rPr>
        <w:t>建设</w:t>
      </w:r>
      <w:r>
        <w:rPr>
          <w:rFonts w:hint="default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</w:rPr>
        <w:t>项目</w:t>
      </w:r>
    </w:p>
    <w:p w14:paraId="63596D71">
      <w:pPr>
        <w:spacing w:line="360" w:lineRule="auto"/>
        <w:jc w:val="center"/>
        <w:rPr>
          <w:rFonts w:hint="default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spacing w:val="0"/>
          <w:sz w:val="30"/>
          <w:szCs w:val="30"/>
          <w:u w:val="none" w:color="auto"/>
          <w:lang w:val="en-US" w:eastAsia="zh-CN"/>
        </w:rPr>
        <w:t>专家意见修改说明</w:t>
      </w:r>
    </w:p>
    <w:tbl>
      <w:tblPr>
        <w:tblStyle w:val="6"/>
        <w:tblW w:w="4985" w:type="pct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2"/>
        <w:gridCol w:w="3028"/>
        <w:gridCol w:w="3791"/>
        <w:gridCol w:w="1045"/>
      </w:tblGrid>
      <w:tr w14:paraId="0D1C84F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</w:trPr>
        <w:tc>
          <w:tcPr>
            <w:tcW w:w="402" w:type="pct"/>
            <w:tcBorders>
              <w:tl2br w:val="nil"/>
              <w:tr2bl w:val="nil"/>
            </w:tcBorders>
            <w:vAlign w:val="center"/>
          </w:tcPr>
          <w:p w14:paraId="64C511A0"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1811" w:type="pct"/>
            <w:tcBorders>
              <w:tl2br w:val="nil"/>
              <w:tr2bl w:val="nil"/>
            </w:tcBorders>
            <w:vAlign w:val="center"/>
          </w:tcPr>
          <w:p w14:paraId="42A6A61F"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  <w:t>专家意见</w:t>
            </w: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399F1734"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  <w:t>修改情况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1200EF87">
            <w:pPr>
              <w:jc w:val="center"/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vertAlign w:val="baseline"/>
                <w:lang w:val="en-US" w:eastAsia="zh-CN"/>
              </w:rPr>
              <w:t>检索</w:t>
            </w:r>
          </w:p>
        </w:tc>
      </w:tr>
      <w:tr w14:paraId="55630D6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0" w:hRule="atLeast"/>
        </w:trPr>
        <w:tc>
          <w:tcPr>
            <w:tcW w:w="402" w:type="pct"/>
            <w:tcBorders>
              <w:tl2br w:val="nil"/>
              <w:tr2bl w:val="nil"/>
            </w:tcBorders>
            <w:vAlign w:val="center"/>
          </w:tcPr>
          <w:p w14:paraId="5E7D259F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1</w:t>
            </w:r>
          </w:p>
        </w:tc>
        <w:tc>
          <w:tcPr>
            <w:tcW w:w="1811" w:type="pct"/>
            <w:tcBorders>
              <w:tl2br w:val="nil"/>
              <w:tr2bl w:val="nil"/>
            </w:tcBorders>
            <w:vAlign w:val="center"/>
          </w:tcPr>
          <w:p w14:paraId="6962049E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补充项目建设与《湖南省长江经济带发展负面清单实施细则(试行2022年版)》《湖南省工业窑炉大气污染综合治理实施方案》、《怀化市“十四五”生态环境保护规划》等相关政策的符合性分析,优化“三线一单”的符合性分析和选址合理性分析。</w:t>
            </w: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1D23F307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补充项目建设与《湖南省长江经济带发展负面清单实施细则(试行2022年版)》《湖南省工业窑炉大气污染综合治理实施方案》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《怀化市“十四五”生态环境保护规划》等相关政策的符合性分析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优化“三线一单”的符合性分析和选址合理性分析。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24D87F2B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P2-P1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3</w:t>
            </w:r>
          </w:p>
        </w:tc>
      </w:tr>
      <w:tr w14:paraId="7057F37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402" w:type="pct"/>
            <w:vMerge w:val="restart"/>
            <w:tcBorders>
              <w:tl2br w:val="nil"/>
              <w:tr2bl w:val="nil"/>
            </w:tcBorders>
            <w:vAlign w:val="center"/>
          </w:tcPr>
          <w:p w14:paraId="6DA8E306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2</w:t>
            </w:r>
          </w:p>
        </w:tc>
        <w:tc>
          <w:tcPr>
            <w:tcW w:w="1811" w:type="pct"/>
            <w:vMerge w:val="restart"/>
            <w:tcBorders>
              <w:tl2br w:val="nil"/>
              <w:tr2bl w:val="nil"/>
            </w:tcBorders>
            <w:vAlign w:val="center"/>
          </w:tcPr>
          <w:p w14:paraId="2091D2F6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核实主要原辅材料消耗、主要能源消耗、物料平衡表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补充产品质量标准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：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核实水平衡、主要依托工程的情况,加强初期雨水设置的必要性分析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；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按“编制指南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”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要求完善与本项目有关的原有环境污染问题。</w:t>
            </w: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3B057DA5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核实主要原辅材料消耗、主要能源消耗、物料平衡表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 xml:space="preserve">已补充产品质量标准 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463DA8F7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17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-P1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8</w:t>
            </w:r>
          </w:p>
        </w:tc>
      </w:tr>
      <w:tr w14:paraId="753B6A2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402" w:type="pct"/>
            <w:vMerge w:val="continue"/>
            <w:tcBorders>
              <w:tl2br w:val="nil"/>
              <w:tr2bl w:val="nil"/>
            </w:tcBorders>
            <w:vAlign w:val="center"/>
          </w:tcPr>
          <w:p w14:paraId="556C4DC1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</w:p>
        </w:tc>
        <w:tc>
          <w:tcPr>
            <w:tcW w:w="1811" w:type="pct"/>
            <w:vMerge w:val="continue"/>
            <w:tcBorders>
              <w:tl2br w:val="nil"/>
              <w:tr2bl w:val="nil"/>
            </w:tcBorders>
            <w:vAlign w:val="center"/>
          </w:tcPr>
          <w:p w14:paraId="68BCB23A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39FA4F7C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核实水平衡、主要依托工程的情况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已增加初期雨水收集的必要性分析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753BF246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14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16</w:t>
            </w:r>
          </w:p>
          <w:p w14:paraId="2F394E79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21</w:t>
            </w:r>
          </w:p>
        </w:tc>
      </w:tr>
      <w:tr w14:paraId="2C35DFC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6" w:hRule="atLeast"/>
        </w:trPr>
        <w:tc>
          <w:tcPr>
            <w:tcW w:w="402" w:type="pct"/>
            <w:vMerge w:val="continue"/>
            <w:tcBorders>
              <w:tl2br w:val="nil"/>
              <w:tr2bl w:val="nil"/>
            </w:tcBorders>
            <w:vAlign w:val="center"/>
          </w:tcPr>
          <w:p w14:paraId="50D22AFD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</w:p>
        </w:tc>
        <w:tc>
          <w:tcPr>
            <w:tcW w:w="1811" w:type="pct"/>
            <w:vMerge w:val="continue"/>
            <w:tcBorders>
              <w:tl2br w:val="nil"/>
              <w:tr2bl w:val="nil"/>
            </w:tcBorders>
            <w:vAlign w:val="center"/>
          </w:tcPr>
          <w:p w14:paraId="0732C542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69534809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已完善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与本项目有关的原有环境污染问题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4456D61F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24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25</w:t>
            </w:r>
          </w:p>
        </w:tc>
      </w:tr>
      <w:tr w14:paraId="37EE8AC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402" w:type="pct"/>
            <w:vMerge w:val="restart"/>
            <w:tcBorders>
              <w:tl2br w:val="nil"/>
              <w:tr2bl w:val="nil"/>
            </w:tcBorders>
            <w:vAlign w:val="center"/>
          </w:tcPr>
          <w:p w14:paraId="110D0167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3</w:t>
            </w:r>
          </w:p>
        </w:tc>
        <w:tc>
          <w:tcPr>
            <w:tcW w:w="1811" w:type="pct"/>
            <w:vMerge w:val="restart"/>
            <w:tcBorders>
              <w:tl2br w:val="nil"/>
              <w:tr2bl w:val="nil"/>
            </w:tcBorders>
            <w:vAlign w:val="center"/>
          </w:tcPr>
          <w:p w14:paraId="595B1627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核实环境保护目标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核实评价标准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优化总量控制指标。</w:t>
            </w: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25C2DAE4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已核实修改环境保护目标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1D921909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P2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8</w:t>
            </w:r>
          </w:p>
        </w:tc>
      </w:tr>
      <w:tr w14:paraId="16720B6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</w:trPr>
        <w:tc>
          <w:tcPr>
            <w:tcW w:w="402" w:type="pct"/>
            <w:vMerge w:val="continue"/>
            <w:tcBorders>
              <w:tl2br w:val="nil"/>
              <w:tr2bl w:val="nil"/>
            </w:tcBorders>
            <w:vAlign w:val="center"/>
          </w:tcPr>
          <w:p w14:paraId="6127755C"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811" w:type="pct"/>
            <w:vMerge w:val="continue"/>
            <w:tcBorders>
              <w:tl2br w:val="nil"/>
              <w:tr2bl w:val="nil"/>
            </w:tcBorders>
            <w:vAlign w:val="center"/>
          </w:tcPr>
          <w:p w14:paraId="6EF88A44"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0DFD19F6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核实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修改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评价标准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；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优化总量控制指标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6A725783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P2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8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-P2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9</w:t>
            </w:r>
          </w:p>
        </w:tc>
      </w:tr>
      <w:tr w14:paraId="616C55B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402" w:type="pct"/>
            <w:vMerge w:val="restart"/>
            <w:tcBorders>
              <w:tl2br w:val="nil"/>
              <w:tr2bl w:val="nil"/>
            </w:tcBorders>
            <w:vAlign w:val="center"/>
          </w:tcPr>
          <w:p w14:paraId="5E491011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4</w:t>
            </w:r>
          </w:p>
        </w:tc>
        <w:tc>
          <w:tcPr>
            <w:tcW w:w="1811" w:type="pct"/>
            <w:vMerge w:val="restart"/>
            <w:tcBorders>
              <w:tl2br w:val="nil"/>
              <w:tr2bl w:val="nil"/>
            </w:tcBorders>
            <w:vAlign w:val="center"/>
          </w:tcPr>
          <w:p w14:paraId="7347EF6C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核实废气污染源强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强化废气污染防治措施可行性分析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；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完善窑炉烟气排气简高度设置的合理性分析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提出该排气简设置合理高度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；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细化各类固体废物产生、收集及处理处置情况。</w:t>
            </w: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2A38CB90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核实废气污染源强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强化废气污染防治措施可行性分析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5A9058D7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P3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-P3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8</w:t>
            </w:r>
          </w:p>
        </w:tc>
      </w:tr>
      <w:tr w14:paraId="4B26654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402" w:type="pct"/>
            <w:vMerge w:val="continue"/>
            <w:tcBorders>
              <w:tl2br w:val="nil"/>
              <w:tr2bl w:val="nil"/>
            </w:tcBorders>
            <w:vAlign w:val="center"/>
          </w:tcPr>
          <w:p w14:paraId="3CAF4ACC"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811" w:type="pct"/>
            <w:vMerge w:val="continue"/>
            <w:tcBorders>
              <w:tl2br w:val="nil"/>
              <w:tr2bl w:val="nil"/>
            </w:tcBorders>
            <w:vAlign w:val="center"/>
          </w:tcPr>
          <w:p w14:paraId="1CCE8A9C"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0B7CE943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完善窑炉烟气排气简高度设置的合理性分析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排气筒高度为20m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6A6A3F01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P3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8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-P3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9</w:t>
            </w:r>
          </w:p>
        </w:tc>
      </w:tr>
      <w:tr w14:paraId="3565740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402" w:type="pct"/>
            <w:vMerge w:val="continue"/>
            <w:tcBorders>
              <w:tl2br w:val="nil"/>
              <w:tr2bl w:val="nil"/>
            </w:tcBorders>
            <w:vAlign w:val="center"/>
          </w:tcPr>
          <w:p w14:paraId="424F917B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</w:p>
        </w:tc>
        <w:tc>
          <w:tcPr>
            <w:tcW w:w="1811" w:type="pct"/>
            <w:vMerge w:val="continue"/>
            <w:tcBorders>
              <w:tl2br w:val="nil"/>
              <w:tr2bl w:val="nil"/>
            </w:tcBorders>
            <w:vAlign w:val="center"/>
          </w:tcPr>
          <w:p w14:paraId="6ED16665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136FE5AB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细化各类固体废物产生、收集及处理处置情况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14ABA646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44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47</w:t>
            </w:r>
          </w:p>
        </w:tc>
      </w:tr>
      <w:tr w14:paraId="12B2BAF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5" w:hRule="atLeast"/>
        </w:trPr>
        <w:tc>
          <w:tcPr>
            <w:tcW w:w="402" w:type="pct"/>
            <w:vMerge w:val="restart"/>
            <w:tcBorders>
              <w:tl2br w:val="nil"/>
              <w:tr2bl w:val="nil"/>
            </w:tcBorders>
            <w:vAlign w:val="center"/>
          </w:tcPr>
          <w:p w14:paraId="27F184B1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5</w:t>
            </w:r>
          </w:p>
        </w:tc>
        <w:tc>
          <w:tcPr>
            <w:tcW w:w="1811" w:type="pct"/>
            <w:vMerge w:val="restart"/>
            <w:tcBorders>
              <w:tl2br w:val="nil"/>
              <w:tr2bl w:val="nil"/>
            </w:tcBorders>
            <w:vAlign w:val="center"/>
          </w:tcPr>
          <w:p w14:paraId="6B44C0BD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补充环评与排污许可的衔接性分析,明确排污许可类别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核实监测计划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eastAsia="zh-CN"/>
              </w:rPr>
              <w:t>；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完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善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环境风险、排污口规范化建设相关内容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vertAlign w:val="baseline"/>
              </w:rPr>
              <w:t>核实环保投资。</w:t>
            </w: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3C7D5F58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已补充排污许可管理要求，已明确本项目排污许可为简化管理，已核实检测计划</w:t>
            </w:r>
          </w:p>
        </w:tc>
        <w:tc>
          <w:tcPr>
            <w:tcW w:w="524" w:type="pct"/>
            <w:vMerge w:val="restart"/>
            <w:tcBorders>
              <w:tl2br w:val="nil"/>
              <w:tr2bl w:val="nil"/>
            </w:tcBorders>
            <w:vAlign w:val="center"/>
          </w:tcPr>
          <w:p w14:paraId="32A92968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P4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9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-P5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6</w:t>
            </w:r>
          </w:p>
        </w:tc>
      </w:tr>
      <w:tr w14:paraId="593104B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402" w:type="pct"/>
            <w:vMerge w:val="continue"/>
            <w:tcBorders>
              <w:tl2br w:val="nil"/>
              <w:tr2bl w:val="nil"/>
            </w:tcBorders>
            <w:vAlign w:val="center"/>
          </w:tcPr>
          <w:p w14:paraId="0C5AE69E"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811" w:type="pct"/>
            <w:vMerge w:val="continue"/>
            <w:tcBorders>
              <w:tl2br w:val="nil"/>
              <w:tr2bl w:val="nil"/>
            </w:tcBorders>
            <w:vAlign w:val="center"/>
          </w:tcPr>
          <w:p w14:paraId="632FDAF3"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0C8AEE76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已</w:t>
            </w:r>
            <w:r>
              <w:rPr>
                <w:rFonts w:hint="default" w:ascii="Times New Roman" w:hAnsi="Times New Roman" w:eastAsia="宋体" w:cs="Times New Roman"/>
                <w:color w:val="000000" w:themeColor="text1"/>
                <w:vertAlign w:val="baseline"/>
                <w14:textFill>
                  <w14:solidFill>
                    <w14:schemeClr w14:val="tx1"/>
                  </w14:solidFill>
                </w14:textFill>
              </w:rPr>
              <w:t>完</w:t>
            </w:r>
            <w:r>
              <w:rPr>
                <w:rFonts w:hint="default" w:ascii="Times New Roman" w:hAnsi="Times New Roman" w:eastAsia="宋体" w:cs="Times New Roman"/>
                <w:color w:val="000000" w:themeColor="text1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善</w:t>
            </w:r>
            <w:r>
              <w:rPr>
                <w:rFonts w:hint="default" w:ascii="Times New Roman" w:hAnsi="Times New Roman" w:eastAsia="宋体" w:cs="Times New Roman"/>
                <w:color w:val="000000" w:themeColor="text1"/>
                <w:vertAlign w:val="baseline"/>
                <w14:textFill>
                  <w14:solidFill>
                    <w14:schemeClr w14:val="tx1"/>
                  </w14:solidFill>
                </w14:textFill>
              </w:rPr>
              <w:t>环境风险、排污口规范化建设相关内容,核实环保投资。</w:t>
            </w:r>
          </w:p>
        </w:tc>
        <w:tc>
          <w:tcPr>
            <w:tcW w:w="524" w:type="pct"/>
            <w:vMerge w:val="continue"/>
            <w:tcBorders>
              <w:tl2br w:val="nil"/>
              <w:tr2bl w:val="nil"/>
            </w:tcBorders>
            <w:vAlign w:val="center"/>
          </w:tcPr>
          <w:p w14:paraId="5B9E025A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</w:p>
        </w:tc>
      </w:tr>
      <w:tr w14:paraId="61118D7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402" w:type="pct"/>
            <w:tcBorders>
              <w:tl2br w:val="nil"/>
              <w:tr2bl w:val="nil"/>
            </w:tcBorders>
            <w:vAlign w:val="center"/>
          </w:tcPr>
          <w:p w14:paraId="4E6AB3B6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6</w:t>
            </w:r>
          </w:p>
        </w:tc>
        <w:tc>
          <w:tcPr>
            <w:tcW w:w="1811" w:type="pct"/>
            <w:tcBorders>
              <w:tl2br w:val="nil"/>
              <w:tr2bl w:val="nil"/>
            </w:tcBorders>
            <w:vAlign w:val="center"/>
          </w:tcPr>
          <w:p w14:paraId="18B41818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</w:rPr>
              <w:t>规范附图附件。</w:t>
            </w:r>
          </w:p>
        </w:tc>
        <w:tc>
          <w:tcPr>
            <w:tcW w:w="2260" w:type="pct"/>
            <w:tcBorders>
              <w:tl2br w:val="nil"/>
              <w:tr2bl w:val="nil"/>
            </w:tcBorders>
            <w:vAlign w:val="center"/>
          </w:tcPr>
          <w:p w14:paraId="5A2100F8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已规范附图附件</w:t>
            </w:r>
          </w:p>
        </w:tc>
        <w:tc>
          <w:tcPr>
            <w:tcW w:w="524" w:type="pct"/>
            <w:tcBorders>
              <w:tl2br w:val="nil"/>
              <w:tr2bl w:val="nil"/>
            </w:tcBorders>
            <w:vAlign w:val="center"/>
          </w:tcPr>
          <w:p w14:paraId="1AF806D2">
            <w:pPr>
              <w:jc w:val="center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60</w:t>
            </w:r>
            <w:r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  <w:t>-P</w:t>
            </w: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101</w:t>
            </w:r>
          </w:p>
        </w:tc>
      </w:tr>
    </w:tbl>
    <w:p w14:paraId="16B7D074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光大黑_CNKI">
    <w:panose1 w:val="02000500000000000000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gxZWExZjAwMmRhMTFiYWJkYjQ4NTRjYzdlZjQzN2QifQ=="/>
  </w:docVars>
  <w:rsids>
    <w:rsidRoot w:val="37CE0B45"/>
    <w:rsid w:val="37CE0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widowControl/>
      <w:snapToGrid w:val="0"/>
      <w:spacing w:before="60" w:after="160" w:line="259" w:lineRule="auto"/>
      <w:ind w:right="113"/>
    </w:pPr>
    <w:rPr>
      <w:kern w:val="0"/>
      <w:sz w:val="18"/>
      <w:szCs w:val="20"/>
    </w:rPr>
  </w:style>
  <w:style w:type="paragraph" w:styleId="3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table" w:styleId="6">
    <w:name w:val="Table Grid"/>
    <w:basedOn w:val="5"/>
    <w:qFormat/>
    <w:uiPriority w:val="0"/>
    <w:rPr>
      <w:lang w:val="en-US" w:eastAsia="zh-CN" w:bidi="ar-SA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2024-08-15T10:49:00Z</dcterms:created>
  <dc:creator>WPS_1621395920</dc:creator>
  <cp:lastModifiedBy>WPS_1621395920</cp:lastModifiedBy>
  <dcterms:modified xsi:type="dcterms:W3CDTF">2024-08-15T10:50:53Z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D8C0F70B37E24BF19D0DCD500B2A4C30_11</vt:lpwstr>
  </property>
</Properties>
</file>