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84" w:rsidRDefault="00CB5F84" w:rsidP="00D645E1">
      <w:pPr>
        <w:ind w:firstLineChars="250" w:firstLine="31680"/>
        <w:rPr>
          <w:rFonts w:ascii="仿宋" w:eastAsia="仿宋" w:hAnsi="仿宋" w:cs="Times New Roman"/>
          <w:sz w:val="44"/>
          <w:szCs w:val="44"/>
        </w:rPr>
      </w:pPr>
    </w:p>
    <w:p w:rsidR="00CB5F84" w:rsidRDefault="00CB5F84" w:rsidP="00D645E1">
      <w:pPr>
        <w:ind w:firstLineChars="250" w:firstLine="31680"/>
        <w:rPr>
          <w:rFonts w:ascii="仿宋" w:eastAsia="仿宋" w:hAnsi="仿宋" w:cs="Times New Roman"/>
          <w:sz w:val="44"/>
          <w:szCs w:val="44"/>
        </w:rPr>
      </w:pPr>
    </w:p>
    <w:p w:rsidR="00CB5F84" w:rsidRPr="00B07B7E" w:rsidRDefault="00CB5F84" w:rsidP="00D645E1">
      <w:pPr>
        <w:ind w:firstLineChars="350" w:firstLine="31680"/>
        <w:rPr>
          <w:rFonts w:ascii="仿宋" w:eastAsia="仿宋" w:hAnsi="仿宋" w:cs="Times New Roman"/>
          <w:b/>
          <w:bCs/>
          <w:sz w:val="44"/>
          <w:szCs w:val="44"/>
        </w:rPr>
      </w:pPr>
      <w:r w:rsidRPr="00B07B7E">
        <w:rPr>
          <w:rFonts w:ascii="仿宋" w:eastAsia="仿宋" w:hAnsi="仿宋" w:cs="仿宋" w:hint="eastAsia"/>
          <w:b/>
          <w:bCs/>
          <w:sz w:val="44"/>
          <w:szCs w:val="44"/>
        </w:rPr>
        <w:t>麻阳苗族自治县自然资源局</w:t>
      </w:r>
    </w:p>
    <w:p w:rsidR="00CB5F84" w:rsidRPr="00B07B7E" w:rsidRDefault="00CB5F84">
      <w:pPr>
        <w:jc w:val="center"/>
        <w:rPr>
          <w:rFonts w:ascii="仿宋" w:eastAsia="仿宋" w:hAnsi="仿宋" w:cs="Times New Roman"/>
          <w:b/>
          <w:bCs/>
          <w:sz w:val="44"/>
          <w:szCs w:val="44"/>
        </w:rPr>
      </w:pPr>
      <w:r w:rsidRPr="00B07B7E">
        <w:rPr>
          <w:rFonts w:ascii="仿宋" w:eastAsia="仿宋" w:hAnsi="仿宋" w:cs="仿宋"/>
          <w:b/>
          <w:bCs/>
          <w:sz w:val="44"/>
          <w:szCs w:val="44"/>
        </w:rPr>
        <w:t>2021</w:t>
      </w:r>
      <w:r w:rsidRPr="00B07B7E">
        <w:rPr>
          <w:rFonts w:ascii="仿宋" w:eastAsia="仿宋" w:hAnsi="仿宋" w:cs="仿宋" w:hint="eastAsia"/>
          <w:b/>
          <w:bCs/>
          <w:sz w:val="44"/>
          <w:szCs w:val="44"/>
        </w:rPr>
        <w:t>年整体支出绩效自评报告</w:t>
      </w:r>
    </w:p>
    <w:p w:rsidR="00CB5F84" w:rsidRDefault="00CB5F84">
      <w:pPr>
        <w:rPr>
          <w:rFonts w:ascii="仿宋" w:eastAsia="仿宋" w:hAnsi="仿宋" w:cs="仿宋"/>
          <w:sz w:val="32"/>
          <w:szCs w:val="32"/>
        </w:rPr>
      </w:pPr>
      <w:r>
        <w:rPr>
          <w:rFonts w:ascii="仿宋" w:eastAsia="仿宋" w:hAnsi="仿宋" w:cs="仿宋"/>
          <w:sz w:val="32"/>
          <w:szCs w:val="32"/>
        </w:rPr>
        <w:t xml:space="preserve">    </w:t>
      </w:r>
    </w:p>
    <w:p w:rsidR="00CB5F84" w:rsidRPr="00B07B7E" w:rsidRDefault="00CB5F84">
      <w:pPr>
        <w:rPr>
          <w:rFonts w:ascii="仿宋" w:eastAsia="仿宋" w:hAnsi="仿宋" w:cs="Times New Roman"/>
          <w:b/>
          <w:bCs/>
          <w:sz w:val="36"/>
          <w:szCs w:val="36"/>
        </w:rPr>
      </w:pPr>
      <w:r>
        <w:rPr>
          <w:rFonts w:ascii="仿宋" w:eastAsia="仿宋" w:hAnsi="仿宋" w:cs="仿宋"/>
          <w:sz w:val="32"/>
          <w:szCs w:val="32"/>
        </w:rPr>
        <w:t xml:space="preserve">  </w:t>
      </w:r>
      <w:r w:rsidRPr="00A41D36">
        <w:rPr>
          <w:rFonts w:ascii="宋体" w:hAnsi="宋体" w:cs="宋体"/>
          <w:sz w:val="32"/>
          <w:szCs w:val="32"/>
        </w:rPr>
        <w:t xml:space="preserve"> </w:t>
      </w:r>
      <w:r w:rsidRPr="00B07B7E">
        <w:rPr>
          <w:rFonts w:ascii="仿宋" w:eastAsia="仿宋" w:hAnsi="仿宋" w:cs="仿宋"/>
          <w:b/>
          <w:bCs/>
          <w:sz w:val="36"/>
          <w:szCs w:val="36"/>
        </w:rPr>
        <w:t xml:space="preserve"> </w:t>
      </w:r>
      <w:r w:rsidRPr="00B07B7E">
        <w:rPr>
          <w:rFonts w:ascii="仿宋" w:eastAsia="仿宋" w:hAnsi="仿宋" w:cs="仿宋" w:hint="eastAsia"/>
          <w:b/>
          <w:bCs/>
          <w:sz w:val="36"/>
          <w:szCs w:val="36"/>
        </w:rPr>
        <w:t>一、机构编制人员情况</w:t>
      </w:r>
    </w:p>
    <w:p w:rsidR="00CB5F84" w:rsidRPr="0096410A" w:rsidRDefault="00CB5F84" w:rsidP="00D645E1">
      <w:pPr>
        <w:spacing w:line="560" w:lineRule="exact"/>
        <w:ind w:leftChars="304" w:left="31680"/>
        <w:rPr>
          <w:rFonts w:ascii="仿宋" w:eastAsia="仿宋" w:hAnsi="仿宋" w:cs="Times New Roman"/>
          <w:color w:val="000000"/>
          <w:kern w:val="0"/>
          <w:sz w:val="32"/>
          <w:szCs w:val="32"/>
          <w:lang w:val="zh-CN"/>
        </w:rPr>
      </w:pPr>
      <w:r w:rsidRPr="0096410A">
        <w:rPr>
          <w:rFonts w:ascii="仿宋" w:eastAsia="仿宋" w:hAnsi="仿宋" w:cs="仿宋" w:hint="eastAsia"/>
          <w:sz w:val="32"/>
          <w:szCs w:val="32"/>
        </w:rPr>
        <w:t>本单位业务股室</w:t>
      </w:r>
      <w:r w:rsidRPr="0096410A">
        <w:rPr>
          <w:rFonts w:ascii="仿宋" w:eastAsia="仿宋" w:hAnsi="仿宋" w:cs="仿宋"/>
          <w:sz w:val="32"/>
          <w:szCs w:val="32"/>
        </w:rPr>
        <w:t xml:space="preserve"> 24</w:t>
      </w:r>
      <w:r w:rsidRPr="0096410A">
        <w:rPr>
          <w:rFonts w:ascii="仿宋" w:eastAsia="仿宋" w:hAnsi="仿宋" w:cs="仿宋" w:hint="eastAsia"/>
          <w:sz w:val="32"/>
          <w:szCs w:val="32"/>
        </w:rPr>
        <w:t>个，</w:t>
      </w:r>
      <w:r w:rsidRPr="0096410A">
        <w:rPr>
          <w:rFonts w:ascii="仿宋" w:eastAsia="仿宋" w:hAnsi="仿宋" w:cs="仿宋" w:hint="eastAsia"/>
          <w:color w:val="000000"/>
          <w:kern w:val="0"/>
          <w:sz w:val="32"/>
          <w:szCs w:val="32"/>
          <w:lang w:val="zh-CN"/>
        </w:rPr>
        <w:t>下设</w:t>
      </w:r>
      <w:r w:rsidRPr="0096410A">
        <w:rPr>
          <w:rFonts w:ascii="仿宋" w:eastAsia="仿宋" w:hAnsi="仿宋" w:cs="仿宋" w:hint="eastAsia"/>
          <w:color w:val="000000"/>
          <w:kern w:val="0"/>
          <w:sz w:val="32"/>
          <w:szCs w:val="32"/>
        </w:rPr>
        <w:t>执法监察大队、土地储备中心、自然资源事务中心、勘测规划设计服务中心、不动产登记中心等</w:t>
      </w:r>
      <w:r w:rsidRPr="0096410A">
        <w:rPr>
          <w:rFonts w:ascii="仿宋" w:eastAsia="仿宋" w:hAnsi="仿宋" w:cs="仿宋"/>
          <w:color w:val="000000"/>
          <w:kern w:val="0"/>
          <w:sz w:val="32"/>
          <w:szCs w:val="32"/>
        </w:rPr>
        <w:t>6</w:t>
      </w:r>
      <w:r w:rsidRPr="0096410A">
        <w:rPr>
          <w:rFonts w:ascii="仿宋" w:eastAsia="仿宋" w:hAnsi="仿宋" w:cs="仿宋" w:hint="eastAsia"/>
          <w:color w:val="000000"/>
          <w:kern w:val="0"/>
          <w:sz w:val="32"/>
          <w:szCs w:val="32"/>
        </w:rPr>
        <w:t>个二级机构及</w:t>
      </w:r>
      <w:r w:rsidRPr="0096410A">
        <w:rPr>
          <w:rFonts w:ascii="仿宋" w:eastAsia="仿宋" w:hAnsi="仿宋" w:cs="仿宋"/>
          <w:color w:val="000000"/>
          <w:kern w:val="0"/>
          <w:sz w:val="32"/>
          <w:szCs w:val="32"/>
        </w:rPr>
        <w:t>18</w:t>
      </w:r>
      <w:r w:rsidRPr="0096410A">
        <w:rPr>
          <w:rFonts w:ascii="仿宋" w:eastAsia="仿宋" w:hAnsi="仿宋" w:cs="仿宋" w:hint="eastAsia"/>
          <w:color w:val="000000"/>
          <w:kern w:val="0"/>
          <w:sz w:val="32"/>
          <w:szCs w:val="32"/>
        </w:rPr>
        <w:t>个乡（镇）国土建设所。共有行政编制</w:t>
      </w:r>
      <w:r w:rsidRPr="0096410A">
        <w:rPr>
          <w:rFonts w:ascii="仿宋" w:eastAsia="仿宋" w:hAnsi="仿宋" w:cs="仿宋"/>
          <w:color w:val="000000"/>
          <w:kern w:val="0"/>
          <w:sz w:val="32"/>
          <w:szCs w:val="32"/>
        </w:rPr>
        <w:t>9</w:t>
      </w:r>
      <w:r w:rsidRPr="0096410A">
        <w:rPr>
          <w:rFonts w:ascii="仿宋" w:eastAsia="仿宋" w:hAnsi="仿宋" w:cs="仿宋" w:hint="eastAsia"/>
          <w:color w:val="000000"/>
          <w:kern w:val="0"/>
          <w:sz w:val="32"/>
          <w:szCs w:val="32"/>
        </w:rPr>
        <w:t>个，</w:t>
      </w:r>
      <w:r w:rsidRPr="0096410A">
        <w:rPr>
          <w:rFonts w:ascii="仿宋" w:eastAsia="仿宋" w:hAnsi="仿宋" w:cs="仿宋" w:hint="eastAsia"/>
          <w:sz w:val="32"/>
          <w:szCs w:val="32"/>
        </w:rPr>
        <w:t>事业编制</w:t>
      </w:r>
      <w:r w:rsidRPr="0096410A">
        <w:rPr>
          <w:rFonts w:ascii="仿宋" w:eastAsia="仿宋" w:hAnsi="仿宋" w:cs="仿宋"/>
          <w:sz w:val="32"/>
          <w:szCs w:val="32"/>
        </w:rPr>
        <w:t xml:space="preserve"> 188</w:t>
      </w:r>
      <w:r w:rsidRPr="0096410A">
        <w:rPr>
          <w:rFonts w:ascii="仿宋" w:eastAsia="仿宋" w:hAnsi="仿宋" w:cs="仿宋" w:hint="eastAsia"/>
          <w:sz w:val="32"/>
          <w:szCs w:val="32"/>
        </w:rPr>
        <w:t>个，实有行政编制人员</w:t>
      </w:r>
      <w:r w:rsidRPr="0096410A">
        <w:rPr>
          <w:rFonts w:ascii="仿宋" w:eastAsia="仿宋" w:hAnsi="仿宋" w:cs="仿宋"/>
          <w:sz w:val="32"/>
          <w:szCs w:val="32"/>
        </w:rPr>
        <w:t>15</w:t>
      </w:r>
      <w:r w:rsidRPr="0096410A">
        <w:rPr>
          <w:rFonts w:ascii="仿宋" w:eastAsia="仿宋" w:hAnsi="仿宋" w:cs="仿宋" w:hint="eastAsia"/>
          <w:sz w:val="32"/>
          <w:szCs w:val="32"/>
        </w:rPr>
        <w:t>人，超编</w:t>
      </w:r>
      <w:r w:rsidRPr="0096410A">
        <w:rPr>
          <w:rFonts w:ascii="仿宋" w:eastAsia="仿宋" w:hAnsi="仿宋" w:cs="仿宋"/>
          <w:sz w:val="32"/>
          <w:szCs w:val="32"/>
        </w:rPr>
        <w:t>5</w:t>
      </w:r>
      <w:r w:rsidRPr="0096410A">
        <w:rPr>
          <w:rFonts w:ascii="仿宋" w:eastAsia="仿宋" w:hAnsi="仿宋" w:cs="仿宋" w:hint="eastAsia"/>
          <w:sz w:val="32"/>
          <w:szCs w:val="32"/>
        </w:rPr>
        <w:t>人，实有事业编制人员</w:t>
      </w:r>
      <w:r w:rsidRPr="0096410A">
        <w:rPr>
          <w:rFonts w:ascii="仿宋" w:eastAsia="仿宋" w:hAnsi="仿宋" w:cs="仿宋"/>
          <w:sz w:val="32"/>
          <w:szCs w:val="32"/>
        </w:rPr>
        <w:t>198</w:t>
      </w:r>
      <w:r w:rsidRPr="0096410A">
        <w:rPr>
          <w:rFonts w:ascii="仿宋" w:eastAsia="仿宋" w:hAnsi="仿宋" w:cs="仿宋" w:hint="eastAsia"/>
          <w:sz w:val="32"/>
          <w:szCs w:val="32"/>
        </w:rPr>
        <w:t>人，超编</w:t>
      </w:r>
      <w:r w:rsidRPr="0096410A">
        <w:rPr>
          <w:rFonts w:ascii="仿宋" w:eastAsia="仿宋" w:hAnsi="仿宋" w:cs="仿宋"/>
          <w:sz w:val="32"/>
          <w:szCs w:val="32"/>
        </w:rPr>
        <w:t>10</w:t>
      </w:r>
      <w:r w:rsidRPr="0096410A">
        <w:rPr>
          <w:rFonts w:ascii="仿宋" w:eastAsia="仿宋" w:hAnsi="仿宋" w:cs="仿宋" w:hint="eastAsia"/>
          <w:sz w:val="32"/>
          <w:szCs w:val="32"/>
        </w:rPr>
        <w:t>人，单位退休人员</w:t>
      </w:r>
      <w:r w:rsidRPr="0096410A">
        <w:rPr>
          <w:rFonts w:ascii="仿宋" w:eastAsia="仿宋" w:hAnsi="仿宋" w:cs="仿宋"/>
          <w:sz w:val="32"/>
          <w:szCs w:val="32"/>
        </w:rPr>
        <w:t>49</w:t>
      </w:r>
      <w:r w:rsidRPr="0096410A">
        <w:rPr>
          <w:rFonts w:ascii="仿宋" w:eastAsia="仿宋" w:hAnsi="仿宋" w:cs="仿宋" w:hint="eastAsia"/>
          <w:sz w:val="32"/>
          <w:szCs w:val="32"/>
        </w:rPr>
        <w:t>人。</w:t>
      </w:r>
    </w:p>
    <w:p w:rsidR="00CB5F84" w:rsidRPr="00B07B7E" w:rsidRDefault="00CB5F84" w:rsidP="00D645E1">
      <w:pPr>
        <w:ind w:firstLineChars="200" w:firstLine="31680"/>
        <w:rPr>
          <w:rFonts w:ascii="仿宋" w:eastAsia="仿宋" w:hAnsi="仿宋" w:cs="Times New Roman"/>
          <w:b/>
          <w:bCs/>
          <w:sz w:val="36"/>
          <w:szCs w:val="36"/>
        </w:rPr>
      </w:pPr>
      <w:r w:rsidRPr="00B07B7E">
        <w:rPr>
          <w:rFonts w:ascii="仿宋" w:eastAsia="仿宋" w:hAnsi="仿宋" w:cs="仿宋" w:hint="eastAsia"/>
          <w:b/>
          <w:bCs/>
          <w:sz w:val="36"/>
          <w:szCs w:val="36"/>
        </w:rPr>
        <w:t>二、单位主要职能与年度绩效目标</w:t>
      </w:r>
    </w:p>
    <w:p w:rsidR="00CB5F84" w:rsidRPr="00B07B7E" w:rsidRDefault="00CB5F84" w:rsidP="00D645E1">
      <w:pPr>
        <w:spacing w:beforeLines="50" w:afterLines="50" w:line="460" w:lineRule="exact"/>
        <w:ind w:firstLineChars="200" w:firstLine="31680"/>
        <w:rPr>
          <w:rFonts w:ascii="宋体" w:cs="Times New Roman"/>
          <w:b/>
          <w:bCs/>
          <w:sz w:val="32"/>
          <w:szCs w:val="32"/>
          <w:lang w:val="zh-CN"/>
        </w:rPr>
      </w:pPr>
      <w:r w:rsidRPr="00B07B7E">
        <w:rPr>
          <w:rFonts w:ascii="宋体" w:hAnsi="宋体" w:cs="宋体" w:hint="eastAsia"/>
          <w:b/>
          <w:bCs/>
          <w:sz w:val="32"/>
          <w:szCs w:val="32"/>
          <w:lang w:val="zh-CN"/>
        </w:rPr>
        <w:t>（一）、单位主要职能有：</w:t>
      </w:r>
    </w:p>
    <w:p w:rsidR="00CB5F84" w:rsidRPr="00B07B7E" w:rsidRDefault="00CB5F84" w:rsidP="00D645E1">
      <w:pPr>
        <w:widowControl/>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color w:val="000000"/>
          <w:kern w:val="0"/>
          <w:sz w:val="32"/>
          <w:szCs w:val="32"/>
          <w:lang w:val="zh-CN"/>
        </w:rPr>
        <w:t>1</w:t>
      </w:r>
      <w:r w:rsidRPr="00B07B7E">
        <w:rPr>
          <w:rFonts w:ascii="仿宋" w:eastAsia="仿宋" w:hAnsi="仿宋" w:cs="仿宋" w:hint="eastAsia"/>
          <w:color w:val="000000"/>
          <w:kern w:val="0"/>
          <w:sz w:val="32"/>
          <w:szCs w:val="32"/>
          <w:lang w:val="zh-CN"/>
        </w:rPr>
        <w:t>、履行全县全民所有土地、矿产、森林、湿地、水、海洋等自然资源资产所有者职责和所有国土空间用途管制职责。</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负责自然资源调查监测评价。负责自然资源调查监测评价成果的监督管理和信息发布。做好测绘地理信息管理有关工作。</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自然资源统一确权登记工作和不动产登记工作。组织实施各类自然资源和不动产确权登记、权籍调查、不动产测绘、争议调处、成果应用等地方制度、标准、规范。推进全县自然资源和不动产登记信息管理基础平台建设。</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全县自然资源资产有偿使用工作。贯彻执行全民所有自然资源资产统计制度，负责全民所有自然资源资产核算。贯彻执行全民所有自然资源资产划拨、出让、租赁、作价出资和土地储备政策，合理配置全民所有自然资源资产。负责自然资源资产价值评估管理，依法收缴相关资产收益。</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负责全县自然资源的合理开发利用。</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负责建立全县空间规划体系并监督实施。</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负责统筹全县国土空间生态修复。</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负责组织实施最严格的耕地保护制度。</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负责监督检查管理全县地质勘查行业和地质工作。</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负责矿产资源管理工作。</w:t>
      </w:r>
    </w:p>
    <w:p w:rsidR="00CB5F84" w:rsidRPr="00B07B7E" w:rsidRDefault="00CB5F84" w:rsidP="00D645E1">
      <w:pPr>
        <w:widowControl/>
        <w:numPr>
          <w:ilvl w:val="0"/>
          <w:numId w:val="4"/>
        </w:numPr>
        <w:spacing w:line="500" w:lineRule="exact"/>
        <w:ind w:firstLineChars="200" w:firstLine="31680"/>
        <w:jc w:val="left"/>
        <w:rPr>
          <w:rFonts w:ascii="仿宋" w:eastAsia="仿宋" w:hAnsi="仿宋" w:cs="Times New Roman"/>
          <w:color w:val="000000"/>
          <w:kern w:val="0"/>
          <w:sz w:val="32"/>
          <w:szCs w:val="32"/>
          <w:lang w:val="zh-CN"/>
        </w:rPr>
      </w:pPr>
      <w:r w:rsidRPr="00B07B7E">
        <w:rPr>
          <w:rFonts w:ascii="仿宋" w:eastAsia="仿宋" w:hAnsi="仿宋" w:cs="仿宋" w:hint="eastAsia"/>
          <w:color w:val="000000"/>
          <w:kern w:val="0"/>
          <w:sz w:val="32"/>
          <w:szCs w:val="32"/>
          <w:lang w:val="zh-CN"/>
        </w:rPr>
        <w:t>负责测绘地理信息管理工作。</w:t>
      </w:r>
    </w:p>
    <w:p w:rsidR="00CB5F84" w:rsidRPr="00B07B7E" w:rsidRDefault="00CB5F84" w:rsidP="00D645E1">
      <w:pPr>
        <w:spacing w:line="560" w:lineRule="exact"/>
        <w:ind w:firstLineChars="200" w:firstLine="31680"/>
        <w:rPr>
          <w:rFonts w:ascii="宋体" w:cs="Times New Roman"/>
          <w:b/>
          <w:bCs/>
          <w:sz w:val="32"/>
          <w:szCs w:val="32"/>
          <w:lang w:val="zh-CN"/>
        </w:rPr>
      </w:pPr>
      <w:r w:rsidRPr="00B07B7E">
        <w:rPr>
          <w:rFonts w:ascii="宋体" w:hAnsi="宋体" w:cs="宋体" w:hint="eastAsia"/>
          <w:b/>
          <w:bCs/>
          <w:sz w:val="32"/>
          <w:szCs w:val="32"/>
          <w:lang w:val="zh-CN"/>
        </w:rPr>
        <w:t>（二）、本年度绩效目标主要有：</w:t>
      </w:r>
    </w:p>
    <w:p w:rsidR="00CB5F84" w:rsidRPr="00B07B7E" w:rsidRDefault="00CB5F84" w:rsidP="00D645E1">
      <w:pPr>
        <w:ind w:firstLineChars="250" w:firstLine="31680"/>
        <w:rPr>
          <w:rFonts w:ascii="仿宋" w:eastAsia="仿宋" w:hAnsi="仿宋" w:cs="Times New Roman"/>
          <w:sz w:val="32"/>
          <w:szCs w:val="32"/>
        </w:rPr>
      </w:pPr>
      <w:r w:rsidRPr="00B07B7E">
        <w:rPr>
          <w:rFonts w:ascii="仿宋" w:eastAsia="仿宋" w:hAnsi="仿宋" w:cs="仿宋" w:hint="eastAsia"/>
          <w:sz w:val="32"/>
          <w:szCs w:val="32"/>
        </w:rPr>
        <w:t>我局将在县委、政府的领导下，认真落实县委、政府的下达的各项工作目标，我局认真落实做到：</w:t>
      </w:r>
    </w:p>
    <w:p w:rsidR="00CB5F84" w:rsidRPr="00B07B7E" w:rsidRDefault="00CB5F84" w:rsidP="00D645E1">
      <w:pPr>
        <w:ind w:firstLineChars="250" w:firstLine="31680"/>
        <w:rPr>
          <w:rFonts w:ascii="仿宋" w:eastAsia="仿宋" w:hAnsi="仿宋" w:cs="Times New Roman"/>
          <w:sz w:val="32"/>
          <w:szCs w:val="32"/>
        </w:rPr>
      </w:pPr>
      <w:r w:rsidRPr="00B07B7E">
        <w:rPr>
          <w:rFonts w:ascii="仿宋" w:eastAsia="仿宋" w:hAnsi="仿宋" w:cs="仿宋"/>
          <w:sz w:val="32"/>
          <w:szCs w:val="32"/>
        </w:rPr>
        <w:t>1</w:t>
      </w:r>
      <w:r w:rsidRPr="00B07B7E">
        <w:rPr>
          <w:rFonts w:ascii="仿宋" w:eastAsia="仿宋" w:hAnsi="仿宋" w:cs="仿宋" w:hint="eastAsia"/>
          <w:sz w:val="32"/>
          <w:szCs w:val="32"/>
        </w:rPr>
        <w:t>、完成年初预算确定的绩效目标。</w:t>
      </w:r>
    </w:p>
    <w:p w:rsidR="00CB5F84" w:rsidRPr="00B07B7E" w:rsidRDefault="00CB5F84" w:rsidP="00D645E1">
      <w:pPr>
        <w:ind w:firstLineChars="250" w:firstLine="31680"/>
        <w:rPr>
          <w:rFonts w:ascii="仿宋" w:eastAsia="仿宋" w:hAnsi="仿宋" w:cs="Times New Roman"/>
          <w:sz w:val="32"/>
          <w:szCs w:val="32"/>
        </w:rPr>
      </w:pPr>
      <w:r w:rsidRPr="00B07B7E">
        <w:rPr>
          <w:rFonts w:ascii="仿宋" w:eastAsia="仿宋" w:hAnsi="仿宋" w:cs="仿宋"/>
          <w:sz w:val="32"/>
          <w:szCs w:val="32"/>
        </w:rPr>
        <w:t>2</w:t>
      </w:r>
      <w:r w:rsidRPr="00B07B7E">
        <w:rPr>
          <w:rFonts w:ascii="仿宋" w:eastAsia="仿宋" w:hAnsi="仿宋" w:cs="仿宋" w:hint="eastAsia"/>
          <w:sz w:val="32"/>
          <w:szCs w:val="32"/>
        </w:rPr>
        <w:t>、完成上级政府部门交办的年度工作任务。</w:t>
      </w:r>
    </w:p>
    <w:p w:rsidR="00CB5F84" w:rsidRPr="00B07B7E" w:rsidRDefault="00CB5F84" w:rsidP="00D645E1">
      <w:pPr>
        <w:widowControl/>
        <w:ind w:firstLineChars="250" w:firstLine="31680"/>
        <w:jc w:val="left"/>
        <w:rPr>
          <w:rFonts w:ascii="仿宋" w:eastAsia="仿宋" w:hAnsi="仿宋" w:cs="Times New Roman"/>
          <w:sz w:val="32"/>
          <w:szCs w:val="32"/>
        </w:rPr>
      </w:pPr>
      <w:r w:rsidRPr="00B07B7E">
        <w:rPr>
          <w:rFonts w:ascii="仿宋" w:eastAsia="仿宋" w:hAnsi="仿宋" w:cs="仿宋"/>
          <w:sz w:val="32"/>
          <w:szCs w:val="32"/>
        </w:rPr>
        <w:t>3</w:t>
      </w:r>
      <w:r w:rsidRPr="00B07B7E">
        <w:rPr>
          <w:rFonts w:ascii="仿宋" w:eastAsia="仿宋" w:hAnsi="仿宋" w:cs="仿宋" w:hint="eastAsia"/>
          <w:sz w:val="32"/>
          <w:szCs w:val="32"/>
        </w:rPr>
        <w:t>、加强预算管理，严格执行国家财务制度和财经纪律，合理开支提高资金使用效益，创建节约型单位，严控“三公经费”和重点费用开支。</w:t>
      </w:r>
    </w:p>
    <w:p w:rsidR="00CB5F84" w:rsidRPr="00B07B7E" w:rsidRDefault="00CB5F84" w:rsidP="00D645E1">
      <w:pPr>
        <w:ind w:firstLineChars="200" w:firstLine="31680"/>
        <w:rPr>
          <w:rFonts w:ascii="仿宋" w:eastAsia="仿宋" w:hAnsi="仿宋" w:cs="Times New Roman"/>
          <w:b/>
          <w:bCs/>
          <w:sz w:val="36"/>
          <w:szCs w:val="36"/>
        </w:rPr>
      </w:pPr>
      <w:r w:rsidRPr="00B07B7E">
        <w:rPr>
          <w:rFonts w:ascii="仿宋" w:eastAsia="仿宋" w:hAnsi="仿宋" w:cs="仿宋" w:hint="eastAsia"/>
          <w:b/>
          <w:bCs/>
          <w:sz w:val="36"/>
          <w:szCs w:val="36"/>
        </w:rPr>
        <w:t>三、</w:t>
      </w:r>
      <w:r w:rsidRPr="00B07B7E">
        <w:rPr>
          <w:rFonts w:ascii="仿宋" w:eastAsia="仿宋" w:hAnsi="仿宋" w:cs="仿宋"/>
          <w:b/>
          <w:bCs/>
          <w:sz w:val="36"/>
          <w:szCs w:val="36"/>
        </w:rPr>
        <w:t>2021</w:t>
      </w:r>
      <w:r w:rsidRPr="00B07B7E">
        <w:rPr>
          <w:rFonts w:ascii="仿宋" w:eastAsia="仿宋" w:hAnsi="仿宋" w:cs="仿宋" w:hint="eastAsia"/>
          <w:b/>
          <w:bCs/>
          <w:sz w:val="36"/>
          <w:szCs w:val="36"/>
        </w:rPr>
        <w:t>年度整体支出及管理情况</w:t>
      </w:r>
    </w:p>
    <w:p w:rsidR="00CB5F84" w:rsidRPr="00B07B7E" w:rsidRDefault="00CB5F84" w:rsidP="00D645E1">
      <w:pPr>
        <w:spacing w:line="580" w:lineRule="exact"/>
        <w:ind w:firstLineChars="200" w:firstLine="31680"/>
        <w:rPr>
          <w:rFonts w:ascii="仿宋" w:eastAsia="仿宋" w:hAnsi="仿宋" w:cs="Times New Roman"/>
          <w:sz w:val="32"/>
          <w:szCs w:val="32"/>
        </w:rPr>
      </w:pPr>
      <w:r w:rsidRPr="00B07B7E">
        <w:rPr>
          <w:rFonts w:ascii="仿宋" w:eastAsia="仿宋" w:hAnsi="仿宋" w:cs="仿宋"/>
          <w:sz w:val="32"/>
          <w:szCs w:val="32"/>
        </w:rPr>
        <w:t>2021</w:t>
      </w:r>
      <w:r w:rsidRPr="00B07B7E">
        <w:rPr>
          <w:rFonts w:ascii="仿宋" w:eastAsia="仿宋" w:hAnsi="仿宋" w:cs="仿宋" w:hint="eastAsia"/>
          <w:sz w:val="32"/>
          <w:szCs w:val="32"/>
        </w:rPr>
        <w:t>年预算总收入</w:t>
      </w:r>
      <w:r w:rsidRPr="00B07B7E">
        <w:rPr>
          <w:rFonts w:ascii="仿宋" w:eastAsia="仿宋" w:hAnsi="仿宋" w:cs="仿宋"/>
          <w:sz w:val="32"/>
          <w:szCs w:val="32"/>
        </w:rPr>
        <w:t>9068.53</w:t>
      </w:r>
      <w:r w:rsidRPr="00B07B7E">
        <w:rPr>
          <w:rFonts w:ascii="仿宋" w:eastAsia="仿宋" w:hAnsi="仿宋" w:cs="仿宋" w:hint="eastAsia"/>
          <w:sz w:val="32"/>
          <w:szCs w:val="32"/>
        </w:rPr>
        <w:t>万元，其中年初预算安排</w:t>
      </w:r>
      <w:r w:rsidRPr="00B07B7E">
        <w:rPr>
          <w:rFonts w:ascii="仿宋" w:eastAsia="仿宋" w:hAnsi="仿宋" w:cs="仿宋"/>
          <w:color w:val="000000"/>
          <w:kern w:val="0"/>
          <w:sz w:val="32"/>
          <w:szCs w:val="32"/>
          <w:lang w:val="zh-CN"/>
        </w:rPr>
        <w:t>5743.76</w:t>
      </w:r>
      <w:r w:rsidRPr="00B07B7E">
        <w:rPr>
          <w:rFonts w:ascii="仿宋" w:eastAsia="仿宋" w:hAnsi="仿宋" w:cs="仿宋" w:hint="eastAsia"/>
          <w:sz w:val="32"/>
          <w:szCs w:val="32"/>
        </w:rPr>
        <w:t>万元，年度预算追加</w:t>
      </w:r>
      <w:r w:rsidRPr="00B07B7E">
        <w:rPr>
          <w:rFonts w:ascii="仿宋" w:eastAsia="仿宋" w:hAnsi="仿宋" w:cs="仿宋"/>
          <w:sz w:val="32"/>
          <w:szCs w:val="32"/>
        </w:rPr>
        <w:t>3324.77</w:t>
      </w:r>
      <w:r w:rsidRPr="00B07B7E">
        <w:rPr>
          <w:rFonts w:ascii="仿宋" w:eastAsia="仿宋" w:hAnsi="仿宋" w:cs="仿宋" w:hint="eastAsia"/>
          <w:sz w:val="32"/>
          <w:szCs w:val="32"/>
        </w:rPr>
        <w:t>万元，上年结转收入</w:t>
      </w:r>
      <w:r w:rsidRPr="00B07B7E">
        <w:rPr>
          <w:rFonts w:ascii="仿宋" w:eastAsia="仿宋" w:hAnsi="仿宋" w:cs="仿宋"/>
          <w:sz w:val="32"/>
          <w:szCs w:val="32"/>
        </w:rPr>
        <w:t>920.95</w:t>
      </w:r>
      <w:r w:rsidRPr="00B07B7E">
        <w:rPr>
          <w:rFonts w:ascii="仿宋" w:eastAsia="仿宋" w:hAnsi="仿宋" w:cs="仿宋" w:hint="eastAsia"/>
          <w:sz w:val="32"/>
          <w:szCs w:val="32"/>
        </w:rPr>
        <w:t>万元。实际总支出</w:t>
      </w:r>
      <w:r w:rsidRPr="00B07B7E">
        <w:rPr>
          <w:rFonts w:ascii="仿宋" w:eastAsia="仿宋" w:hAnsi="仿宋" w:cs="仿宋"/>
          <w:sz w:val="32"/>
          <w:szCs w:val="32"/>
        </w:rPr>
        <w:t>9926.16</w:t>
      </w:r>
      <w:r w:rsidRPr="00B07B7E">
        <w:rPr>
          <w:rFonts w:ascii="仿宋" w:eastAsia="仿宋" w:hAnsi="仿宋" w:cs="仿宋" w:hint="eastAsia"/>
          <w:sz w:val="32"/>
          <w:szCs w:val="32"/>
        </w:rPr>
        <w:t>万元，其中基本支出</w:t>
      </w:r>
      <w:r w:rsidRPr="00B07B7E">
        <w:rPr>
          <w:rFonts w:ascii="仿宋" w:eastAsia="仿宋" w:hAnsi="仿宋" w:cs="仿宋"/>
          <w:sz w:val="32"/>
          <w:szCs w:val="32"/>
        </w:rPr>
        <w:t xml:space="preserve"> 5859.09 </w:t>
      </w:r>
      <w:r w:rsidRPr="00B07B7E">
        <w:rPr>
          <w:rFonts w:ascii="仿宋" w:eastAsia="仿宋" w:hAnsi="仿宋" w:cs="仿宋" w:hint="eastAsia"/>
          <w:sz w:val="32"/>
          <w:szCs w:val="32"/>
        </w:rPr>
        <w:t>万元，占年初预算基本支出的</w:t>
      </w:r>
      <w:r w:rsidRPr="00B07B7E">
        <w:rPr>
          <w:rFonts w:ascii="仿宋" w:eastAsia="仿宋" w:hAnsi="仿宋" w:cs="仿宋"/>
          <w:sz w:val="32"/>
          <w:szCs w:val="32"/>
        </w:rPr>
        <w:t xml:space="preserve"> 137%</w:t>
      </w:r>
      <w:r w:rsidRPr="00B07B7E">
        <w:rPr>
          <w:rFonts w:ascii="仿宋" w:eastAsia="仿宋" w:hAnsi="仿宋" w:cs="仿宋" w:hint="eastAsia"/>
          <w:sz w:val="32"/>
          <w:szCs w:val="32"/>
        </w:rPr>
        <w:t>，占全年总支出的</w:t>
      </w:r>
      <w:r w:rsidRPr="00B07B7E">
        <w:rPr>
          <w:rFonts w:ascii="仿宋" w:eastAsia="仿宋" w:hAnsi="仿宋" w:cs="仿宋"/>
          <w:sz w:val="32"/>
          <w:szCs w:val="32"/>
        </w:rPr>
        <w:t xml:space="preserve"> 59 %:</w:t>
      </w:r>
      <w:r w:rsidRPr="00B07B7E">
        <w:rPr>
          <w:rFonts w:ascii="仿宋" w:eastAsia="仿宋" w:hAnsi="仿宋" w:cs="仿宋" w:hint="eastAsia"/>
          <w:sz w:val="32"/>
          <w:szCs w:val="32"/>
        </w:rPr>
        <w:t>项目支出</w:t>
      </w:r>
      <w:r w:rsidRPr="00B07B7E">
        <w:rPr>
          <w:rFonts w:ascii="仿宋" w:eastAsia="仿宋" w:hAnsi="仿宋" w:cs="仿宋"/>
          <w:sz w:val="32"/>
          <w:szCs w:val="32"/>
        </w:rPr>
        <w:t xml:space="preserve"> 4067.07 </w:t>
      </w:r>
      <w:r w:rsidRPr="00B07B7E">
        <w:rPr>
          <w:rFonts w:ascii="仿宋" w:eastAsia="仿宋" w:hAnsi="仿宋" w:cs="仿宋" w:hint="eastAsia"/>
          <w:sz w:val="32"/>
          <w:szCs w:val="32"/>
        </w:rPr>
        <w:t>万元，占年初预算项目支出的</w:t>
      </w:r>
      <w:r w:rsidRPr="00B07B7E">
        <w:rPr>
          <w:rFonts w:ascii="仿宋" w:eastAsia="仿宋" w:hAnsi="仿宋" w:cs="仿宋"/>
          <w:sz w:val="32"/>
          <w:szCs w:val="32"/>
        </w:rPr>
        <w:t>272 %</w:t>
      </w:r>
      <w:r w:rsidRPr="00B07B7E">
        <w:rPr>
          <w:rFonts w:ascii="仿宋" w:eastAsia="仿宋" w:hAnsi="仿宋" w:cs="仿宋" w:hint="eastAsia"/>
          <w:sz w:val="32"/>
          <w:szCs w:val="32"/>
        </w:rPr>
        <w:t>，占全年总支出的</w:t>
      </w:r>
      <w:r w:rsidRPr="00B07B7E">
        <w:rPr>
          <w:rFonts w:ascii="仿宋" w:eastAsia="仿宋" w:hAnsi="仿宋" w:cs="仿宋"/>
          <w:sz w:val="32"/>
          <w:szCs w:val="32"/>
        </w:rPr>
        <w:t xml:space="preserve"> 41 %;</w:t>
      </w:r>
      <w:r w:rsidRPr="00B07B7E">
        <w:rPr>
          <w:rFonts w:ascii="仿宋" w:eastAsia="仿宋" w:hAnsi="仿宋" w:cs="仿宋" w:hint="eastAsia"/>
          <w:sz w:val="32"/>
          <w:szCs w:val="32"/>
        </w:rPr>
        <w:t>年度结余</w:t>
      </w:r>
      <w:r w:rsidRPr="00B07B7E">
        <w:rPr>
          <w:rFonts w:ascii="仿宋" w:eastAsia="仿宋" w:hAnsi="仿宋" w:cs="仿宋"/>
          <w:sz w:val="32"/>
          <w:szCs w:val="32"/>
        </w:rPr>
        <w:t>1049.42</w:t>
      </w:r>
      <w:r w:rsidRPr="00B07B7E">
        <w:rPr>
          <w:rFonts w:ascii="仿宋" w:eastAsia="仿宋" w:hAnsi="仿宋" w:cs="仿宋" w:hint="eastAsia"/>
          <w:sz w:val="32"/>
          <w:szCs w:val="32"/>
        </w:rPr>
        <w:t>万元，占总收入的</w:t>
      </w:r>
      <w:r w:rsidRPr="00B07B7E">
        <w:rPr>
          <w:rFonts w:ascii="仿宋" w:eastAsia="仿宋" w:hAnsi="仿宋" w:cs="仿宋"/>
          <w:sz w:val="32"/>
          <w:szCs w:val="32"/>
        </w:rPr>
        <w:t>11.6 %</w:t>
      </w:r>
      <w:r w:rsidRPr="00B07B7E">
        <w:rPr>
          <w:rFonts w:ascii="仿宋" w:eastAsia="仿宋" w:hAnsi="仿宋" w:cs="仿宋" w:hint="eastAsia"/>
          <w:sz w:val="32"/>
          <w:szCs w:val="32"/>
        </w:rPr>
        <w:t>。</w:t>
      </w:r>
    </w:p>
    <w:p w:rsidR="00CB5F84" w:rsidRPr="00B07B7E" w:rsidRDefault="00CB5F84">
      <w:pPr>
        <w:ind w:left="640"/>
        <w:rPr>
          <w:rFonts w:ascii="仿宋" w:eastAsia="仿宋" w:hAnsi="仿宋" w:cs="Times New Roman"/>
          <w:b/>
          <w:bCs/>
          <w:sz w:val="32"/>
          <w:szCs w:val="32"/>
        </w:rPr>
      </w:pPr>
      <w:r w:rsidRPr="00B07B7E">
        <w:rPr>
          <w:rFonts w:ascii="仿宋" w:eastAsia="仿宋" w:hAnsi="仿宋" w:cs="仿宋"/>
          <w:b/>
          <w:bCs/>
          <w:sz w:val="32"/>
          <w:szCs w:val="32"/>
        </w:rPr>
        <w:t>1</w:t>
      </w:r>
      <w:r w:rsidRPr="00B07B7E">
        <w:rPr>
          <w:rFonts w:ascii="仿宋" w:eastAsia="仿宋" w:hAnsi="仿宋" w:cs="仿宋" w:hint="eastAsia"/>
          <w:b/>
          <w:bCs/>
          <w:sz w:val="32"/>
          <w:szCs w:val="32"/>
        </w:rPr>
        <w:t>、基本支出情况</w:t>
      </w:r>
      <w:bookmarkStart w:id="0" w:name="_GoBack"/>
      <w:bookmarkEnd w:id="0"/>
    </w:p>
    <w:p w:rsidR="00CB5F84" w:rsidRPr="00B07B7E" w:rsidRDefault="00CB5F84" w:rsidP="00D645E1">
      <w:pPr>
        <w:ind w:firstLineChars="100" w:firstLine="31680"/>
        <w:rPr>
          <w:rFonts w:ascii="仿宋" w:eastAsia="仿宋" w:hAnsi="仿宋" w:cs="Times New Roman"/>
          <w:sz w:val="32"/>
          <w:szCs w:val="32"/>
        </w:rPr>
      </w:pPr>
      <w:r w:rsidRPr="00B07B7E">
        <w:rPr>
          <w:rFonts w:ascii="仿宋" w:eastAsia="仿宋" w:hAnsi="仿宋" w:cs="仿宋" w:hint="eastAsia"/>
          <w:sz w:val="32"/>
          <w:szCs w:val="32"/>
        </w:rPr>
        <w:t>（</w:t>
      </w:r>
      <w:r w:rsidRPr="00B07B7E">
        <w:rPr>
          <w:rFonts w:ascii="仿宋" w:eastAsia="仿宋" w:hAnsi="仿宋" w:cs="仿宋"/>
          <w:sz w:val="32"/>
          <w:szCs w:val="32"/>
        </w:rPr>
        <w:t>1</w:t>
      </w:r>
      <w:r w:rsidRPr="00B07B7E">
        <w:rPr>
          <w:rFonts w:ascii="仿宋" w:eastAsia="仿宋" w:hAnsi="仿宋" w:cs="仿宋" w:hint="eastAsia"/>
          <w:sz w:val="32"/>
          <w:szCs w:val="32"/>
        </w:rPr>
        <w:t>）人员经费支出</w:t>
      </w:r>
      <w:r w:rsidRPr="00B07B7E">
        <w:rPr>
          <w:rFonts w:ascii="仿宋" w:eastAsia="仿宋" w:hAnsi="仿宋" w:cs="仿宋"/>
          <w:sz w:val="32"/>
          <w:szCs w:val="32"/>
        </w:rPr>
        <w:t>2877.52</w:t>
      </w:r>
      <w:r w:rsidRPr="00B07B7E">
        <w:rPr>
          <w:rFonts w:ascii="仿宋" w:eastAsia="仿宋" w:hAnsi="仿宋" w:cs="仿宋" w:hint="eastAsia"/>
          <w:sz w:val="32"/>
          <w:szCs w:val="32"/>
        </w:rPr>
        <w:t>万元，占基本支出的</w:t>
      </w:r>
      <w:r w:rsidRPr="00B07B7E">
        <w:rPr>
          <w:rFonts w:ascii="仿宋" w:eastAsia="仿宋" w:hAnsi="仿宋" w:cs="仿宋"/>
          <w:sz w:val="32"/>
          <w:szCs w:val="32"/>
        </w:rPr>
        <w:t>50%</w:t>
      </w:r>
      <w:r w:rsidRPr="00B07B7E">
        <w:rPr>
          <w:rFonts w:ascii="仿宋" w:eastAsia="仿宋" w:hAnsi="仿宋" w:cs="仿宋" w:hint="eastAsia"/>
          <w:sz w:val="32"/>
          <w:szCs w:val="32"/>
        </w:rPr>
        <w:t>。主要用于根据国家规定安排工资性支出、对个人和家庭补助等人员经费支出。其中：工资福利支出</w:t>
      </w:r>
      <w:r w:rsidRPr="00B07B7E">
        <w:rPr>
          <w:rFonts w:ascii="仿宋" w:eastAsia="仿宋" w:hAnsi="仿宋" w:cs="仿宋"/>
          <w:sz w:val="32"/>
          <w:szCs w:val="32"/>
        </w:rPr>
        <w:t>2672.52</w:t>
      </w:r>
      <w:r w:rsidRPr="00B07B7E">
        <w:rPr>
          <w:rFonts w:ascii="仿宋" w:eastAsia="仿宋" w:hAnsi="仿宋" w:cs="仿宋" w:hint="eastAsia"/>
          <w:sz w:val="32"/>
          <w:szCs w:val="32"/>
        </w:rPr>
        <w:t>万元；对个人和家庭的补助支出</w:t>
      </w:r>
      <w:r w:rsidRPr="00B07B7E">
        <w:rPr>
          <w:rFonts w:ascii="仿宋" w:eastAsia="仿宋" w:hAnsi="仿宋" w:cs="仿宋"/>
          <w:sz w:val="32"/>
          <w:szCs w:val="32"/>
        </w:rPr>
        <w:t>205</w:t>
      </w:r>
      <w:r w:rsidRPr="00B07B7E">
        <w:rPr>
          <w:rFonts w:ascii="仿宋" w:eastAsia="仿宋" w:hAnsi="仿宋" w:cs="仿宋" w:hint="eastAsia"/>
          <w:sz w:val="32"/>
          <w:szCs w:val="32"/>
        </w:rPr>
        <w:t>万元。</w:t>
      </w:r>
    </w:p>
    <w:p w:rsidR="00CB5F84" w:rsidRPr="00B07B7E" w:rsidRDefault="00CB5F84" w:rsidP="00D645E1">
      <w:pPr>
        <w:pStyle w:val="PlainText"/>
        <w:ind w:firstLineChars="100" w:firstLine="31680"/>
        <w:rPr>
          <w:rFonts w:ascii="仿宋" w:eastAsia="仿宋" w:hAnsi="仿宋" w:cs="Times New Roman"/>
          <w:sz w:val="32"/>
          <w:szCs w:val="32"/>
        </w:rPr>
      </w:pPr>
      <w:r w:rsidRPr="00B07B7E">
        <w:rPr>
          <w:rFonts w:ascii="仿宋" w:eastAsia="仿宋" w:hAnsi="仿宋" w:cs="仿宋" w:hint="eastAsia"/>
          <w:sz w:val="32"/>
          <w:szCs w:val="32"/>
        </w:rPr>
        <w:t>（</w:t>
      </w:r>
      <w:r w:rsidRPr="00B07B7E">
        <w:rPr>
          <w:rFonts w:ascii="仿宋" w:eastAsia="仿宋" w:hAnsi="仿宋" w:cs="仿宋"/>
          <w:sz w:val="32"/>
          <w:szCs w:val="32"/>
        </w:rPr>
        <w:t>2</w:t>
      </w:r>
      <w:r w:rsidRPr="00B07B7E">
        <w:rPr>
          <w:rFonts w:ascii="仿宋" w:eastAsia="仿宋" w:hAnsi="仿宋" w:cs="仿宋" w:hint="eastAsia"/>
          <w:sz w:val="32"/>
          <w:szCs w:val="32"/>
        </w:rPr>
        <w:t>）日常运行公用经费支出</w:t>
      </w:r>
      <w:r w:rsidRPr="00B07B7E">
        <w:rPr>
          <w:rFonts w:ascii="仿宋" w:eastAsia="仿宋" w:hAnsi="仿宋" w:cs="仿宋"/>
          <w:sz w:val="32"/>
          <w:szCs w:val="32"/>
        </w:rPr>
        <w:t>2981.56</w:t>
      </w:r>
      <w:r w:rsidRPr="00B07B7E">
        <w:rPr>
          <w:rFonts w:ascii="仿宋" w:eastAsia="仿宋" w:hAnsi="仿宋" w:cs="仿宋" w:hint="eastAsia"/>
          <w:sz w:val="32"/>
          <w:szCs w:val="32"/>
        </w:rPr>
        <w:t>万元，占基本支出的</w:t>
      </w:r>
      <w:r w:rsidRPr="00B07B7E">
        <w:rPr>
          <w:rFonts w:ascii="仿宋" w:eastAsia="仿宋" w:hAnsi="仿宋" w:cs="仿宋"/>
          <w:sz w:val="32"/>
          <w:szCs w:val="32"/>
        </w:rPr>
        <w:t>50%</w:t>
      </w:r>
      <w:r w:rsidRPr="00B07B7E">
        <w:rPr>
          <w:rFonts w:ascii="仿宋" w:eastAsia="仿宋" w:hAnsi="仿宋" w:cs="仿宋" w:hint="eastAsia"/>
          <w:sz w:val="32"/>
          <w:szCs w:val="32"/>
        </w:rPr>
        <w:t>，用于按国家规定的开支标准安排的办公费、印刷费、手续费、水费、电费、邮电费、差旅费、维护（修）费、租赁费、培训费、公务接待费、专用材料费、劳务费、工会经费、公务用车运行维护费、税金及附加费用、其他商品和服务支出等。公用经费控制率为</w:t>
      </w:r>
      <w:r w:rsidRPr="00B07B7E">
        <w:rPr>
          <w:rFonts w:ascii="仿宋" w:eastAsia="仿宋" w:hAnsi="仿宋" w:cs="仿宋"/>
          <w:sz w:val="32"/>
          <w:szCs w:val="32"/>
        </w:rPr>
        <w:t>224%</w:t>
      </w:r>
      <w:r w:rsidRPr="00B07B7E">
        <w:rPr>
          <w:rFonts w:ascii="仿宋" w:eastAsia="仿宋" w:hAnsi="仿宋" w:cs="仿宋" w:hint="eastAsia"/>
          <w:sz w:val="32"/>
          <w:szCs w:val="32"/>
        </w:rPr>
        <w:t>。</w:t>
      </w:r>
    </w:p>
    <w:p w:rsidR="00CB5F84" w:rsidRPr="00B07B7E" w:rsidRDefault="00CB5F84" w:rsidP="00D645E1">
      <w:pPr>
        <w:pStyle w:val="PlainText"/>
        <w:ind w:firstLineChars="100" w:firstLine="31680"/>
        <w:rPr>
          <w:rFonts w:ascii="仿宋" w:eastAsia="仿宋" w:hAnsi="仿宋" w:cs="Times New Roman"/>
          <w:b/>
          <w:bCs/>
          <w:sz w:val="32"/>
          <w:szCs w:val="32"/>
        </w:rPr>
      </w:pPr>
      <w:r w:rsidRPr="00B07B7E">
        <w:rPr>
          <w:rFonts w:ascii="仿宋" w:eastAsia="仿宋" w:hAnsi="仿宋" w:cs="仿宋"/>
          <w:b/>
          <w:bCs/>
          <w:sz w:val="32"/>
          <w:szCs w:val="32"/>
        </w:rPr>
        <w:t>2</w:t>
      </w:r>
      <w:r w:rsidRPr="00B07B7E">
        <w:rPr>
          <w:rFonts w:ascii="仿宋" w:eastAsia="仿宋" w:hAnsi="仿宋" w:cs="仿宋" w:hint="eastAsia"/>
          <w:b/>
          <w:bCs/>
          <w:sz w:val="32"/>
          <w:szCs w:val="32"/>
        </w:rPr>
        <w:t>、项目支出情况</w:t>
      </w:r>
    </w:p>
    <w:p w:rsidR="00CB5F84" w:rsidRPr="00A41D36" w:rsidRDefault="00CB5F84" w:rsidP="00D645E1">
      <w:pPr>
        <w:pStyle w:val="PlainText"/>
        <w:ind w:firstLineChars="100" w:firstLine="31680"/>
        <w:rPr>
          <w:rFonts w:cs="Times New Roman"/>
          <w:sz w:val="32"/>
          <w:szCs w:val="32"/>
        </w:rPr>
      </w:pPr>
      <w:r>
        <w:rPr>
          <w:sz w:val="32"/>
          <w:szCs w:val="32"/>
        </w:rPr>
        <w:t xml:space="preserve">   </w:t>
      </w:r>
      <w:r>
        <w:rPr>
          <w:rFonts w:hint="eastAsia"/>
          <w:sz w:val="32"/>
          <w:szCs w:val="32"/>
        </w:rPr>
        <w:t>项目支出</w:t>
      </w:r>
      <w:r>
        <w:rPr>
          <w:sz w:val="32"/>
          <w:szCs w:val="32"/>
        </w:rPr>
        <w:t>4067</w:t>
      </w:r>
      <w:r>
        <w:rPr>
          <w:rFonts w:hint="eastAsia"/>
          <w:sz w:val="32"/>
          <w:szCs w:val="32"/>
        </w:rPr>
        <w:t>万元，主要是增减挂钩项目工程款。</w:t>
      </w:r>
    </w:p>
    <w:p w:rsidR="00CB5F84" w:rsidRPr="00B07B7E" w:rsidRDefault="00CB5F84" w:rsidP="00D645E1">
      <w:pPr>
        <w:ind w:firstLineChars="100" w:firstLine="31680"/>
        <w:rPr>
          <w:rFonts w:ascii="仿宋" w:eastAsia="仿宋" w:hAnsi="仿宋" w:cs="Times New Roman"/>
          <w:b/>
          <w:bCs/>
          <w:sz w:val="32"/>
          <w:szCs w:val="32"/>
        </w:rPr>
      </w:pPr>
      <w:r w:rsidRPr="00B07B7E">
        <w:rPr>
          <w:rFonts w:ascii="仿宋" w:eastAsia="仿宋" w:hAnsi="仿宋" w:cs="仿宋"/>
          <w:b/>
          <w:bCs/>
          <w:sz w:val="32"/>
          <w:szCs w:val="32"/>
        </w:rPr>
        <w:t>3</w:t>
      </w:r>
      <w:r w:rsidRPr="00B07B7E">
        <w:rPr>
          <w:rFonts w:ascii="仿宋" w:eastAsia="仿宋" w:hAnsi="仿宋" w:cs="仿宋" w:hint="eastAsia"/>
          <w:b/>
          <w:bCs/>
          <w:sz w:val="32"/>
          <w:szCs w:val="32"/>
        </w:rPr>
        <w:t>、“三公”经费支出情况</w:t>
      </w:r>
    </w:p>
    <w:p w:rsidR="00CB5F84" w:rsidRPr="00B07B7E" w:rsidRDefault="00CB5F84" w:rsidP="00D645E1">
      <w:pPr>
        <w:ind w:firstLineChars="200" w:firstLine="31680"/>
        <w:rPr>
          <w:rFonts w:ascii="仿宋" w:eastAsia="仿宋" w:hAnsi="仿宋" w:cs="Times New Roman"/>
          <w:sz w:val="32"/>
          <w:szCs w:val="32"/>
        </w:rPr>
      </w:pPr>
      <w:r w:rsidRPr="00B07B7E">
        <w:rPr>
          <w:rFonts w:ascii="仿宋" w:eastAsia="仿宋" w:hAnsi="仿宋" w:cs="仿宋" w:hint="eastAsia"/>
          <w:sz w:val="32"/>
          <w:szCs w:val="32"/>
        </w:rPr>
        <w:t>“三公”经费年初预算</w:t>
      </w:r>
      <w:r w:rsidRPr="00B07B7E">
        <w:rPr>
          <w:rFonts w:ascii="仿宋" w:eastAsia="仿宋" w:hAnsi="仿宋" w:cs="仿宋"/>
          <w:sz w:val="32"/>
          <w:szCs w:val="32"/>
        </w:rPr>
        <w:t>20</w:t>
      </w:r>
      <w:r w:rsidRPr="00B07B7E">
        <w:rPr>
          <w:rFonts w:ascii="仿宋" w:eastAsia="仿宋" w:hAnsi="仿宋" w:cs="仿宋" w:hint="eastAsia"/>
          <w:sz w:val="32"/>
          <w:szCs w:val="32"/>
        </w:rPr>
        <w:t>万元，其中公务接待费</w:t>
      </w:r>
      <w:r w:rsidRPr="00B07B7E">
        <w:rPr>
          <w:rFonts w:ascii="仿宋" w:eastAsia="仿宋" w:hAnsi="仿宋" w:cs="仿宋"/>
          <w:sz w:val="32"/>
          <w:szCs w:val="32"/>
        </w:rPr>
        <w:t>20</w:t>
      </w:r>
      <w:r w:rsidRPr="00B07B7E">
        <w:rPr>
          <w:rFonts w:ascii="仿宋" w:eastAsia="仿宋" w:hAnsi="仿宋" w:cs="仿宋" w:hint="eastAsia"/>
          <w:sz w:val="32"/>
          <w:szCs w:val="32"/>
        </w:rPr>
        <w:t>万元，公务用车运行费</w:t>
      </w:r>
      <w:r w:rsidRPr="00B07B7E">
        <w:rPr>
          <w:rFonts w:ascii="仿宋" w:eastAsia="仿宋" w:hAnsi="仿宋" w:cs="仿宋"/>
          <w:sz w:val="32"/>
          <w:szCs w:val="32"/>
        </w:rPr>
        <w:t xml:space="preserve"> 0</w:t>
      </w:r>
      <w:r w:rsidRPr="00B07B7E">
        <w:rPr>
          <w:rFonts w:ascii="仿宋" w:eastAsia="仿宋" w:hAnsi="仿宋" w:cs="仿宋" w:hint="eastAsia"/>
          <w:sz w:val="32"/>
          <w:szCs w:val="32"/>
        </w:rPr>
        <w:t>万元，出国考察经费</w:t>
      </w:r>
      <w:r w:rsidRPr="00B07B7E">
        <w:rPr>
          <w:rFonts w:ascii="仿宋" w:eastAsia="仿宋" w:hAnsi="仿宋" w:cs="仿宋"/>
          <w:sz w:val="32"/>
          <w:szCs w:val="32"/>
        </w:rPr>
        <w:t xml:space="preserve"> 0 </w:t>
      </w:r>
      <w:r w:rsidRPr="00B07B7E">
        <w:rPr>
          <w:rFonts w:ascii="仿宋" w:eastAsia="仿宋" w:hAnsi="仿宋" w:cs="仿宋" w:hint="eastAsia"/>
          <w:sz w:val="32"/>
          <w:szCs w:val="32"/>
        </w:rPr>
        <w:t>万元。实际“三公”经费支出</w:t>
      </w:r>
      <w:r w:rsidRPr="00B07B7E">
        <w:rPr>
          <w:rFonts w:ascii="仿宋" w:eastAsia="仿宋" w:hAnsi="仿宋" w:cs="仿宋"/>
          <w:sz w:val="32"/>
          <w:szCs w:val="32"/>
        </w:rPr>
        <w:t>9.3</w:t>
      </w:r>
      <w:r w:rsidRPr="00B07B7E">
        <w:rPr>
          <w:rFonts w:ascii="仿宋" w:eastAsia="仿宋" w:hAnsi="仿宋" w:cs="仿宋" w:hint="eastAsia"/>
          <w:sz w:val="32"/>
          <w:szCs w:val="32"/>
        </w:rPr>
        <w:t>万元，占年初预算的</w:t>
      </w:r>
      <w:r w:rsidRPr="00B07B7E">
        <w:rPr>
          <w:rFonts w:ascii="仿宋" w:eastAsia="仿宋" w:hAnsi="仿宋" w:cs="仿宋"/>
          <w:sz w:val="32"/>
          <w:szCs w:val="32"/>
        </w:rPr>
        <w:t xml:space="preserve">46.5% </w:t>
      </w:r>
      <w:r w:rsidRPr="00B07B7E">
        <w:rPr>
          <w:rFonts w:ascii="仿宋" w:eastAsia="仿宋" w:hAnsi="仿宋" w:cs="仿宋" w:hint="eastAsia"/>
          <w:sz w:val="32"/>
          <w:szCs w:val="32"/>
        </w:rPr>
        <w:t>；其中公务接待费</w:t>
      </w:r>
      <w:r w:rsidRPr="00B07B7E">
        <w:rPr>
          <w:rFonts w:ascii="仿宋" w:eastAsia="仿宋" w:hAnsi="仿宋" w:cs="仿宋"/>
          <w:sz w:val="32"/>
          <w:szCs w:val="32"/>
        </w:rPr>
        <w:t xml:space="preserve"> 6.9</w:t>
      </w:r>
      <w:r w:rsidRPr="00B07B7E">
        <w:rPr>
          <w:rFonts w:ascii="仿宋" w:eastAsia="仿宋" w:hAnsi="仿宋" w:cs="仿宋" w:hint="eastAsia"/>
          <w:sz w:val="32"/>
          <w:szCs w:val="32"/>
        </w:rPr>
        <w:t>万元，占年初预算的</w:t>
      </w:r>
      <w:r w:rsidRPr="00B07B7E">
        <w:rPr>
          <w:rFonts w:ascii="仿宋" w:eastAsia="仿宋" w:hAnsi="仿宋" w:cs="仿宋"/>
          <w:sz w:val="32"/>
          <w:szCs w:val="32"/>
        </w:rPr>
        <w:t>34.5%</w:t>
      </w:r>
      <w:r w:rsidRPr="00B07B7E">
        <w:rPr>
          <w:rFonts w:ascii="仿宋" w:eastAsia="仿宋" w:hAnsi="仿宋" w:cs="仿宋" w:hint="eastAsia"/>
          <w:sz w:val="32"/>
          <w:szCs w:val="32"/>
        </w:rPr>
        <w:t>；公务用车运行费</w:t>
      </w:r>
      <w:r w:rsidRPr="00B07B7E">
        <w:rPr>
          <w:rFonts w:ascii="仿宋" w:eastAsia="仿宋" w:hAnsi="仿宋" w:cs="仿宋"/>
          <w:sz w:val="32"/>
          <w:szCs w:val="32"/>
        </w:rPr>
        <w:t>2.4</w:t>
      </w:r>
      <w:r w:rsidRPr="00B07B7E">
        <w:rPr>
          <w:rFonts w:ascii="仿宋" w:eastAsia="仿宋" w:hAnsi="仿宋" w:cs="仿宋" w:hint="eastAsia"/>
          <w:sz w:val="32"/>
          <w:szCs w:val="32"/>
        </w:rPr>
        <w:t>万元，占年初预算的</w:t>
      </w:r>
      <w:r w:rsidRPr="00B07B7E">
        <w:rPr>
          <w:rFonts w:ascii="仿宋" w:eastAsia="仿宋" w:hAnsi="仿宋" w:cs="仿宋"/>
          <w:sz w:val="32"/>
          <w:szCs w:val="32"/>
        </w:rPr>
        <w:t>12 %</w:t>
      </w:r>
      <w:r w:rsidRPr="00B07B7E">
        <w:rPr>
          <w:rFonts w:ascii="仿宋" w:eastAsia="仿宋" w:hAnsi="仿宋" w:cs="仿宋" w:hint="eastAsia"/>
          <w:sz w:val="32"/>
          <w:szCs w:val="32"/>
        </w:rPr>
        <w:t>，出国考察</w:t>
      </w:r>
      <w:r w:rsidRPr="00B07B7E">
        <w:rPr>
          <w:rFonts w:ascii="仿宋" w:eastAsia="仿宋" w:hAnsi="仿宋" w:cs="仿宋"/>
          <w:sz w:val="32"/>
          <w:szCs w:val="32"/>
        </w:rPr>
        <w:t xml:space="preserve"> 0</w:t>
      </w:r>
      <w:r w:rsidRPr="00B07B7E">
        <w:rPr>
          <w:rFonts w:ascii="仿宋" w:eastAsia="仿宋" w:hAnsi="仿宋" w:cs="仿宋" w:hint="eastAsia"/>
          <w:sz w:val="32"/>
          <w:szCs w:val="32"/>
        </w:rPr>
        <w:t>万元。</w:t>
      </w:r>
    </w:p>
    <w:p w:rsidR="00CB5F84" w:rsidRPr="00B07B7E" w:rsidRDefault="00CB5F84">
      <w:pPr>
        <w:rPr>
          <w:rFonts w:ascii="仿宋" w:eastAsia="仿宋" w:hAnsi="仿宋" w:cs="Times New Roman"/>
          <w:b/>
          <w:bCs/>
          <w:sz w:val="32"/>
          <w:szCs w:val="32"/>
        </w:rPr>
      </w:pPr>
      <w:r w:rsidRPr="00A41D36">
        <w:rPr>
          <w:rFonts w:ascii="宋体" w:hAnsi="宋体" w:cs="宋体"/>
          <w:b/>
          <w:bCs/>
          <w:sz w:val="32"/>
          <w:szCs w:val="32"/>
        </w:rPr>
        <w:t xml:space="preserve"> </w:t>
      </w:r>
      <w:r w:rsidRPr="00B07B7E">
        <w:rPr>
          <w:rFonts w:ascii="仿宋" w:eastAsia="仿宋" w:hAnsi="仿宋" w:cs="仿宋"/>
          <w:b/>
          <w:bCs/>
          <w:sz w:val="32"/>
          <w:szCs w:val="32"/>
        </w:rPr>
        <w:t xml:space="preserve"> 4</w:t>
      </w:r>
      <w:r w:rsidRPr="00B07B7E">
        <w:rPr>
          <w:rFonts w:ascii="仿宋" w:eastAsia="仿宋" w:hAnsi="仿宋" w:cs="仿宋" w:hint="eastAsia"/>
          <w:b/>
          <w:bCs/>
          <w:sz w:val="32"/>
          <w:szCs w:val="32"/>
        </w:rPr>
        <w:t>、资金管理情况（内部管理制度措施）</w:t>
      </w:r>
    </w:p>
    <w:p w:rsidR="00CB5F84" w:rsidRPr="00B07B7E" w:rsidRDefault="00CB5F84">
      <w:pPr>
        <w:rPr>
          <w:rFonts w:ascii="仿宋" w:eastAsia="仿宋" w:hAnsi="仿宋" w:cs="Times New Roman"/>
          <w:sz w:val="32"/>
          <w:szCs w:val="32"/>
        </w:rPr>
      </w:pPr>
      <w:r w:rsidRPr="00A41D36">
        <w:rPr>
          <w:rFonts w:ascii="宋体" w:hAnsi="宋体" w:cs="宋体"/>
          <w:sz w:val="32"/>
          <w:szCs w:val="32"/>
        </w:rPr>
        <w:t xml:space="preserve">   </w:t>
      </w:r>
      <w:r w:rsidRPr="00B07B7E">
        <w:rPr>
          <w:rFonts w:ascii="仿宋" w:eastAsia="仿宋" w:hAnsi="仿宋" w:cs="仿宋"/>
          <w:sz w:val="32"/>
          <w:szCs w:val="32"/>
        </w:rPr>
        <w:t xml:space="preserve"> </w:t>
      </w:r>
      <w:r w:rsidRPr="00B07B7E">
        <w:rPr>
          <w:rFonts w:ascii="仿宋" w:eastAsia="仿宋" w:hAnsi="仿宋" w:cs="仿宋" w:hint="eastAsia"/>
          <w:sz w:val="32"/>
          <w:szCs w:val="32"/>
        </w:rPr>
        <w:t>（</w:t>
      </w:r>
      <w:r w:rsidRPr="00B07B7E">
        <w:rPr>
          <w:rFonts w:ascii="仿宋" w:eastAsia="仿宋" w:hAnsi="仿宋" w:cs="仿宋"/>
          <w:sz w:val="32"/>
          <w:szCs w:val="32"/>
        </w:rPr>
        <w:t>1</w:t>
      </w:r>
      <w:r w:rsidRPr="00B07B7E">
        <w:rPr>
          <w:rFonts w:ascii="仿宋" w:eastAsia="仿宋" w:hAnsi="仿宋" w:cs="仿宋" w:hint="eastAsia"/>
          <w:sz w:val="32"/>
          <w:szCs w:val="32"/>
        </w:rPr>
        <w:t>）健全财务工作领导的权责机制，在财政审批的程序上严格的把控，在行使职责中应该依据科学严谨的态度；</w:t>
      </w:r>
    </w:p>
    <w:p w:rsidR="00CB5F84" w:rsidRPr="00B07B7E" w:rsidRDefault="00CB5F84">
      <w:pPr>
        <w:ind w:firstLine="640"/>
        <w:rPr>
          <w:rFonts w:ascii="仿宋" w:eastAsia="仿宋" w:hAnsi="仿宋" w:cs="Times New Roman"/>
          <w:sz w:val="32"/>
          <w:szCs w:val="32"/>
        </w:rPr>
      </w:pPr>
      <w:r w:rsidRPr="00B07B7E">
        <w:rPr>
          <w:rFonts w:ascii="仿宋" w:eastAsia="仿宋" w:hAnsi="仿宋" w:cs="仿宋" w:hint="eastAsia"/>
          <w:sz w:val="32"/>
          <w:szCs w:val="32"/>
        </w:rPr>
        <w:t>（</w:t>
      </w:r>
      <w:r w:rsidRPr="00B07B7E">
        <w:rPr>
          <w:rFonts w:ascii="仿宋" w:eastAsia="仿宋" w:hAnsi="仿宋" w:cs="仿宋"/>
          <w:sz w:val="32"/>
          <w:szCs w:val="32"/>
        </w:rPr>
        <w:t>2</w:t>
      </w:r>
      <w:r w:rsidRPr="00B07B7E">
        <w:rPr>
          <w:rFonts w:ascii="仿宋" w:eastAsia="仿宋" w:hAnsi="仿宋" w:cs="仿宋" w:hint="eastAsia"/>
          <w:sz w:val="32"/>
          <w:szCs w:val="32"/>
        </w:rPr>
        <w:t>）加强对单位国有财产的管理，对属于单位的国有财产做定期的检查，并且记录在册，方便定期对国有资产的核查；</w:t>
      </w:r>
    </w:p>
    <w:p w:rsidR="00CB5F84" w:rsidRPr="00B07B7E" w:rsidRDefault="00CB5F84" w:rsidP="00D645E1">
      <w:pPr>
        <w:ind w:firstLineChars="200" w:firstLine="31680"/>
        <w:rPr>
          <w:rFonts w:ascii="仿宋" w:eastAsia="仿宋" w:hAnsi="仿宋" w:cs="Times New Roman"/>
          <w:sz w:val="32"/>
          <w:szCs w:val="32"/>
        </w:rPr>
      </w:pPr>
      <w:r w:rsidRPr="00B07B7E">
        <w:rPr>
          <w:rFonts w:ascii="仿宋" w:eastAsia="仿宋" w:hAnsi="仿宋" w:cs="仿宋" w:hint="eastAsia"/>
          <w:sz w:val="32"/>
          <w:szCs w:val="32"/>
        </w:rPr>
        <w:t>（</w:t>
      </w:r>
      <w:r w:rsidRPr="00B07B7E">
        <w:rPr>
          <w:rFonts w:ascii="仿宋" w:eastAsia="仿宋" w:hAnsi="仿宋" w:cs="仿宋"/>
          <w:sz w:val="32"/>
          <w:szCs w:val="32"/>
        </w:rPr>
        <w:t>3</w:t>
      </w:r>
      <w:r w:rsidRPr="00B07B7E">
        <w:rPr>
          <w:rFonts w:ascii="仿宋" w:eastAsia="仿宋" w:hAnsi="仿宋" w:cs="仿宋" w:hint="eastAsia"/>
          <w:sz w:val="32"/>
          <w:szCs w:val="32"/>
        </w:rPr>
        <w:t>）对“三公”经费进行严格把控，将费用降到最低的标准，保证行政事业单位财务使用的合理性。</w:t>
      </w:r>
    </w:p>
    <w:p w:rsidR="00CB5F84" w:rsidRPr="00B07B7E" w:rsidRDefault="00CB5F84" w:rsidP="008A0D38">
      <w:pPr>
        <w:ind w:firstLine="630"/>
        <w:rPr>
          <w:rFonts w:ascii="仿宋" w:eastAsia="仿宋" w:hAnsi="仿宋" w:cs="Times New Roman"/>
          <w:b/>
          <w:bCs/>
          <w:sz w:val="36"/>
          <w:szCs w:val="36"/>
        </w:rPr>
      </w:pPr>
      <w:r w:rsidRPr="00B07B7E">
        <w:rPr>
          <w:rFonts w:ascii="仿宋" w:eastAsia="仿宋" w:hAnsi="仿宋" w:cs="仿宋" w:hint="eastAsia"/>
          <w:b/>
          <w:bCs/>
          <w:sz w:val="36"/>
          <w:szCs w:val="36"/>
        </w:rPr>
        <w:t>四、整体支出绩效目标完成情况</w:t>
      </w:r>
    </w:p>
    <w:p w:rsidR="00CB5F84" w:rsidRPr="00B07B7E" w:rsidRDefault="00CB5F84" w:rsidP="00D645E1">
      <w:pPr>
        <w:spacing w:line="240" w:lineRule="atLeast"/>
        <w:ind w:firstLineChars="200" w:firstLine="31680"/>
        <w:rPr>
          <w:rFonts w:ascii="仿宋" w:eastAsia="仿宋" w:hAnsi="仿宋" w:cs="Times New Roman"/>
          <w:sz w:val="32"/>
          <w:szCs w:val="32"/>
        </w:rPr>
      </w:pPr>
      <w:r w:rsidRPr="00B07B7E">
        <w:rPr>
          <w:rFonts w:ascii="仿宋" w:eastAsia="仿宋" w:hAnsi="仿宋" w:cs="仿宋"/>
          <w:sz w:val="32"/>
          <w:szCs w:val="32"/>
        </w:rPr>
        <w:t>1</w:t>
      </w:r>
      <w:r w:rsidRPr="00B07B7E">
        <w:rPr>
          <w:rFonts w:ascii="仿宋" w:eastAsia="仿宋" w:hAnsi="仿宋" w:cs="仿宋" w:hint="eastAsia"/>
          <w:sz w:val="32"/>
          <w:szCs w:val="32"/>
        </w:rPr>
        <w:t>、在职人员控制率：编制人数为</w:t>
      </w:r>
      <w:r w:rsidRPr="00B07B7E">
        <w:rPr>
          <w:rFonts w:ascii="仿宋" w:eastAsia="仿宋" w:hAnsi="仿宋" w:cs="仿宋"/>
          <w:sz w:val="32"/>
          <w:szCs w:val="32"/>
        </w:rPr>
        <w:t>197</w:t>
      </w:r>
      <w:r w:rsidRPr="00B07B7E">
        <w:rPr>
          <w:rFonts w:ascii="仿宋" w:eastAsia="仿宋" w:hAnsi="仿宋" w:cs="仿宋" w:hint="eastAsia"/>
          <w:sz w:val="32"/>
          <w:szCs w:val="32"/>
        </w:rPr>
        <w:t>人，年末实有人数有</w:t>
      </w:r>
      <w:r w:rsidRPr="00B07B7E">
        <w:rPr>
          <w:rFonts w:ascii="仿宋" w:eastAsia="仿宋" w:hAnsi="仿宋" w:cs="仿宋"/>
          <w:sz w:val="32"/>
          <w:szCs w:val="32"/>
        </w:rPr>
        <w:t>213</w:t>
      </w:r>
      <w:r w:rsidRPr="00B07B7E">
        <w:rPr>
          <w:rFonts w:ascii="仿宋" w:eastAsia="仿宋" w:hAnsi="仿宋" w:cs="仿宋" w:hint="eastAsia"/>
          <w:sz w:val="32"/>
          <w:szCs w:val="32"/>
        </w:rPr>
        <w:t>人，控制率为</w:t>
      </w:r>
      <w:r w:rsidRPr="00B07B7E">
        <w:rPr>
          <w:rFonts w:ascii="仿宋" w:eastAsia="仿宋" w:hAnsi="仿宋" w:cs="仿宋"/>
          <w:sz w:val="32"/>
          <w:szCs w:val="32"/>
        </w:rPr>
        <w:t>108%</w:t>
      </w:r>
      <w:r w:rsidRPr="00B07B7E">
        <w:rPr>
          <w:rFonts w:ascii="仿宋" w:eastAsia="仿宋" w:hAnsi="仿宋" w:cs="仿宋" w:hint="eastAsia"/>
          <w:sz w:val="32"/>
          <w:szCs w:val="32"/>
        </w:rPr>
        <w:t>，超编</w:t>
      </w:r>
      <w:r w:rsidRPr="00B07B7E">
        <w:rPr>
          <w:rFonts w:ascii="仿宋" w:eastAsia="仿宋" w:hAnsi="仿宋" w:cs="仿宋"/>
          <w:sz w:val="32"/>
          <w:szCs w:val="32"/>
        </w:rPr>
        <w:t>15</w:t>
      </w:r>
      <w:r w:rsidRPr="00B07B7E">
        <w:rPr>
          <w:rFonts w:ascii="仿宋" w:eastAsia="仿宋" w:hAnsi="仿宋" w:cs="仿宋" w:hint="eastAsia"/>
          <w:sz w:val="32"/>
          <w:szCs w:val="32"/>
        </w:rPr>
        <w:t>人。</w:t>
      </w:r>
    </w:p>
    <w:p w:rsidR="00CB5F84" w:rsidRPr="00B07B7E" w:rsidRDefault="00CB5F84" w:rsidP="00D645E1">
      <w:pPr>
        <w:spacing w:line="560" w:lineRule="exact"/>
        <w:ind w:firstLineChars="200" w:firstLine="31680"/>
        <w:rPr>
          <w:rFonts w:ascii="仿宋" w:eastAsia="仿宋" w:hAnsi="仿宋" w:cs="Times New Roman"/>
          <w:sz w:val="32"/>
          <w:szCs w:val="32"/>
          <w:lang w:val="zh-CN"/>
        </w:rPr>
      </w:pPr>
      <w:r w:rsidRPr="00B07B7E">
        <w:rPr>
          <w:rFonts w:ascii="仿宋" w:eastAsia="仿宋" w:hAnsi="仿宋" w:cs="仿宋"/>
          <w:sz w:val="32"/>
          <w:szCs w:val="32"/>
          <w:lang w:val="zh-CN"/>
        </w:rPr>
        <w:t>2</w:t>
      </w:r>
      <w:r w:rsidRPr="00B07B7E">
        <w:rPr>
          <w:rFonts w:ascii="仿宋" w:eastAsia="仿宋" w:hAnsi="仿宋" w:cs="仿宋" w:hint="eastAsia"/>
          <w:sz w:val="32"/>
          <w:szCs w:val="32"/>
          <w:lang w:val="zh-CN"/>
        </w:rPr>
        <w:t>、财政投资评审、项目招投标、调整和竣工验收等情况，我单位</w:t>
      </w:r>
      <w:r w:rsidRPr="00B07B7E">
        <w:rPr>
          <w:rFonts w:ascii="仿宋" w:eastAsia="仿宋" w:hAnsi="仿宋" w:cs="仿宋"/>
          <w:sz w:val="32"/>
          <w:szCs w:val="32"/>
        </w:rPr>
        <w:t>0</w:t>
      </w:r>
      <w:r w:rsidRPr="00B07B7E">
        <w:rPr>
          <w:rFonts w:ascii="仿宋" w:eastAsia="仿宋" w:hAnsi="仿宋" w:cs="仿宋" w:hint="eastAsia"/>
          <w:sz w:val="32"/>
          <w:szCs w:val="32"/>
        </w:rPr>
        <w:t>元</w:t>
      </w:r>
      <w:r w:rsidRPr="00B07B7E">
        <w:rPr>
          <w:rFonts w:ascii="仿宋" w:eastAsia="仿宋" w:hAnsi="仿宋" w:cs="仿宋" w:hint="eastAsia"/>
          <w:sz w:val="32"/>
          <w:szCs w:val="32"/>
          <w:lang w:val="zh-CN"/>
        </w:rPr>
        <w:t>。</w:t>
      </w:r>
    </w:p>
    <w:p w:rsidR="00CB5F84" w:rsidRPr="00B07B7E" w:rsidRDefault="00CB5F84" w:rsidP="00D645E1">
      <w:pPr>
        <w:spacing w:line="560" w:lineRule="exact"/>
        <w:ind w:firstLineChars="200" w:firstLine="31680"/>
        <w:rPr>
          <w:rFonts w:ascii="仿宋" w:eastAsia="仿宋" w:hAnsi="仿宋" w:cs="Times New Roman"/>
          <w:sz w:val="32"/>
          <w:szCs w:val="32"/>
        </w:rPr>
      </w:pPr>
      <w:r w:rsidRPr="00B07B7E">
        <w:rPr>
          <w:rFonts w:ascii="仿宋" w:eastAsia="仿宋" w:hAnsi="仿宋" w:cs="仿宋"/>
          <w:sz w:val="32"/>
          <w:szCs w:val="32"/>
        </w:rPr>
        <w:t>3</w:t>
      </w:r>
      <w:r w:rsidRPr="00B07B7E">
        <w:rPr>
          <w:rFonts w:ascii="仿宋" w:eastAsia="仿宋" w:hAnsi="仿宋" w:cs="仿宋" w:hint="eastAsia"/>
          <w:sz w:val="32"/>
          <w:szCs w:val="32"/>
        </w:rPr>
        <w:t>、财务管理制度健全，做到资金统一管理，在资金使用上按照国家和地方的财务法规执行，同时根据本单位财务管理制度规定及实施每笔资金支出的监督。严格控制三公经费支出，保证人员工资、社保支出不超人社部门核定标准，确保机关工作的正常运转，达到了财政资金的使用效；资金使用合规性上，一直按国家财经法规和单位财务管理制度及有关专项资金管理办法的规定收支，资金拨付有完整的审批程序和手续，做到专款专用，保证资金适应的合规性，无截留、挤占、挪用、虚列支出等情况。</w:t>
      </w:r>
    </w:p>
    <w:p w:rsidR="00CB5F84" w:rsidRPr="00B07B7E" w:rsidRDefault="00CB5F84" w:rsidP="00D645E1">
      <w:pPr>
        <w:spacing w:line="240" w:lineRule="atLeast"/>
        <w:ind w:firstLineChars="200" w:firstLine="31680"/>
        <w:rPr>
          <w:rFonts w:ascii="仿宋" w:eastAsia="仿宋" w:hAnsi="仿宋" w:cs="Times New Roman"/>
          <w:sz w:val="32"/>
          <w:szCs w:val="32"/>
        </w:rPr>
      </w:pPr>
      <w:r w:rsidRPr="00B07B7E">
        <w:rPr>
          <w:rFonts w:ascii="仿宋" w:eastAsia="仿宋" w:hAnsi="仿宋" w:cs="仿宋"/>
          <w:sz w:val="32"/>
          <w:szCs w:val="32"/>
        </w:rPr>
        <w:t>4</w:t>
      </w:r>
      <w:r w:rsidRPr="00B07B7E">
        <w:rPr>
          <w:rFonts w:ascii="仿宋" w:eastAsia="仿宋" w:hAnsi="仿宋" w:cs="仿宋" w:hint="eastAsia"/>
          <w:sz w:val="32"/>
          <w:szCs w:val="32"/>
        </w:rPr>
        <w:t>、预决算公开性上，</w:t>
      </w:r>
      <w:r w:rsidRPr="00B07B7E">
        <w:rPr>
          <w:rFonts w:ascii="仿宋" w:eastAsia="仿宋" w:hAnsi="仿宋" w:cs="仿宋"/>
          <w:sz w:val="32"/>
          <w:szCs w:val="32"/>
        </w:rPr>
        <w:t>2021</w:t>
      </w:r>
      <w:r w:rsidRPr="00B07B7E">
        <w:rPr>
          <w:rFonts w:ascii="仿宋" w:eastAsia="仿宋" w:hAnsi="仿宋" w:cs="仿宋" w:hint="eastAsia"/>
          <w:sz w:val="32"/>
          <w:szCs w:val="32"/>
        </w:rPr>
        <w:t>年度的预决算数据及“三公经费“情况已经按照要求再政府门户网站公开。</w:t>
      </w:r>
    </w:p>
    <w:p w:rsidR="00CB5F84" w:rsidRPr="00B07B7E" w:rsidRDefault="00CB5F84" w:rsidP="00D645E1">
      <w:pPr>
        <w:spacing w:line="240" w:lineRule="atLeast"/>
        <w:ind w:firstLineChars="200" w:firstLine="31680"/>
        <w:rPr>
          <w:rFonts w:ascii="仿宋" w:eastAsia="仿宋" w:hAnsi="仿宋" w:cs="Times New Roman"/>
          <w:sz w:val="32"/>
          <w:szCs w:val="32"/>
        </w:rPr>
      </w:pPr>
      <w:r w:rsidRPr="00B07B7E">
        <w:rPr>
          <w:rFonts w:ascii="仿宋" w:eastAsia="仿宋" w:hAnsi="仿宋" w:cs="仿宋"/>
          <w:sz w:val="32"/>
          <w:szCs w:val="32"/>
        </w:rPr>
        <w:t>5</w:t>
      </w:r>
      <w:r w:rsidRPr="00B07B7E">
        <w:rPr>
          <w:rFonts w:ascii="仿宋" w:eastAsia="仿宋" w:hAnsi="仿宋" w:cs="仿宋" w:hint="eastAsia"/>
          <w:sz w:val="32"/>
          <w:szCs w:val="32"/>
        </w:rPr>
        <w:t>、职责履行：</w:t>
      </w:r>
      <w:r w:rsidRPr="00B07B7E">
        <w:rPr>
          <w:rFonts w:ascii="仿宋" w:eastAsia="仿宋" w:hAnsi="仿宋" w:cs="仿宋"/>
          <w:sz w:val="32"/>
          <w:szCs w:val="32"/>
        </w:rPr>
        <w:t>2021</w:t>
      </w:r>
      <w:r w:rsidRPr="00B07B7E">
        <w:rPr>
          <w:rFonts w:ascii="仿宋" w:eastAsia="仿宋" w:hAnsi="仿宋" w:cs="仿宋" w:hint="eastAsia"/>
          <w:sz w:val="32"/>
          <w:szCs w:val="32"/>
        </w:rPr>
        <w:t>年度在县委、县政府及上级部门正确领导和决策下，圆满地完成了各项工作任务。</w:t>
      </w:r>
    </w:p>
    <w:p w:rsidR="00CB5F84" w:rsidRPr="00B07B7E" w:rsidRDefault="00CB5F84" w:rsidP="00EE5EB6">
      <w:pPr>
        <w:pStyle w:val="ListParagraph"/>
        <w:widowControl/>
        <w:numPr>
          <w:ilvl w:val="0"/>
          <w:numId w:val="3"/>
        </w:numPr>
        <w:adjustRightInd w:val="0"/>
        <w:snapToGrid w:val="0"/>
        <w:spacing w:after="200" w:line="240" w:lineRule="atLeast"/>
        <w:ind w:firstLineChars="0"/>
        <w:jc w:val="left"/>
        <w:rPr>
          <w:rFonts w:ascii="仿宋" w:eastAsia="仿宋" w:hAnsi="仿宋" w:cs="Times New Roman"/>
          <w:sz w:val="32"/>
          <w:szCs w:val="32"/>
        </w:rPr>
      </w:pPr>
      <w:r w:rsidRPr="00B07B7E">
        <w:rPr>
          <w:rFonts w:ascii="仿宋" w:eastAsia="仿宋" w:hAnsi="仿宋" w:cs="仿宋" w:hint="eastAsia"/>
          <w:sz w:val="32"/>
          <w:szCs w:val="32"/>
        </w:rPr>
        <w:t>部门整体支出绩效评价指标表自我评分为</w:t>
      </w:r>
      <w:r w:rsidRPr="00B07B7E">
        <w:rPr>
          <w:rFonts w:ascii="仿宋" w:eastAsia="仿宋" w:hAnsi="仿宋" w:cs="仿宋"/>
          <w:sz w:val="32"/>
          <w:szCs w:val="32"/>
        </w:rPr>
        <w:t>89</w:t>
      </w:r>
      <w:r w:rsidRPr="00B07B7E">
        <w:rPr>
          <w:rFonts w:ascii="仿宋" w:eastAsia="仿宋" w:hAnsi="仿宋" w:cs="仿宋" w:hint="eastAsia"/>
          <w:sz w:val="32"/>
          <w:szCs w:val="32"/>
        </w:rPr>
        <w:t>分。</w:t>
      </w:r>
    </w:p>
    <w:p w:rsidR="00CB5F84" w:rsidRPr="00B07B7E" w:rsidRDefault="00CB5F84" w:rsidP="00D645E1">
      <w:pPr>
        <w:ind w:firstLineChars="200" w:firstLine="31680"/>
        <w:rPr>
          <w:rFonts w:ascii="仿宋" w:eastAsia="仿宋" w:hAnsi="仿宋" w:cs="Times New Roman"/>
          <w:b/>
          <w:bCs/>
          <w:sz w:val="36"/>
          <w:szCs w:val="36"/>
        </w:rPr>
      </w:pPr>
      <w:r w:rsidRPr="00B07B7E">
        <w:rPr>
          <w:rFonts w:ascii="仿宋" w:eastAsia="仿宋" w:hAnsi="仿宋" w:cs="仿宋" w:hint="eastAsia"/>
          <w:b/>
          <w:bCs/>
          <w:sz w:val="36"/>
          <w:szCs w:val="36"/>
        </w:rPr>
        <w:t>五、存在的问题</w:t>
      </w:r>
    </w:p>
    <w:p w:rsidR="00CB5F84" w:rsidRPr="00B07B7E" w:rsidRDefault="00CB5F84" w:rsidP="00D645E1">
      <w:pPr>
        <w:spacing w:line="240" w:lineRule="atLeast"/>
        <w:ind w:firstLineChars="200" w:firstLine="31680"/>
        <w:rPr>
          <w:rFonts w:ascii="仿宋" w:eastAsia="仿宋" w:hAnsi="仿宋" w:cs="Times New Roman"/>
          <w:color w:val="000000"/>
          <w:spacing w:val="-20"/>
          <w:sz w:val="32"/>
          <w:szCs w:val="32"/>
        </w:rPr>
      </w:pPr>
      <w:r w:rsidRPr="00B07B7E">
        <w:rPr>
          <w:rFonts w:ascii="仿宋" w:eastAsia="仿宋" w:hAnsi="仿宋" w:cs="仿宋"/>
          <w:sz w:val="32"/>
          <w:szCs w:val="32"/>
        </w:rPr>
        <w:t>2021</w:t>
      </w:r>
      <w:r w:rsidRPr="00B07B7E">
        <w:rPr>
          <w:rFonts w:ascii="仿宋" w:eastAsia="仿宋" w:hAnsi="仿宋" w:cs="仿宋" w:hint="eastAsia"/>
          <w:sz w:val="32"/>
          <w:szCs w:val="32"/>
        </w:rPr>
        <w:t>年度绩效目标实际完成无差异，无重大增支超支情况。</w:t>
      </w:r>
      <w:r w:rsidRPr="00B07B7E">
        <w:rPr>
          <w:rFonts w:ascii="仿宋" w:eastAsia="仿宋" w:hAnsi="仿宋" w:cs="仿宋" w:hint="eastAsia"/>
          <w:color w:val="000000"/>
          <w:spacing w:val="-20"/>
          <w:sz w:val="32"/>
          <w:szCs w:val="32"/>
        </w:rPr>
        <w:t>部分资料收集不够完善，归档不够规范；经办人员的业务能力有待提高；进一步加强与财政等部门的沟通联系，积极参加各类学习、培训，努力提高业务能力、服务意识和服务水平；</w:t>
      </w:r>
      <w:r w:rsidRPr="00B07B7E">
        <w:rPr>
          <w:rFonts w:ascii="仿宋" w:eastAsia="仿宋" w:hAnsi="仿宋" w:cs="仿宋" w:hint="eastAsia"/>
          <w:sz w:val="32"/>
          <w:szCs w:val="32"/>
        </w:rPr>
        <w:t>相关管理制度还有待进一步完善。</w:t>
      </w:r>
    </w:p>
    <w:p w:rsidR="00CB5F84" w:rsidRPr="00B07B7E" w:rsidRDefault="00CB5F84" w:rsidP="00D645E1">
      <w:pPr>
        <w:spacing w:line="240" w:lineRule="atLeast"/>
        <w:ind w:firstLineChars="200" w:firstLine="31680"/>
        <w:rPr>
          <w:rFonts w:ascii="仿宋" w:eastAsia="仿宋" w:hAnsi="仿宋" w:cs="Times New Roman"/>
          <w:b/>
          <w:bCs/>
          <w:color w:val="000000"/>
          <w:spacing w:val="-20"/>
          <w:sz w:val="36"/>
          <w:szCs w:val="36"/>
        </w:rPr>
      </w:pPr>
      <w:r w:rsidRPr="00B07B7E">
        <w:rPr>
          <w:rFonts w:ascii="仿宋" w:eastAsia="仿宋" w:hAnsi="仿宋" w:cs="仿宋" w:hint="eastAsia"/>
          <w:b/>
          <w:bCs/>
          <w:color w:val="000000"/>
          <w:spacing w:val="-20"/>
          <w:sz w:val="36"/>
          <w:szCs w:val="36"/>
        </w:rPr>
        <w:t>六、</w:t>
      </w:r>
      <w:r w:rsidRPr="00B07B7E">
        <w:rPr>
          <w:rFonts w:ascii="仿宋" w:eastAsia="仿宋" w:hAnsi="仿宋" w:cs="仿宋" w:hint="eastAsia"/>
          <w:b/>
          <w:bCs/>
          <w:sz w:val="36"/>
          <w:szCs w:val="36"/>
        </w:rPr>
        <w:t>改进措施与建议</w:t>
      </w:r>
    </w:p>
    <w:p w:rsidR="00CB5F84" w:rsidRPr="00B07B7E" w:rsidRDefault="00CB5F84">
      <w:pPr>
        <w:spacing w:line="560" w:lineRule="exact"/>
        <w:ind w:firstLine="640"/>
        <w:rPr>
          <w:rFonts w:ascii="仿宋" w:eastAsia="仿宋" w:hAnsi="仿宋" w:cs="Times New Roman"/>
          <w:sz w:val="32"/>
          <w:szCs w:val="32"/>
        </w:rPr>
      </w:pPr>
      <w:r w:rsidRPr="00B07B7E">
        <w:rPr>
          <w:rFonts w:ascii="仿宋" w:eastAsia="仿宋" w:hAnsi="仿宋" w:cs="仿宋"/>
          <w:sz w:val="32"/>
          <w:szCs w:val="32"/>
        </w:rPr>
        <w:t>1</w:t>
      </w:r>
      <w:r w:rsidRPr="00B07B7E">
        <w:rPr>
          <w:rFonts w:ascii="仿宋" w:eastAsia="仿宋" w:hAnsi="仿宋" w:cs="仿宋" w:hint="eastAsia"/>
          <w:sz w:val="32"/>
          <w:szCs w:val="32"/>
        </w:rPr>
        <w:t>、加强队伍建设，抓好绩效评价管理部门的队伍建设和业务指导，培养部门的绩效管理队伍，建立绩效评价的长期机制。</w:t>
      </w:r>
    </w:p>
    <w:p w:rsidR="00CB5F84" w:rsidRPr="00B07B7E" w:rsidRDefault="00CB5F84">
      <w:pPr>
        <w:spacing w:line="560" w:lineRule="exact"/>
        <w:ind w:firstLine="640"/>
        <w:rPr>
          <w:rFonts w:ascii="仿宋" w:eastAsia="仿宋" w:hAnsi="仿宋" w:cs="Times New Roman"/>
          <w:sz w:val="32"/>
          <w:szCs w:val="32"/>
        </w:rPr>
      </w:pPr>
      <w:r w:rsidRPr="00B07B7E">
        <w:rPr>
          <w:rFonts w:ascii="仿宋" w:eastAsia="仿宋" w:hAnsi="仿宋" w:cs="仿宋"/>
          <w:sz w:val="32"/>
          <w:szCs w:val="32"/>
        </w:rPr>
        <w:t>2</w:t>
      </w:r>
      <w:r w:rsidRPr="00B07B7E">
        <w:rPr>
          <w:rFonts w:ascii="仿宋" w:eastAsia="仿宋" w:hAnsi="仿宋" w:cs="仿宋" w:hint="eastAsia"/>
          <w:sz w:val="32"/>
          <w:szCs w:val="32"/>
        </w:rPr>
        <w:t>、建议县级预算安排好经费，确保实施到位。</w:t>
      </w:r>
    </w:p>
    <w:p w:rsidR="00CB5F84" w:rsidRPr="00A41D36" w:rsidRDefault="00CB5F84">
      <w:pPr>
        <w:spacing w:line="560" w:lineRule="exact"/>
        <w:ind w:firstLine="640"/>
        <w:rPr>
          <w:rFonts w:ascii="宋体" w:cs="Times New Roman"/>
          <w:sz w:val="32"/>
          <w:szCs w:val="32"/>
        </w:rPr>
      </w:pPr>
    </w:p>
    <w:p w:rsidR="00CB5F84" w:rsidRPr="00A41D36" w:rsidRDefault="00CB5F84">
      <w:pPr>
        <w:spacing w:line="560" w:lineRule="exact"/>
        <w:ind w:firstLine="640"/>
        <w:rPr>
          <w:rFonts w:ascii="宋体" w:cs="Times New Roman"/>
          <w:sz w:val="32"/>
          <w:szCs w:val="32"/>
        </w:rPr>
      </w:pPr>
    </w:p>
    <w:p w:rsidR="00CB5F84" w:rsidRPr="00A41D36" w:rsidRDefault="00CB5F84">
      <w:pPr>
        <w:spacing w:line="560" w:lineRule="exact"/>
        <w:ind w:firstLine="640"/>
        <w:rPr>
          <w:rFonts w:ascii="宋体" w:cs="Times New Roman"/>
          <w:sz w:val="32"/>
          <w:szCs w:val="32"/>
        </w:rPr>
      </w:pPr>
    </w:p>
    <w:p w:rsidR="00CB5F84" w:rsidRPr="00A41D36" w:rsidRDefault="00CB5F84">
      <w:pPr>
        <w:spacing w:line="560" w:lineRule="exact"/>
        <w:ind w:firstLine="640"/>
        <w:rPr>
          <w:rFonts w:ascii="宋体" w:cs="Times New Roman"/>
          <w:sz w:val="32"/>
          <w:szCs w:val="32"/>
        </w:rPr>
      </w:pPr>
    </w:p>
    <w:p w:rsidR="00CB5F84" w:rsidRPr="00A41D36" w:rsidRDefault="00CB5F84">
      <w:pPr>
        <w:spacing w:line="560" w:lineRule="exact"/>
        <w:ind w:firstLine="640"/>
        <w:rPr>
          <w:rFonts w:ascii="宋体" w:cs="Times New Roman"/>
          <w:sz w:val="32"/>
          <w:szCs w:val="32"/>
        </w:rPr>
      </w:pPr>
    </w:p>
    <w:p w:rsidR="00CB5F84" w:rsidRPr="00A41D36" w:rsidRDefault="00CB5F84" w:rsidP="00D645E1">
      <w:pPr>
        <w:spacing w:line="560" w:lineRule="exact"/>
        <w:ind w:firstLineChars="1100" w:firstLine="31680"/>
        <w:rPr>
          <w:rFonts w:ascii="宋体" w:cs="Times New Roman"/>
          <w:sz w:val="32"/>
          <w:szCs w:val="32"/>
        </w:rPr>
      </w:pPr>
      <w:r w:rsidRPr="00A41D36">
        <w:rPr>
          <w:rFonts w:ascii="宋体" w:hAnsi="宋体" w:cs="宋体" w:hint="eastAsia"/>
          <w:sz w:val="32"/>
          <w:szCs w:val="32"/>
        </w:rPr>
        <w:t>麻阳苗族自治县</w:t>
      </w:r>
      <w:r>
        <w:rPr>
          <w:rFonts w:ascii="宋体" w:hAnsi="宋体" w:cs="宋体" w:hint="eastAsia"/>
          <w:sz w:val="32"/>
          <w:szCs w:val="32"/>
        </w:rPr>
        <w:t>自然资源局</w:t>
      </w:r>
    </w:p>
    <w:p w:rsidR="00CB5F84" w:rsidRPr="00A41D36" w:rsidRDefault="00CB5F84" w:rsidP="00D645E1">
      <w:pPr>
        <w:spacing w:line="560" w:lineRule="exact"/>
        <w:ind w:firstLineChars="1200" w:firstLine="31680"/>
        <w:rPr>
          <w:rFonts w:ascii="宋体" w:cs="Times New Roman"/>
          <w:sz w:val="32"/>
          <w:szCs w:val="32"/>
        </w:rPr>
      </w:pPr>
      <w:r w:rsidRPr="00A41D36">
        <w:rPr>
          <w:rFonts w:ascii="宋体" w:hAnsi="宋体" w:cs="宋体" w:hint="eastAsia"/>
          <w:sz w:val="32"/>
          <w:szCs w:val="32"/>
        </w:rPr>
        <w:t>二</w:t>
      </w:r>
      <w:r w:rsidRPr="00A41D36">
        <w:rPr>
          <w:rFonts w:ascii="宋体" w:cs="宋体"/>
          <w:sz w:val="32"/>
          <w:szCs w:val="32"/>
        </w:rPr>
        <w:t>0</w:t>
      </w:r>
      <w:r w:rsidRPr="00A41D36">
        <w:rPr>
          <w:rFonts w:ascii="宋体" w:hAnsi="宋体" w:cs="宋体" w:hint="eastAsia"/>
          <w:sz w:val="32"/>
          <w:szCs w:val="32"/>
        </w:rPr>
        <w:t>二二年五月十一日</w:t>
      </w:r>
    </w:p>
    <w:p w:rsidR="00CB5F84" w:rsidRDefault="00CB5F84" w:rsidP="004B54D1">
      <w:pPr>
        <w:spacing w:line="560" w:lineRule="exact"/>
        <w:rPr>
          <w:rFonts w:ascii="黑体" w:eastAsia="黑体" w:cs="黑体"/>
        </w:rPr>
      </w:pPr>
      <w:r>
        <w:rPr>
          <w:rFonts w:ascii="黑体" w:eastAsia="黑体" w:cs="黑体" w:hint="eastAsia"/>
        </w:rPr>
        <w:t>附件</w:t>
      </w:r>
      <w:r>
        <w:rPr>
          <w:rFonts w:ascii="黑体" w:eastAsia="黑体" w:cs="黑体"/>
        </w:rPr>
        <w:t>1</w:t>
      </w:r>
    </w:p>
    <w:p w:rsidR="00CB5F84" w:rsidRDefault="00CB5F84" w:rsidP="004B54D1">
      <w:pPr>
        <w:spacing w:line="560" w:lineRule="exact"/>
        <w:jc w:val="center"/>
        <w:rPr>
          <w:rFonts w:ascii="仿宋" w:eastAsia="仿宋" w:cs="Times New Roman"/>
          <w:sz w:val="24"/>
          <w:szCs w:val="24"/>
        </w:rPr>
      </w:pPr>
      <w:r>
        <w:rPr>
          <w:rFonts w:ascii="仿宋" w:eastAsia="仿宋" w:cs="仿宋" w:hint="eastAsia"/>
          <w:sz w:val="36"/>
          <w:szCs w:val="36"/>
        </w:rPr>
        <w:t>部门整体支出绩效评价指标表</w:t>
      </w:r>
    </w:p>
    <w:tbl>
      <w:tblPr>
        <w:tblW w:w="10600" w:type="dxa"/>
        <w:jc w:val="center"/>
        <w:tblCellMar>
          <w:left w:w="10" w:type="dxa"/>
          <w:right w:w="10" w:type="dxa"/>
        </w:tblCellMar>
        <w:tblLook w:val="00A0"/>
      </w:tblPr>
      <w:tblGrid>
        <w:gridCol w:w="516"/>
        <w:gridCol w:w="456"/>
        <w:gridCol w:w="672"/>
        <w:gridCol w:w="456"/>
        <w:gridCol w:w="1003"/>
        <w:gridCol w:w="456"/>
        <w:gridCol w:w="2971"/>
        <w:gridCol w:w="3437"/>
        <w:gridCol w:w="633"/>
      </w:tblGrid>
      <w:tr w:rsidR="00CB5F84" w:rsidRPr="00D5156B">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三级</w:t>
            </w:r>
          </w:p>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得分</w:t>
            </w:r>
          </w:p>
        </w:tc>
      </w:tr>
      <w:tr w:rsidR="00CB5F84" w:rsidRPr="00D5156B">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5</w:t>
            </w:r>
          </w:p>
        </w:tc>
        <w:tc>
          <w:tcPr>
            <w:tcW w:w="3016" w:type="dxa"/>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以</w:t>
            </w:r>
            <w:r w:rsidRPr="00D5156B">
              <w:rPr>
                <w:rFonts w:ascii="仿宋" w:eastAsia="仿宋" w:cs="仿宋"/>
                <w:sz w:val="24"/>
                <w:szCs w:val="24"/>
              </w:rPr>
              <w:t>100%</w:t>
            </w:r>
            <w:r w:rsidRPr="00D5156B">
              <w:rPr>
                <w:rFonts w:ascii="仿宋" w:eastAsia="仿宋" w:cs="仿宋" w:hint="eastAsia"/>
                <w:sz w:val="24"/>
                <w:szCs w:val="24"/>
              </w:rPr>
              <w:t>为标准。在职人员控制率</w:t>
            </w:r>
            <w:r w:rsidRPr="00D5156B">
              <w:rPr>
                <w:rFonts w:ascii="宋体" w:hAnsi="宋体" w:cs="宋体" w:hint="eastAsia"/>
                <w:sz w:val="24"/>
                <w:szCs w:val="24"/>
              </w:rPr>
              <w:t>≦</w:t>
            </w:r>
            <w:r w:rsidRPr="00D5156B">
              <w:rPr>
                <w:rFonts w:ascii="仿宋" w:eastAsia="仿宋" w:cs="仿宋"/>
                <w:sz w:val="24"/>
                <w:szCs w:val="24"/>
              </w:rPr>
              <w:t>100%</w:t>
            </w:r>
            <w:r w:rsidRPr="00D5156B">
              <w:rPr>
                <w:rFonts w:ascii="仿宋" w:eastAsia="仿宋" w:cs="仿宋" w:hint="eastAsia"/>
                <w:sz w:val="24"/>
                <w:szCs w:val="24"/>
              </w:rPr>
              <w:t>，计</w:t>
            </w:r>
            <w:r w:rsidRPr="00D5156B">
              <w:rPr>
                <w:rFonts w:ascii="仿宋" w:eastAsia="仿宋" w:cs="仿宋"/>
                <w:sz w:val="24"/>
                <w:szCs w:val="24"/>
              </w:rPr>
              <w:t>5</w:t>
            </w:r>
            <w:r w:rsidRPr="00D5156B">
              <w:rPr>
                <w:rFonts w:ascii="仿宋" w:eastAsia="仿宋" w:cs="仿宋" w:hint="eastAsia"/>
                <w:sz w:val="24"/>
                <w:szCs w:val="24"/>
              </w:rPr>
              <w:t>分；每超过一个百分点扣</w:t>
            </w:r>
            <w:r w:rsidRPr="00D5156B">
              <w:rPr>
                <w:rFonts w:ascii="仿宋" w:eastAsia="仿宋" w:cs="仿宋"/>
                <w:sz w:val="24"/>
                <w:szCs w:val="24"/>
              </w:rPr>
              <w:t>0.5</w:t>
            </w:r>
            <w:r w:rsidRPr="00D5156B">
              <w:rPr>
                <w:rFonts w:ascii="仿宋" w:eastAsia="仿宋" w:cs="仿宋" w:hint="eastAsia"/>
                <w:sz w:val="24"/>
                <w:szCs w:val="24"/>
              </w:rPr>
              <w:t>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在职人员控制率</w:t>
            </w:r>
            <w:r w:rsidRPr="00D5156B">
              <w:rPr>
                <w:rFonts w:ascii="仿宋" w:eastAsia="仿宋" w:cs="仿宋"/>
                <w:sz w:val="24"/>
                <w:szCs w:val="24"/>
              </w:rPr>
              <w:t>=</w:t>
            </w:r>
            <w:r w:rsidRPr="00D5156B">
              <w:rPr>
                <w:rFonts w:ascii="仿宋" w:eastAsia="仿宋" w:cs="仿宋" w:hint="eastAsia"/>
                <w:sz w:val="24"/>
                <w:szCs w:val="24"/>
              </w:rPr>
              <w:t>（在职人员数</w:t>
            </w:r>
            <w:r w:rsidRPr="00D5156B">
              <w:rPr>
                <w:rFonts w:ascii="仿宋" w:eastAsia="仿宋" w:cs="仿宋"/>
                <w:sz w:val="24"/>
                <w:szCs w:val="24"/>
              </w:rPr>
              <w:t>/</w:t>
            </w:r>
            <w:r w:rsidRPr="00D5156B">
              <w:rPr>
                <w:rFonts w:ascii="仿宋" w:eastAsia="仿宋" w:cs="仿宋" w:hint="eastAsia"/>
                <w:sz w:val="24"/>
                <w:szCs w:val="24"/>
              </w:rPr>
              <w:t>编制数）</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，在职人员数：部门（单位）实际在职人数，以财政确定的部门决算编制口径为准。</w:t>
            </w:r>
            <w:r w:rsidRPr="00D5156B">
              <w:rPr>
                <w:rFonts w:ascii="仿宋" w:eastAsia="仿宋" w:cs="Times New Roman"/>
                <w:sz w:val="24"/>
                <w:szCs w:val="24"/>
              </w:rPr>
              <w:br/>
            </w:r>
            <w:r w:rsidRPr="00D5156B">
              <w:rPr>
                <w:rFonts w:ascii="仿宋" w:eastAsia="仿宋" w:cs="仿宋" w:hint="eastAsia"/>
                <w:sz w:val="24"/>
                <w:szCs w:val="24"/>
              </w:rP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r>
              <w:rPr>
                <w:rFonts w:ascii="仿宋" w:eastAsia="仿宋" w:cs="仿宋"/>
                <w:sz w:val="24"/>
                <w:szCs w:val="24"/>
              </w:rPr>
              <w:t>4</w:t>
            </w:r>
          </w:p>
        </w:tc>
      </w:tr>
      <w:tr w:rsidR="00CB5F84" w:rsidRPr="00D5156B">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变动率</w:t>
            </w:r>
            <w:r w:rsidRPr="00D5156B">
              <w:rPr>
                <w:rFonts w:ascii="宋体" w:hAnsi="宋体" w:cs="宋体" w:hint="eastAsia"/>
                <w:sz w:val="24"/>
                <w:szCs w:val="24"/>
              </w:rPr>
              <w:t>≦</w:t>
            </w:r>
            <w:r w:rsidRPr="00D5156B">
              <w:rPr>
                <w:rFonts w:ascii="仿宋" w:eastAsia="仿宋" w:cs="仿宋"/>
                <w:sz w:val="24"/>
                <w:szCs w:val="24"/>
              </w:rPr>
              <w:t>0,</w:t>
            </w:r>
            <w:r w:rsidRPr="00D5156B">
              <w:rPr>
                <w:rFonts w:ascii="仿宋" w:eastAsia="仿宋" w:cs="仿宋" w:hint="eastAsia"/>
                <w:sz w:val="24"/>
                <w:szCs w:val="24"/>
              </w:rPr>
              <w:t>计</w:t>
            </w:r>
            <w:r w:rsidRPr="00D5156B">
              <w:rPr>
                <w:rFonts w:ascii="仿宋" w:eastAsia="仿宋" w:cs="仿宋"/>
                <w:sz w:val="24"/>
                <w:szCs w:val="24"/>
              </w:rPr>
              <w:t>5</w:t>
            </w:r>
            <w:r w:rsidRPr="00D5156B">
              <w:rPr>
                <w:rFonts w:ascii="仿宋" w:eastAsia="仿宋" w:cs="仿宋" w:hint="eastAsia"/>
                <w:sz w:val="24"/>
                <w:szCs w:val="24"/>
              </w:rPr>
              <w:t>分；</w:t>
            </w: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w:t>
            </w:r>
            <w:r w:rsidRPr="00D5156B">
              <w:rPr>
                <w:rFonts w:ascii="仿宋" w:eastAsia="仿宋" w:cs="仿宋"/>
                <w:sz w:val="24"/>
                <w:szCs w:val="24"/>
              </w:rPr>
              <w:t>0</w:t>
            </w:r>
            <w:r w:rsidRPr="00D5156B">
              <w:rPr>
                <w:rFonts w:ascii="仿宋" w:eastAsia="仿宋" w:cs="仿宋" w:hint="eastAsia"/>
                <w:sz w:val="24"/>
                <w:szCs w:val="24"/>
              </w:rPr>
              <w:t>，每超过一个百分点扣</w:t>
            </w:r>
            <w:r w:rsidRPr="00D5156B">
              <w:rPr>
                <w:rFonts w:ascii="仿宋" w:eastAsia="仿宋" w:cs="仿宋"/>
                <w:sz w:val="24"/>
                <w:szCs w:val="24"/>
              </w:rPr>
              <w:t>0.5</w:t>
            </w:r>
            <w:r w:rsidRPr="00D5156B">
              <w:rPr>
                <w:rFonts w:ascii="仿宋" w:eastAsia="仿宋" w:cs="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变动率</w:t>
            </w:r>
            <w:r w:rsidRPr="00D5156B">
              <w:rPr>
                <w:rFonts w:ascii="仿宋" w:eastAsia="仿宋" w:cs="仿宋"/>
                <w:sz w:val="24"/>
                <w:szCs w:val="24"/>
              </w:rPr>
              <w:t>=[</w:t>
            </w:r>
            <w:r w:rsidRPr="00D5156B">
              <w:rPr>
                <w:rFonts w:ascii="仿宋" w:eastAsia="仿宋" w:cs="仿宋" w:hint="eastAsia"/>
                <w:sz w:val="24"/>
                <w:szCs w:val="24"/>
              </w:rPr>
              <w:t>（本年度</w:t>
            </w: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预算数</w:t>
            </w:r>
            <w:r w:rsidRPr="00D5156B">
              <w:rPr>
                <w:rFonts w:ascii="仿宋" w:eastAsia="仿宋" w:cs="仿宋"/>
                <w:sz w:val="24"/>
                <w:szCs w:val="24"/>
              </w:rPr>
              <w:t>-</w:t>
            </w:r>
            <w:r w:rsidRPr="00D5156B">
              <w:rPr>
                <w:rFonts w:ascii="仿宋" w:eastAsia="仿宋" w:cs="仿宋" w:hint="eastAsia"/>
                <w:sz w:val="24"/>
                <w:szCs w:val="24"/>
              </w:rPr>
              <w:t>上年度</w:t>
            </w: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预算数）</w:t>
            </w:r>
            <w:r w:rsidRPr="00D5156B">
              <w:rPr>
                <w:rFonts w:ascii="仿宋" w:eastAsia="仿宋" w:cs="仿宋"/>
                <w:sz w:val="24"/>
                <w:szCs w:val="24"/>
              </w:rPr>
              <w:t>/</w:t>
            </w:r>
            <w:r w:rsidRPr="00D5156B">
              <w:rPr>
                <w:rFonts w:ascii="仿宋" w:eastAsia="仿宋" w:cs="仿宋" w:hint="eastAsia"/>
                <w:sz w:val="24"/>
                <w:szCs w:val="24"/>
              </w:rPr>
              <w:t>上年度</w:t>
            </w: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预算数</w:t>
            </w:r>
            <w:r w:rsidRPr="00D5156B">
              <w:rPr>
                <w:rFonts w:ascii="仿宋" w:eastAsia="仿宋" w:cs="仿宋"/>
                <w:sz w:val="24"/>
                <w:szCs w:val="24"/>
              </w:rPr>
              <w:t>]</w:t>
            </w:r>
            <w:r w:rsidRPr="00D5156B">
              <w:rPr>
                <w:rFonts w:ascii="仿宋" w:eastAsia="仿宋"/>
                <w:sz w:val="24"/>
                <w:szCs w:val="24"/>
              </w:rPr>
              <w:t>×</w:t>
            </w:r>
            <w:r w:rsidRPr="00D5156B">
              <w:rPr>
                <w:rFonts w:ascii="仿宋" w:eastAsia="仿宋" w:cs="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5</w:t>
            </w:r>
          </w:p>
        </w:tc>
      </w:tr>
      <w:tr w:rsidR="00CB5F84" w:rsidRPr="00D5156B">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过</w:t>
            </w:r>
            <w:r w:rsidRPr="00D5156B">
              <w:rPr>
                <w:rFonts w:ascii="仿宋" w:eastAsia="仿宋" w:cs="仿宋"/>
                <w:sz w:val="24"/>
                <w:szCs w:val="24"/>
              </w:rPr>
              <w:t xml:space="preserve">                                                                                                                                       </w:t>
            </w:r>
            <w:r w:rsidRPr="00D5156B">
              <w:rPr>
                <w:rFonts w:ascii="仿宋" w:eastAsia="仿宋" w:cs="仿宋" w:hint="eastAsia"/>
                <w:sz w:val="24"/>
                <w:szCs w:val="24"/>
              </w:rPr>
              <w:t>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100%</w:t>
            </w:r>
            <w:r w:rsidRPr="00D5156B">
              <w:rPr>
                <w:rFonts w:ascii="仿宋" w:eastAsia="仿宋" w:cs="仿宋" w:hint="eastAsia"/>
                <w:sz w:val="24"/>
                <w:szCs w:val="24"/>
              </w:rPr>
              <w:t>计满分，每低于</w:t>
            </w:r>
            <w:r w:rsidRPr="00D5156B">
              <w:rPr>
                <w:rFonts w:ascii="仿宋" w:eastAsia="仿宋" w:cs="仿宋"/>
                <w:sz w:val="24"/>
                <w:szCs w:val="24"/>
              </w:rPr>
              <w:t>5</w:t>
            </w:r>
            <w:r w:rsidRPr="00D5156B">
              <w:rPr>
                <w:rFonts w:ascii="仿宋" w:eastAsia="仿宋" w:cs="仿宋" w:hint="eastAsia"/>
                <w:sz w:val="24"/>
                <w:szCs w:val="24"/>
              </w:rPr>
              <w:t>个百分点扣</w:t>
            </w:r>
            <w:r w:rsidRPr="00D5156B">
              <w:rPr>
                <w:rFonts w:ascii="仿宋" w:eastAsia="仿宋" w:cs="仿宋"/>
                <w:sz w:val="24"/>
                <w:szCs w:val="24"/>
              </w:rPr>
              <w:t>2</w:t>
            </w:r>
            <w:r w:rsidRPr="00D5156B">
              <w:rPr>
                <w:rFonts w:ascii="仿宋" w:eastAsia="仿宋" w:cs="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预算完成率</w:t>
            </w:r>
            <w:r w:rsidRPr="00D5156B">
              <w:rPr>
                <w:rFonts w:ascii="仿宋" w:eastAsia="仿宋" w:cs="仿宋"/>
                <w:sz w:val="24"/>
                <w:szCs w:val="24"/>
              </w:rPr>
              <w:t>=</w:t>
            </w:r>
            <w:r w:rsidRPr="00D5156B">
              <w:rPr>
                <w:rFonts w:ascii="仿宋" w:eastAsia="仿宋" w:cs="仿宋" w:hint="eastAsia"/>
                <w:sz w:val="24"/>
                <w:szCs w:val="24"/>
              </w:rPr>
              <w:t>（上年结转</w:t>
            </w:r>
            <w:r w:rsidRPr="00D5156B">
              <w:rPr>
                <w:rFonts w:ascii="仿宋" w:eastAsia="仿宋" w:cs="仿宋"/>
                <w:sz w:val="24"/>
                <w:szCs w:val="24"/>
              </w:rPr>
              <w:t>+</w:t>
            </w:r>
            <w:r w:rsidRPr="00D5156B">
              <w:rPr>
                <w:rFonts w:ascii="仿宋" w:eastAsia="仿宋" w:cs="仿宋" w:hint="eastAsia"/>
                <w:sz w:val="24"/>
                <w:szCs w:val="24"/>
              </w:rPr>
              <w:t>年初预算</w:t>
            </w:r>
            <w:r w:rsidRPr="00D5156B">
              <w:rPr>
                <w:rFonts w:ascii="仿宋" w:eastAsia="仿宋" w:cs="仿宋"/>
                <w:sz w:val="24"/>
                <w:szCs w:val="24"/>
              </w:rPr>
              <w:t>+</w:t>
            </w:r>
            <w:r w:rsidRPr="00D5156B">
              <w:rPr>
                <w:rFonts w:ascii="仿宋" w:eastAsia="仿宋" w:cs="仿宋" w:hint="eastAsia"/>
                <w:sz w:val="24"/>
                <w:szCs w:val="24"/>
              </w:rPr>
              <w:t>本年追加预算</w:t>
            </w:r>
            <w:r w:rsidRPr="00D5156B">
              <w:rPr>
                <w:rFonts w:ascii="仿宋" w:eastAsia="仿宋" w:cs="仿宋"/>
                <w:sz w:val="24"/>
                <w:szCs w:val="24"/>
              </w:rPr>
              <w:t>-</w:t>
            </w:r>
            <w:r w:rsidRPr="00D5156B">
              <w:rPr>
                <w:rFonts w:ascii="仿宋" w:eastAsia="仿宋" w:cs="仿宋" w:hint="eastAsia"/>
                <w:sz w:val="24"/>
                <w:szCs w:val="24"/>
              </w:rPr>
              <w:t>年末结余）</w:t>
            </w:r>
            <w:r w:rsidRPr="00D5156B">
              <w:rPr>
                <w:rFonts w:ascii="仿宋" w:eastAsia="仿宋" w:cs="仿宋"/>
                <w:sz w:val="24"/>
                <w:szCs w:val="24"/>
              </w:rPr>
              <w:t>/</w:t>
            </w:r>
            <w:r w:rsidRPr="00D5156B">
              <w:rPr>
                <w:rFonts w:ascii="仿宋" w:eastAsia="仿宋" w:cs="仿宋" w:hint="eastAsia"/>
                <w:sz w:val="24"/>
                <w:szCs w:val="24"/>
              </w:rPr>
              <w:t>（上年结转</w:t>
            </w:r>
            <w:r w:rsidRPr="00D5156B">
              <w:rPr>
                <w:rFonts w:ascii="仿宋" w:eastAsia="仿宋" w:cs="仿宋"/>
                <w:sz w:val="24"/>
                <w:szCs w:val="24"/>
              </w:rPr>
              <w:t>+</w:t>
            </w:r>
            <w:r w:rsidRPr="00D5156B">
              <w:rPr>
                <w:rFonts w:ascii="仿宋" w:eastAsia="仿宋" w:cs="仿宋" w:hint="eastAsia"/>
                <w:sz w:val="24"/>
                <w:szCs w:val="24"/>
              </w:rPr>
              <w:t>年初预算</w:t>
            </w:r>
            <w:r w:rsidRPr="00D5156B">
              <w:rPr>
                <w:rFonts w:ascii="仿宋" w:eastAsia="仿宋" w:cs="仿宋"/>
                <w:sz w:val="24"/>
                <w:szCs w:val="24"/>
              </w:rPr>
              <w:t>+</w:t>
            </w:r>
            <w:r w:rsidRPr="00D5156B">
              <w:rPr>
                <w:rFonts w:ascii="仿宋" w:eastAsia="仿宋" w:cs="仿宋" w:hint="eastAsia"/>
                <w:sz w:val="24"/>
                <w:szCs w:val="24"/>
              </w:rPr>
              <w:t>本年追加预算）</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5</w:t>
            </w:r>
          </w:p>
        </w:tc>
      </w:tr>
      <w:tr w:rsidR="00CB5F84" w:rsidRPr="00D5156B">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预算控制率</w:t>
            </w:r>
            <w:r w:rsidRPr="00D5156B">
              <w:rPr>
                <w:rFonts w:ascii="仿宋" w:eastAsia="仿宋" w:cs="仿宋"/>
                <w:sz w:val="24"/>
                <w:szCs w:val="24"/>
              </w:rPr>
              <w:t>=0</w:t>
            </w:r>
            <w:r w:rsidRPr="00D5156B">
              <w:rPr>
                <w:rFonts w:ascii="仿宋" w:eastAsia="仿宋" w:cs="仿宋" w:hint="eastAsia"/>
                <w:sz w:val="24"/>
                <w:szCs w:val="24"/>
              </w:rPr>
              <w:t>，计</w:t>
            </w:r>
            <w:r w:rsidRPr="00D5156B">
              <w:rPr>
                <w:rFonts w:ascii="仿宋" w:eastAsia="仿宋" w:cs="仿宋"/>
                <w:sz w:val="24"/>
                <w:szCs w:val="24"/>
              </w:rPr>
              <w:t>5</w:t>
            </w:r>
            <w:r w:rsidRPr="00D5156B">
              <w:rPr>
                <w:rFonts w:ascii="仿宋" w:eastAsia="仿宋" w:cs="仿宋" w:hint="eastAsia"/>
                <w:sz w:val="24"/>
                <w:szCs w:val="24"/>
              </w:rPr>
              <w:t>分；</w:t>
            </w:r>
            <w:r w:rsidRPr="00D5156B">
              <w:rPr>
                <w:rFonts w:ascii="仿宋" w:eastAsia="仿宋" w:cs="仿宋"/>
                <w:sz w:val="24"/>
                <w:szCs w:val="24"/>
              </w:rPr>
              <w:t>0-10%</w:t>
            </w:r>
            <w:r w:rsidRPr="00D5156B">
              <w:rPr>
                <w:rFonts w:ascii="仿宋" w:eastAsia="仿宋" w:cs="仿宋" w:hint="eastAsia"/>
                <w:sz w:val="24"/>
                <w:szCs w:val="24"/>
              </w:rPr>
              <w:t>（含），计</w:t>
            </w:r>
            <w:r w:rsidRPr="00D5156B">
              <w:rPr>
                <w:rFonts w:ascii="仿宋" w:eastAsia="仿宋" w:cs="仿宋"/>
                <w:sz w:val="24"/>
                <w:szCs w:val="24"/>
              </w:rPr>
              <w:t>4</w:t>
            </w:r>
            <w:r w:rsidRPr="00D5156B">
              <w:rPr>
                <w:rFonts w:ascii="仿宋" w:eastAsia="仿宋" w:cs="仿宋" w:hint="eastAsia"/>
                <w:sz w:val="24"/>
                <w:szCs w:val="24"/>
              </w:rPr>
              <w:t>分；</w:t>
            </w:r>
            <w:r w:rsidRPr="00D5156B">
              <w:rPr>
                <w:rFonts w:ascii="仿宋" w:eastAsia="仿宋" w:cs="仿宋"/>
                <w:sz w:val="24"/>
                <w:szCs w:val="24"/>
              </w:rPr>
              <w:t>10-20%</w:t>
            </w:r>
            <w:r w:rsidRPr="00D5156B">
              <w:rPr>
                <w:rFonts w:ascii="仿宋" w:eastAsia="仿宋" w:cs="仿宋" w:hint="eastAsia"/>
                <w:sz w:val="24"/>
                <w:szCs w:val="24"/>
              </w:rPr>
              <w:t>（含），计</w:t>
            </w:r>
            <w:r w:rsidRPr="00D5156B">
              <w:rPr>
                <w:rFonts w:ascii="仿宋" w:eastAsia="仿宋" w:cs="仿宋"/>
                <w:sz w:val="24"/>
                <w:szCs w:val="24"/>
              </w:rPr>
              <w:t>3</w:t>
            </w:r>
            <w:r w:rsidRPr="00D5156B">
              <w:rPr>
                <w:rFonts w:ascii="仿宋" w:eastAsia="仿宋" w:cs="仿宋" w:hint="eastAsia"/>
                <w:sz w:val="24"/>
                <w:szCs w:val="24"/>
              </w:rPr>
              <w:t>分；</w:t>
            </w:r>
            <w:r w:rsidRPr="00D5156B">
              <w:rPr>
                <w:rFonts w:ascii="仿宋" w:eastAsia="仿宋" w:cs="仿宋"/>
                <w:sz w:val="24"/>
                <w:szCs w:val="24"/>
              </w:rPr>
              <w:t>20-30%</w:t>
            </w:r>
            <w:r w:rsidRPr="00D5156B">
              <w:rPr>
                <w:rFonts w:ascii="仿宋" w:eastAsia="仿宋" w:cs="仿宋" w:hint="eastAsia"/>
                <w:sz w:val="24"/>
                <w:szCs w:val="24"/>
              </w:rPr>
              <w:t>（含），计</w:t>
            </w:r>
            <w:r w:rsidRPr="00D5156B">
              <w:rPr>
                <w:rFonts w:ascii="仿宋" w:eastAsia="仿宋" w:cs="仿宋"/>
                <w:sz w:val="24"/>
                <w:szCs w:val="24"/>
              </w:rPr>
              <w:t>2</w:t>
            </w:r>
            <w:r w:rsidRPr="00D5156B">
              <w:rPr>
                <w:rFonts w:ascii="仿宋" w:eastAsia="仿宋" w:cs="仿宋" w:hint="eastAsia"/>
                <w:sz w:val="24"/>
                <w:szCs w:val="24"/>
              </w:rPr>
              <w:t>分；大于</w:t>
            </w:r>
            <w:r w:rsidRPr="00D5156B">
              <w:rPr>
                <w:rFonts w:ascii="仿宋" w:eastAsia="仿宋" w:cs="仿宋"/>
                <w:sz w:val="24"/>
                <w:szCs w:val="24"/>
              </w:rPr>
              <w:t>30%</w:t>
            </w:r>
            <w:r w:rsidRPr="00D5156B">
              <w:rPr>
                <w:rFonts w:ascii="仿宋" w:eastAsia="仿宋" w:cs="仿宋" w:hint="eastAsia"/>
                <w:sz w:val="24"/>
                <w:szCs w:val="24"/>
              </w:rPr>
              <w:t>不得分。</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预算控制率</w:t>
            </w:r>
            <w:r w:rsidRPr="00D5156B">
              <w:rPr>
                <w:rFonts w:ascii="仿宋" w:eastAsia="仿宋" w:cs="仿宋"/>
                <w:sz w:val="24"/>
                <w:szCs w:val="24"/>
              </w:rPr>
              <w:t>=</w:t>
            </w:r>
            <w:r w:rsidRPr="00D5156B">
              <w:rPr>
                <w:rFonts w:ascii="仿宋" w:eastAsia="仿宋" w:cs="仿宋" w:hint="eastAsia"/>
                <w:sz w:val="24"/>
                <w:szCs w:val="24"/>
              </w:rPr>
              <w:t>（本年追加预算</w:t>
            </w:r>
            <w:r w:rsidRPr="00D5156B">
              <w:rPr>
                <w:rFonts w:ascii="仿宋" w:eastAsia="仿宋" w:cs="仿宋"/>
                <w:sz w:val="24"/>
                <w:szCs w:val="24"/>
              </w:rPr>
              <w:t>/</w:t>
            </w:r>
            <w:r w:rsidRPr="00D5156B">
              <w:rPr>
                <w:rFonts w:ascii="仿宋" w:eastAsia="仿宋" w:cs="仿宋" w:hint="eastAsia"/>
                <w:sz w:val="24"/>
                <w:szCs w:val="24"/>
              </w:rPr>
              <w:t>年初预算）</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3</w:t>
            </w:r>
          </w:p>
        </w:tc>
      </w:tr>
      <w:tr w:rsidR="00CB5F84" w:rsidRPr="00D5156B">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100%</w:t>
            </w:r>
            <w:r w:rsidRPr="00D5156B">
              <w:rPr>
                <w:rFonts w:ascii="仿宋" w:eastAsia="仿宋" w:cs="仿宋" w:hint="eastAsia"/>
                <w:sz w:val="24"/>
                <w:szCs w:val="24"/>
              </w:rPr>
              <w:t>以下（含）计满分，每超出</w:t>
            </w:r>
            <w:r w:rsidRPr="00D5156B">
              <w:rPr>
                <w:rFonts w:ascii="仿宋" w:eastAsia="仿宋" w:cs="仿宋"/>
                <w:sz w:val="24"/>
                <w:szCs w:val="24"/>
              </w:rPr>
              <w:t>5%</w:t>
            </w:r>
            <w:r w:rsidRPr="00D5156B">
              <w:rPr>
                <w:rFonts w:ascii="仿宋" w:eastAsia="仿宋" w:cs="仿宋" w:hint="eastAsia"/>
                <w:sz w:val="24"/>
                <w:szCs w:val="24"/>
              </w:rPr>
              <w:t>扣</w:t>
            </w:r>
            <w:r w:rsidRPr="00D5156B">
              <w:rPr>
                <w:rFonts w:ascii="仿宋" w:eastAsia="仿宋" w:cs="仿宋"/>
                <w:sz w:val="24"/>
                <w:szCs w:val="24"/>
              </w:rPr>
              <w:t>2</w:t>
            </w:r>
            <w:r w:rsidRPr="00D5156B">
              <w:rPr>
                <w:rFonts w:ascii="仿宋" w:eastAsia="仿宋" w:cs="仿宋" w:hint="eastAsia"/>
                <w:sz w:val="24"/>
                <w:szCs w:val="24"/>
              </w:rPr>
              <w:t>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楼堂馆所面积控制率</w:t>
            </w:r>
            <w:r w:rsidRPr="00D5156B">
              <w:rPr>
                <w:rFonts w:ascii="仿宋" w:eastAsia="仿宋" w:cs="仿宋"/>
                <w:sz w:val="24"/>
                <w:szCs w:val="24"/>
              </w:rPr>
              <w:t>=</w:t>
            </w:r>
            <w:r w:rsidRPr="00D5156B">
              <w:rPr>
                <w:rFonts w:ascii="仿宋" w:eastAsia="仿宋" w:cs="仿宋" w:hint="eastAsia"/>
                <w:sz w:val="24"/>
                <w:szCs w:val="24"/>
              </w:rPr>
              <w:t>实际建设面积</w:t>
            </w:r>
            <w:r w:rsidRPr="00D5156B">
              <w:rPr>
                <w:rFonts w:ascii="仿宋" w:eastAsia="仿宋" w:cs="仿宋"/>
                <w:sz w:val="24"/>
                <w:szCs w:val="24"/>
              </w:rPr>
              <w:t>/</w:t>
            </w:r>
            <w:r w:rsidRPr="00D5156B">
              <w:rPr>
                <w:rFonts w:ascii="仿宋" w:eastAsia="仿宋" w:cs="仿宋" w:hint="eastAsia"/>
                <w:sz w:val="24"/>
                <w:szCs w:val="24"/>
              </w:rPr>
              <w:t>批准建设面积</w:t>
            </w:r>
            <w:r w:rsidRPr="00D5156B">
              <w:rPr>
                <w:rFonts w:ascii="仿宋" w:eastAsia="仿宋"/>
                <w:sz w:val="24"/>
                <w:szCs w:val="24"/>
              </w:rPr>
              <w:t>×</w:t>
            </w:r>
            <w:r w:rsidRPr="00D5156B">
              <w:rPr>
                <w:rFonts w:ascii="仿宋" w:eastAsia="仿宋" w:cs="仿宋"/>
                <w:sz w:val="24"/>
                <w:szCs w:val="24"/>
              </w:rPr>
              <w:t xml:space="preserve">100% </w:t>
            </w:r>
            <w:r w:rsidRPr="00D5156B">
              <w:rPr>
                <w:rFonts w:ascii="仿宋" w:eastAsia="仿宋" w:cs="仿宋" w:hint="eastAsia"/>
                <w:sz w:val="24"/>
                <w:szCs w:val="24"/>
              </w:rPr>
              <w:t>。</w:t>
            </w:r>
            <w:r w:rsidRPr="00D5156B">
              <w:rPr>
                <w:rFonts w:ascii="仿宋" w:eastAsia="仿宋" w:cs="Times New Roman"/>
                <w:sz w:val="24"/>
                <w:szCs w:val="24"/>
              </w:rPr>
              <w:br/>
            </w:r>
            <w:r w:rsidRPr="00D5156B">
              <w:rPr>
                <w:rFonts w:ascii="仿宋" w:eastAsia="仿宋" w:cs="仿宋" w:hint="eastAsia"/>
                <w:sz w:val="24"/>
                <w:szCs w:val="24"/>
              </w:rPr>
              <w:t>该指标以</w:t>
            </w:r>
            <w:r w:rsidRPr="00D5156B">
              <w:rPr>
                <w:rFonts w:ascii="仿宋" w:eastAsia="仿宋" w:cs="仿宋"/>
                <w:sz w:val="24"/>
                <w:szCs w:val="24"/>
              </w:rPr>
              <w:t>2017</w:t>
            </w:r>
            <w:r w:rsidRPr="00D5156B">
              <w:rPr>
                <w:rFonts w:ascii="仿宋" w:eastAsia="仿宋" w:cs="仿宋" w:hint="eastAsia"/>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5</w:t>
            </w:r>
          </w:p>
        </w:tc>
      </w:tr>
      <w:tr w:rsidR="00CB5F84" w:rsidRPr="00D5156B">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100%</w:t>
            </w:r>
            <w:r w:rsidRPr="00D5156B">
              <w:rPr>
                <w:rFonts w:ascii="仿宋" w:eastAsia="仿宋" w:cs="仿宋" w:hint="eastAsia"/>
                <w:sz w:val="24"/>
                <w:szCs w:val="24"/>
              </w:rPr>
              <w:t>以下（含）计满分，每超出</w:t>
            </w:r>
            <w:r w:rsidRPr="00D5156B">
              <w:rPr>
                <w:rFonts w:ascii="仿宋" w:eastAsia="仿宋" w:cs="仿宋"/>
                <w:sz w:val="24"/>
                <w:szCs w:val="24"/>
              </w:rPr>
              <w:t>5%</w:t>
            </w:r>
            <w:r w:rsidRPr="00D5156B">
              <w:rPr>
                <w:rFonts w:ascii="仿宋" w:eastAsia="仿宋" w:cs="仿宋" w:hint="eastAsia"/>
                <w:sz w:val="24"/>
                <w:szCs w:val="24"/>
              </w:rPr>
              <w:t>扣</w:t>
            </w:r>
            <w:r w:rsidRPr="00D5156B">
              <w:rPr>
                <w:rFonts w:ascii="仿宋" w:eastAsia="仿宋" w:cs="仿宋"/>
                <w:sz w:val="24"/>
                <w:szCs w:val="24"/>
              </w:rPr>
              <w:t>2</w:t>
            </w:r>
            <w:r w:rsidRPr="00D5156B">
              <w:rPr>
                <w:rFonts w:ascii="仿宋" w:eastAsia="仿宋" w:cs="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楼堂馆所投资预算控制率</w:t>
            </w:r>
            <w:r w:rsidRPr="00D5156B">
              <w:rPr>
                <w:rFonts w:ascii="仿宋" w:eastAsia="仿宋" w:cs="仿宋"/>
                <w:sz w:val="24"/>
                <w:szCs w:val="24"/>
              </w:rPr>
              <w:t>=</w:t>
            </w:r>
            <w:r w:rsidRPr="00D5156B">
              <w:rPr>
                <w:rFonts w:ascii="仿宋" w:eastAsia="仿宋" w:cs="仿宋" w:hint="eastAsia"/>
                <w:sz w:val="24"/>
                <w:szCs w:val="24"/>
              </w:rPr>
              <w:t>实际投资金额</w:t>
            </w:r>
            <w:r w:rsidRPr="00D5156B">
              <w:rPr>
                <w:rFonts w:ascii="仿宋" w:eastAsia="仿宋" w:cs="仿宋"/>
                <w:sz w:val="24"/>
                <w:szCs w:val="24"/>
              </w:rPr>
              <w:t>/</w:t>
            </w:r>
            <w:r w:rsidRPr="00D5156B">
              <w:rPr>
                <w:rFonts w:ascii="仿宋" w:eastAsia="仿宋" w:cs="仿宋" w:hint="eastAsia"/>
                <w:sz w:val="24"/>
                <w:szCs w:val="24"/>
              </w:rPr>
              <w:t>批准投资金额</w:t>
            </w:r>
            <w:r w:rsidRPr="00D5156B">
              <w:rPr>
                <w:rFonts w:ascii="仿宋" w:eastAsia="仿宋"/>
                <w:sz w:val="24"/>
                <w:szCs w:val="24"/>
              </w:rPr>
              <w:t>×</w:t>
            </w:r>
            <w:r w:rsidRPr="00D5156B">
              <w:rPr>
                <w:rFonts w:ascii="仿宋" w:eastAsia="仿宋" w:cs="仿宋"/>
                <w:sz w:val="24"/>
                <w:szCs w:val="24"/>
              </w:rPr>
              <w:t xml:space="preserve">100% </w:t>
            </w:r>
            <w:r w:rsidRPr="00D5156B">
              <w:rPr>
                <w:rFonts w:ascii="仿宋" w:eastAsia="仿宋" w:cs="仿宋" w:hint="eastAsia"/>
                <w:sz w:val="24"/>
                <w:szCs w:val="24"/>
              </w:rPr>
              <w:t>。</w:t>
            </w:r>
            <w:r w:rsidRPr="00D5156B">
              <w:rPr>
                <w:rFonts w:ascii="仿宋" w:eastAsia="仿宋" w:cs="Times New Roman"/>
                <w:sz w:val="24"/>
                <w:szCs w:val="24"/>
              </w:rPr>
              <w:br/>
            </w:r>
            <w:r w:rsidRPr="00D5156B">
              <w:rPr>
                <w:rFonts w:ascii="仿宋" w:eastAsia="仿宋" w:cs="仿宋" w:hint="eastAsia"/>
                <w:sz w:val="24"/>
                <w:szCs w:val="24"/>
              </w:rPr>
              <w:t>该指标以</w:t>
            </w:r>
            <w:r w:rsidRPr="00D5156B">
              <w:rPr>
                <w:rFonts w:ascii="仿宋" w:eastAsia="仿宋" w:cs="仿宋"/>
                <w:sz w:val="24"/>
                <w:szCs w:val="24"/>
              </w:rPr>
              <w:t>2017</w:t>
            </w:r>
            <w:r w:rsidRPr="00D5156B">
              <w:rPr>
                <w:rFonts w:ascii="仿宋" w:eastAsia="仿宋" w:cs="仿宋" w:hint="eastAsia"/>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5</w:t>
            </w:r>
          </w:p>
        </w:tc>
      </w:tr>
      <w:tr w:rsidR="00CB5F84" w:rsidRPr="00D5156B">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100%</w:t>
            </w:r>
            <w:r w:rsidRPr="00D5156B">
              <w:rPr>
                <w:rFonts w:ascii="仿宋" w:eastAsia="仿宋" w:cs="仿宋" w:hint="eastAsia"/>
                <w:sz w:val="24"/>
                <w:szCs w:val="24"/>
              </w:rPr>
              <w:t>以下（含）计满分，每超出</w:t>
            </w:r>
            <w:r w:rsidRPr="00D5156B">
              <w:rPr>
                <w:rFonts w:ascii="仿宋" w:eastAsia="仿宋" w:cs="仿宋"/>
                <w:sz w:val="24"/>
                <w:szCs w:val="24"/>
              </w:rPr>
              <w:t>1%</w:t>
            </w:r>
            <w:r w:rsidRPr="00D5156B">
              <w:rPr>
                <w:rFonts w:ascii="仿宋" w:eastAsia="仿宋" w:cs="仿宋" w:hint="eastAsia"/>
                <w:sz w:val="24"/>
                <w:szCs w:val="24"/>
              </w:rPr>
              <w:t>扣</w:t>
            </w:r>
            <w:r w:rsidRPr="00D5156B">
              <w:rPr>
                <w:rFonts w:ascii="仿宋" w:eastAsia="仿宋" w:cs="仿宋"/>
                <w:sz w:val="24"/>
                <w:szCs w:val="24"/>
              </w:rPr>
              <w:t>1</w:t>
            </w:r>
            <w:r w:rsidRPr="00D5156B">
              <w:rPr>
                <w:rFonts w:ascii="仿宋" w:eastAsia="仿宋" w:cs="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公用经费控制率</w:t>
            </w:r>
            <w:r w:rsidRPr="00D5156B">
              <w:rPr>
                <w:rFonts w:ascii="仿宋" w:eastAsia="仿宋" w:cs="仿宋"/>
                <w:sz w:val="24"/>
                <w:szCs w:val="24"/>
              </w:rPr>
              <w:t>=</w:t>
            </w:r>
            <w:r w:rsidRPr="00D5156B">
              <w:rPr>
                <w:rFonts w:ascii="仿宋" w:eastAsia="仿宋" w:cs="仿宋" w:hint="eastAsia"/>
                <w:sz w:val="24"/>
                <w:szCs w:val="24"/>
              </w:rPr>
              <w:t>（实际支出公用经费总额</w:t>
            </w:r>
            <w:r w:rsidRPr="00D5156B">
              <w:rPr>
                <w:rFonts w:ascii="仿宋" w:eastAsia="仿宋" w:cs="仿宋"/>
                <w:sz w:val="24"/>
                <w:szCs w:val="24"/>
              </w:rPr>
              <w:t>/</w:t>
            </w:r>
            <w:r w:rsidRPr="00D5156B">
              <w:rPr>
                <w:rFonts w:ascii="仿宋" w:eastAsia="仿宋" w:cs="仿宋" w:hint="eastAsia"/>
                <w:sz w:val="24"/>
                <w:szCs w:val="24"/>
              </w:rPr>
              <w:t>预算安排公用经费总额）</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w:t>
            </w:r>
            <w:r w:rsidRPr="00D5156B">
              <w:rPr>
                <w:rFonts w:ascii="仿宋" w:eastAsia="仿宋" w:cs="Times New Roman"/>
                <w:sz w:val="24"/>
                <w:szCs w:val="24"/>
              </w:rPr>
              <w:br/>
            </w:r>
            <w:r w:rsidRPr="00D5156B">
              <w:rPr>
                <w:rFonts w:ascii="仿宋" w:eastAsia="仿宋" w:cs="仿宋" w:hint="eastAsia"/>
                <w:sz w:val="24"/>
                <w:szCs w:val="24"/>
              </w:rP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0</w:t>
            </w:r>
          </w:p>
        </w:tc>
      </w:tr>
      <w:tr w:rsidR="00CB5F84" w:rsidRPr="00D5156B">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100%</w:t>
            </w:r>
            <w:r w:rsidRPr="00D5156B">
              <w:rPr>
                <w:rFonts w:ascii="仿宋" w:eastAsia="仿宋" w:cs="仿宋" w:hint="eastAsia"/>
                <w:sz w:val="24"/>
                <w:szCs w:val="24"/>
              </w:rPr>
              <w:t>以下（含）计满分，每超出</w:t>
            </w:r>
            <w:r w:rsidRPr="00D5156B">
              <w:rPr>
                <w:rFonts w:ascii="仿宋" w:eastAsia="仿宋" w:cs="仿宋"/>
                <w:sz w:val="24"/>
                <w:szCs w:val="24"/>
              </w:rPr>
              <w:t>1%</w:t>
            </w:r>
            <w:r w:rsidRPr="00D5156B">
              <w:rPr>
                <w:rFonts w:ascii="仿宋" w:eastAsia="仿宋" w:cs="仿宋" w:hint="eastAsia"/>
                <w:sz w:val="24"/>
                <w:szCs w:val="24"/>
              </w:rPr>
              <w:t>扣</w:t>
            </w:r>
            <w:r w:rsidRPr="00D5156B">
              <w:rPr>
                <w:rFonts w:ascii="仿宋" w:eastAsia="仿宋" w:cs="仿宋"/>
                <w:sz w:val="24"/>
                <w:szCs w:val="24"/>
              </w:rPr>
              <w:t>1</w:t>
            </w:r>
            <w:r w:rsidRPr="00D5156B">
              <w:rPr>
                <w:rFonts w:ascii="仿宋" w:eastAsia="仿宋" w:cs="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控制率</w:t>
            </w:r>
            <w:r w:rsidRPr="00D5156B">
              <w:rPr>
                <w:rFonts w:ascii="仿宋" w:eastAsia="仿宋" w:cs="仿宋"/>
                <w:sz w:val="24"/>
                <w:szCs w:val="24"/>
              </w:rPr>
              <w:t>-</w:t>
            </w:r>
            <w:r w:rsidRPr="00D5156B">
              <w:rPr>
                <w:rFonts w:ascii="仿宋" w:eastAsia="仿宋" w:cs="仿宋" w:hint="eastAsia"/>
                <w:sz w:val="24"/>
                <w:szCs w:val="24"/>
              </w:rPr>
              <w:t>（</w:t>
            </w: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实际支出数</w:t>
            </w:r>
            <w:r w:rsidRPr="00D5156B">
              <w:rPr>
                <w:rFonts w:ascii="仿宋" w:eastAsia="仿宋" w:cs="仿宋"/>
                <w:sz w:val="24"/>
                <w:szCs w:val="24"/>
              </w:rPr>
              <w:t>/</w:t>
            </w:r>
            <w:r w:rsidRPr="00D5156B">
              <w:rPr>
                <w:rFonts w:ascii="仿宋" w:eastAsia="仿宋"/>
                <w:sz w:val="24"/>
                <w:szCs w:val="24"/>
              </w:rPr>
              <w:t>“</w:t>
            </w:r>
            <w:r w:rsidRPr="00D5156B">
              <w:rPr>
                <w:rFonts w:ascii="仿宋" w:eastAsia="仿宋" w:cs="仿宋" w:hint="eastAsia"/>
                <w:sz w:val="24"/>
                <w:szCs w:val="24"/>
              </w:rPr>
              <w:t>三公经费</w:t>
            </w:r>
            <w:r w:rsidRPr="00D5156B">
              <w:rPr>
                <w:rFonts w:ascii="仿宋" w:eastAsia="仿宋"/>
                <w:sz w:val="24"/>
                <w:szCs w:val="24"/>
              </w:rPr>
              <w:t>”</w:t>
            </w:r>
            <w:r w:rsidRPr="00D5156B">
              <w:rPr>
                <w:rFonts w:ascii="仿宋" w:eastAsia="仿宋" w:cs="仿宋" w:hint="eastAsia"/>
                <w:sz w:val="24"/>
                <w:szCs w:val="24"/>
              </w:rPr>
              <w:t>预算安排数）</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r>
              <w:rPr>
                <w:rFonts w:ascii="仿宋" w:eastAsia="仿宋" w:cs="仿宋"/>
                <w:sz w:val="24"/>
                <w:szCs w:val="24"/>
              </w:rPr>
              <w:t>7</w:t>
            </w:r>
          </w:p>
        </w:tc>
      </w:tr>
      <w:tr w:rsidR="00CB5F84" w:rsidRPr="00D5156B">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100%</w:t>
            </w:r>
            <w:r w:rsidRPr="00D5156B">
              <w:rPr>
                <w:rFonts w:ascii="仿宋" w:eastAsia="仿宋" w:cs="仿宋" w:hint="eastAsia"/>
                <w:sz w:val="24"/>
                <w:szCs w:val="24"/>
              </w:rPr>
              <w:t>计满分，每超过（降低）</w:t>
            </w:r>
            <w:r w:rsidRPr="00D5156B">
              <w:rPr>
                <w:rFonts w:ascii="仿宋" w:eastAsia="仿宋" w:cs="仿宋"/>
                <w:sz w:val="24"/>
                <w:szCs w:val="24"/>
              </w:rPr>
              <w:t>5%</w:t>
            </w:r>
            <w:r w:rsidRPr="00D5156B">
              <w:rPr>
                <w:rFonts w:ascii="仿宋" w:eastAsia="仿宋" w:cs="仿宋" w:hint="eastAsia"/>
                <w:sz w:val="24"/>
                <w:szCs w:val="24"/>
              </w:rPr>
              <w:t>扣</w:t>
            </w:r>
            <w:r w:rsidRPr="00D5156B">
              <w:rPr>
                <w:rFonts w:ascii="仿宋" w:eastAsia="仿宋" w:cs="仿宋"/>
                <w:sz w:val="24"/>
                <w:szCs w:val="24"/>
              </w:rPr>
              <w:t>2</w:t>
            </w:r>
            <w:r w:rsidRPr="00D5156B">
              <w:rPr>
                <w:rFonts w:ascii="仿宋" w:eastAsia="仿宋" w:cs="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政府采购执行率</w:t>
            </w:r>
            <w:r w:rsidRPr="00D5156B">
              <w:rPr>
                <w:rFonts w:ascii="仿宋" w:eastAsia="仿宋" w:cs="仿宋"/>
                <w:sz w:val="24"/>
                <w:szCs w:val="24"/>
              </w:rPr>
              <w:t>=</w:t>
            </w:r>
            <w:r w:rsidRPr="00D5156B">
              <w:rPr>
                <w:rFonts w:ascii="仿宋" w:eastAsia="仿宋" w:cs="仿宋" w:hint="eastAsia"/>
                <w:sz w:val="24"/>
                <w:szCs w:val="24"/>
              </w:rPr>
              <w:t>（实际政府采购金额</w:t>
            </w:r>
            <w:r w:rsidRPr="00D5156B">
              <w:rPr>
                <w:rFonts w:ascii="仿宋" w:eastAsia="仿宋" w:cs="仿宋"/>
                <w:sz w:val="24"/>
                <w:szCs w:val="24"/>
              </w:rPr>
              <w:t>/</w:t>
            </w:r>
            <w:r w:rsidRPr="00D5156B">
              <w:rPr>
                <w:rFonts w:ascii="仿宋" w:eastAsia="仿宋" w:cs="仿宋" w:hint="eastAsia"/>
                <w:sz w:val="24"/>
                <w:szCs w:val="24"/>
              </w:rPr>
              <w:t>政府采购预算数）</w:t>
            </w:r>
            <w:r w:rsidRPr="00D5156B">
              <w:rPr>
                <w:rFonts w:ascii="仿宋" w:eastAsia="仿宋"/>
                <w:sz w:val="24"/>
                <w:szCs w:val="24"/>
              </w:rPr>
              <w:t>×</w:t>
            </w:r>
            <w:r w:rsidRPr="00D5156B">
              <w:rPr>
                <w:rFonts w:ascii="仿宋" w:eastAsia="仿宋" w:cs="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6</w:t>
            </w:r>
          </w:p>
        </w:tc>
      </w:tr>
      <w:tr w:rsidR="00CB5F84" w:rsidRPr="00D5156B">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jc w:val="left"/>
              <w:rPr>
                <w:rFonts w:ascii="仿宋" w:eastAsia="仿宋" w:cs="Times New Roman"/>
                <w:sz w:val="24"/>
                <w:szCs w:val="24"/>
              </w:rPr>
            </w:pPr>
            <w:r w:rsidRPr="00D5156B">
              <w:rPr>
                <w:rFonts w:ascii="仿宋" w:eastAsia="仿宋" w:cs="仿宋" w:hint="eastAsia"/>
                <w:sz w:val="24"/>
                <w:szCs w:val="24"/>
              </w:rPr>
              <w:t>过</w:t>
            </w:r>
            <w:r w:rsidRPr="00D5156B">
              <w:rPr>
                <w:rFonts w:ascii="仿宋" w:eastAsia="仿宋" w:cs="仿宋"/>
                <w:sz w:val="24"/>
                <w:szCs w:val="24"/>
              </w:rPr>
              <w:t xml:space="preserve">                                                                                                                                       </w:t>
            </w:r>
            <w:r w:rsidRPr="00D5156B">
              <w:rPr>
                <w:rFonts w:ascii="仿宋" w:eastAsia="仿宋" w:cs="仿宋" w:hint="eastAsia"/>
                <w:sz w:val="24"/>
                <w:szCs w:val="24"/>
              </w:rPr>
              <w:t>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jc w:val="left"/>
              <w:rPr>
                <w:rFonts w:ascii="仿宋" w:eastAsia="仿宋" w:cs="Times New Roman"/>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①有内部财务管理制度、会计核算制度等管理制度，</w:t>
            </w:r>
            <w:r w:rsidRPr="00D5156B">
              <w:rPr>
                <w:rFonts w:ascii="仿宋" w:eastAsia="仿宋" w:cs="仿宋"/>
                <w:sz w:val="24"/>
                <w:szCs w:val="24"/>
              </w:rPr>
              <w:t>2</w:t>
            </w:r>
            <w:r w:rsidRPr="00D5156B">
              <w:rPr>
                <w:rFonts w:ascii="仿宋" w:eastAsia="仿宋" w:cs="仿宋" w:hint="eastAsia"/>
                <w:sz w:val="24"/>
                <w:szCs w:val="24"/>
              </w:rPr>
              <w:t>分；</w:t>
            </w:r>
            <w:r w:rsidRPr="00D5156B">
              <w:rPr>
                <w:rFonts w:ascii="仿宋" w:eastAsia="仿宋" w:cs="Times New Roman"/>
                <w:sz w:val="24"/>
                <w:szCs w:val="24"/>
              </w:rPr>
              <w:br/>
            </w:r>
            <w:r w:rsidRPr="00D5156B">
              <w:rPr>
                <w:rFonts w:ascii="仿宋" w:eastAsia="仿宋" w:cs="仿宋" w:hint="eastAsia"/>
                <w:sz w:val="24"/>
                <w:szCs w:val="24"/>
              </w:rPr>
              <w:t>②有本部门厉行节约制度</w:t>
            </w:r>
            <w:r w:rsidRPr="00D5156B">
              <w:rPr>
                <w:rFonts w:ascii="仿宋" w:eastAsia="仿宋" w:cs="仿宋"/>
                <w:sz w:val="24"/>
                <w:szCs w:val="24"/>
              </w:rPr>
              <w:t>,2</w:t>
            </w:r>
            <w:r w:rsidRPr="00D5156B">
              <w:rPr>
                <w:rFonts w:ascii="仿宋" w:eastAsia="仿宋" w:cs="仿宋" w:hint="eastAsia"/>
                <w:sz w:val="24"/>
                <w:szCs w:val="24"/>
              </w:rPr>
              <w:t>分；</w:t>
            </w:r>
            <w:r w:rsidRPr="00D5156B">
              <w:rPr>
                <w:rFonts w:ascii="仿宋" w:eastAsia="仿宋" w:cs="Times New Roman"/>
                <w:sz w:val="24"/>
                <w:szCs w:val="24"/>
              </w:rPr>
              <w:br/>
            </w:r>
            <w:r w:rsidRPr="00D5156B">
              <w:rPr>
                <w:rFonts w:ascii="仿宋" w:eastAsia="仿宋" w:cs="仿宋" w:hint="eastAsia"/>
                <w:sz w:val="24"/>
                <w:szCs w:val="24"/>
              </w:rPr>
              <w:t>③相关管理制度合法、合规、完整，</w:t>
            </w:r>
            <w:r w:rsidRPr="00D5156B">
              <w:rPr>
                <w:rFonts w:ascii="仿宋" w:eastAsia="仿宋" w:cs="仿宋"/>
                <w:sz w:val="24"/>
                <w:szCs w:val="24"/>
              </w:rPr>
              <w:t>2</w:t>
            </w:r>
            <w:r w:rsidRPr="00D5156B">
              <w:rPr>
                <w:rFonts w:ascii="仿宋" w:eastAsia="仿宋" w:cs="仿宋" w:hint="eastAsia"/>
                <w:sz w:val="24"/>
                <w:szCs w:val="24"/>
              </w:rPr>
              <w:t>分；④相关管理制度得到有效执行，</w:t>
            </w:r>
            <w:r w:rsidRPr="00D5156B">
              <w:rPr>
                <w:rFonts w:ascii="仿宋" w:eastAsia="仿宋" w:cs="仿宋"/>
                <w:sz w:val="24"/>
                <w:szCs w:val="24"/>
              </w:rPr>
              <w:t>2</w:t>
            </w:r>
            <w:r w:rsidRPr="00D5156B">
              <w:rPr>
                <w:rFonts w:ascii="仿宋" w:eastAsia="仿宋" w:cs="仿宋" w:hint="eastAsia"/>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8</w:t>
            </w:r>
          </w:p>
        </w:tc>
      </w:tr>
      <w:tr w:rsidR="00CB5F84" w:rsidRPr="00D5156B">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sidRPr="00D5156B">
              <w:rPr>
                <w:rFonts w:ascii="仿宋" w:eastAsia="仿宋" w:cs="Times New Roman"/>
                <w:sz w:val="24"/>
                <w:szCs w:val="24"/>
              </w:rPr>
              <w:br/>
            </w:r>
            <w:r w:rsidRPr="00D5156B">
              <w:rPr>
                <w:rFonts w:ascii="仿宋" w:eastAsia="仿宋" w:cs="仿宋" w:hint="eastAsia"/>
                <w:sz w:val="24"/>
                <w:szCs w:val="24"/>
              </w:rPr>
              <w:t>以上情况每出现一例不符合要求的扣</w:t>
            </w:r>
            <w:r w:rsidRPr="00D5156B">
              <w:rPr>
                <w:rFonts w:ascii="仿宋" w:eastAsia="仿宋" w:cs="仿宋"/>
                <w:sz w:val="24"/>
                <w:szCs w:val="24"/>
              </w:rPr>
              <w:t>1</w:t>
            </w:r>
            <w:r w:rsidRPr="00D5156B">
              <w:rPr>
                <w:rFonts w:ascii="仿宋" w:eastAsia="仿宋" w:cs="仿宋" w:hint="eastAsia"/>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6</w:t>
            </w:r>
          </w:p>
        </w:tc>
      </w:tr>
      <w:tr w:rsidR="00CB5F84" w:rsidRPr="00D5156B">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①按规定内容公开预决算信息，</w:t>
            </w:r>
            <w:r w:rsidRPr="00D5156B">
              <w:rPr>
                <w:rFonts w:ascii="仿宋" w:eastAsia="仿宋" w:cs="仿宋"/>
                <w:sz w:val="24"/>
                <w:szCs w:val="24"/>
              </w:rPr>
              <w:t>1</w:t>
            </w:r>
            <w:r w:rsidRPr="00D5156B">
              <w:rPr>
                <w:rFonts w:ascii="仿宋" w:eastAsia="仿宋" w:cs="仿宋" w:hint="eastAsia"/>
                <w:sz w:val="24"/>
                <w:szCs w:val="24"/>
              </w:rPr>
              <w:t>分；②按规定时限公开预决算信息，</w:t>
            </w:r>
            <w:r w:rsidRPr="00D5156B">
              <w:rPr>
                <w:rFonts w:ascii="仿宋" w:eastAsia="仿宋" w:cs="仿宋"/>
                <w:sz w:val="24"/>
                <w:szCs w:val="24"/>
              </w:rPr>
              <w:t>1</w:t>
            </w:r>
            <w:r w:rsidRPr="00D5156B">
              <w:rPr>
                <w:rFonts w:ascii="仿宋" w:eastAsia="仿宋" w:cs="仿宋" w:hint="eastAsia"/>
                <w:sz w:val="24"/>
                <w:szCs w:val="24"/>
              </w:rPr>
              <w:t>分；③基础数据信息和会计信息资料真实，</w:t>
            </w:r>
            <w:r w:rsidRPr="00D5156B">
              <w:rPr>
                <w:rFonts w:ascii="仿宋" w:eastAsia="仿宋" w:cs="仿宋"/>
                <w:sz w:val="24"/>
                <w:szCs w:val="24"/>
              </w:rPr>
              <w:t>1</w:t>
            </w:r>
            <w:r w:rsidRPr="00D5156B">
              <w:rPr>
                <w:rFonts w:ascii="仿宋" w:eastAsia="仿宋" w:cs="仿宋" w:hint="eastAsia"/>
                <w:sz w:val="24"/>
                <w:szCs w:val="24"/>
              </w:rPr>
              <w:t>分；④基础数据信息和会计信息资料完整，</w:t>
            </w:r>
            <w:r w:rsidRPr="00D5156B">
              <w:rPr>
                <w:rFonts w:ascii="仿宋" w:eastAsia="仿宋" w:cs="仿宋"/>
                <w:sz w:val="24"/>
                <w:szCs w:val="24"/>
              </w:rPr>
              <w:t>1</w:t>
            </w:r>
            <w:r w:rsidRPr="00D5156B">
              <w:rPr>
                <w:rFonts w:ascii="仿宋" w:eastAsia="仿宋" w:cs="仿宋" w:hint="eastAsia"/>
                <w:sz w:val="24"/>
                <w:szCs w:val="24"/>
              </w:rPr>
              <w:t>分；⑤基础数据信息和汇集信息资料准确，</w:t>
            </w:r>
            <w:r w:rsidRPr="00D5156B">
              <w:rPr>
                <w:rFonts w:ascii="仿宋" w:eastAsia="仿宋" w:cs="仿宋"/>
                <w:sz w:val="24"/>
                <w:szCs w:val="24"/>
              </w:rPr>
              <w:t>1</w:t>
            </w:r>
            <w:r w:rsidRPr="00D5156B">
              <w:rPr>
                <w:rFonts w:ascii="仿宋" w:eastAsia="仿宋" w:cs="仿宋" w:hint="eastAsia"/>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5</w:t>
            </w:r>
          </w:p>
        </w:tc>
      </w:tr>
      <w:tr w:rsidR="00CB5F84" w:rsidRPr="00D5156B">
        <w:trPr>
          <w:trHeight w:val="128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产出及效率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30</w:t>
            </w:r>
          </w:p>
        </w:tc>
        <w:tc>
          <w:tcPr>
            <w:tcW w:w="67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职责履行</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8</w:t>
            </w:r>
          </w:p>
        </w:tc>
        <w:tc>
          <w:tcPr>
            <w:tcW w:w="101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重点工作实际完成率</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根据绩效办</w:t>
            </w:r>
            <w:r w:rsidRPr="00D5156B">
              <w:rPr>
                <w:rFonts w:ascii="仿宋" w:eastAsia="仿宋" w:cs="仿宋"/>
                <w:sz w:val="24"/>
                <w:szCs w:val="24"/>
              </w:rPr>
              <w:t>2018</w:t>
            </w:r>
            <w:r w:rsidRPr="00D5156B">
              <w:rPr>
                <w:rFonts w:ascii="仿宋" w:eastAsia="仿宋" w:cs="仿宋" w:hint="eastAsia"/>
                <w:sz w:val="24"/>
                <w:szCs w:val="24"/>
              </w:rPr>
              <w:t>年对各部门为民办实事和部门重点工程与重点工作考核分数折算。</w:t>
            </w:r>
            <w:r w:rsidRPr="00D5156B">
              <w:rPr>
                <w:rFonts w:ascii="仿宋" w:eastAsia="仿宋" w:cs="Times New Roman"/>
                <w:sz w:val="24"/>
                <w:szCs w:val="24"/>
              </w:rPr>
              <w:br/>
            </w:r>
            <w:r w:rsidRPr="00D5156B">
              <w:rPr>
                <w:rFonts w:ascii="仿宋" w:eastAsia="仿宋" w:cs="仿宋" w:hint="eastAsia"/>
                <w:sz w:val="24"/>
                <w:szCs w:val="24"/>
              </w:rPr>
              <w:t>该项得分</w:t>
            </w:r>
            <w:r w:rsidRPr="00D5156B">
              <w:rPr>
                <w:rFonts w:ascii="仿宋" w:eastAsia="仿宋" w:cs="仿宋"/>
                <w:sz w:val="24"/>
                <w:szCs w:val="24"/>
              </w:rPr>
              <w:t>=</w:t>
            </w:r>
            <w:r w:rsidRPr="00D5156B">
              <w:rPr>
                <w:rFonts w:ascii="仿宋" w:eastAsia="仿宋" w:cs="仿宋" w:hint="eastAsia"/>
                <w:sz w:val="24"/>
                <w:szCs w:val="24"/>
              </w:rPr>
              <w:t>（绩效办对应部分考核得分</w:t>
            </w:r>
            <w:r w:rsidRPr="00D5156B">
              <w:rPr>
                <w:rFonts w:ascii="仿宋" w:eastAsia="仿宋" w:cs="仿宋"/>
                <w:sz w:val="24"/>
                <w:szCs w:val="24"/>
              </w:rPr>
              <w:t>/100</w:t>
            </w:r>
            <w:r w:rsidRPr="00D5156B">
              <w:rPr>
                <w:rFonts w:ascii="仿宋" w:eastAsia="仿宋" w:cs="仿宋" w:hint="eastAsia"/>
                <w:sz w:val="24"/>
                <w:szCs w:val="24"/>
              </w:rPr>
              <w:t>）</w:t>
            </w:r>
            <w:r w:rsidRPr="00D5156B">
              <w:rPr>
                <w:rFonts w:ascii="仿宋" w:eastAsia="仿宋" w:cs="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8</w:t>
            </w:r>
          </w:p>
        </w:tc>
      </w:tr>
      <w:tr w:rsidR="00CB5F84" w:rsidRPr="00D5156B">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履职</w:t>
            </w:r>
            <w:r w:rsidRPr="00D5156B">
              <w:rPr>
                <w:rFonts w:ascii="仿宋" w:eastAsia="仿宋" w:cs="仿宋"/>
                <w:sz w:val="24"/>
                <w:szCs w:val="24"/>
              </w:rPr>
              <w:t xml:space="preserve"> </w:t>
            </w:r>
            <w:r w:rsidRPr="00D5156B">
              <w:rPr>
                <w:rFonts w:ascii="仿宋" w:eastAsia="仿宋" w:cs="仿宋" w:hint="eastAsia"/>
                <w:sz w:val="24"/>
                <w:szCs w:val="24"/>
              </w:rPr>
              <w:t>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p>
        </w:tc>
      </w:tr>
      <w:tr w:rsidR="00CB5F84" w:rsidRPr="00D5156B">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37"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10</w:t>
            </w:r>
            <w:r w:rsidRPr="00D5156B">
              <w:rPr>
                <w:rFonts w:ascii="仿宋" w:eastAsia="仿宋" w:cs="仿宋" w:hint="eastAsia"/>
                <w:sz w:val="24"/>
                <w:szCs w:val="24"/>
              </w:rPr>
              <w:t xml:space="preserve">　</w:t>
            </w:r>
          </w:p>
        </w:tc>
      </w:tr>
      <w:tr w:rsidR="00CB5F84" w:rsidRPr="00D5156B">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促进部门改进文风会风，加强经费及资产管理，推动网上办事，提高行政效率，降低行政成本效果较好的计</w:t>
            </w:r>
            <w:r w:rsidRPr="00D5156B">
              <w:rPr>
                <w:rFonts w:ascii="仿宋" w:eastAsia="仿宋" w:cs="仿宋"/>
                <w:sz w:val="24"/>
                <w:szCs w:val="24"/>
              </w:rPr>
              <w:t>6</w:t>
            </w:r>
            <w:r w:rsidRPr="00D5156B">
              <w:rPr>
                <w:rFonts w:ascii="仿宋" w:eastAsia="仿宋" w:cs="仿宋" w:hint="eastAsia"/>
                <w:sz w:val="24"/>
                <w:szCs w:val="24"/>
              </w:rPr>
              <w:t>分；一般</w:t>
            </w:r>
            <w:r w:rsidRPr="00D5156B">
              <w:rPr>
                <w:rFonts w:ascii="仿宋" w:eastAsia="仿宋" w:cs="仿宋"/>
                <w:sz w:val="24"/>
                <w:szCs w:val="24"/>
              </w:rPr>
              <w:t>3</w:t>
            </w:r>
            <w:r w:rsidRPr="00D5156B">
              <w:rPr>
                <w:rFonts w:ascii="仿宋" w:eastAsia="仿宋" w:cs="仿宋" w:hint="eastAsia"/>
                <w:sz w:val="24"/>
                <w:szCs w:val="24"/>
              </w:rPr>
              <w:t>分；无效果或者效果不明显</w:t>
            </w:r>
            <w:r w:rsidRPr="00D5156B">
              <w:rPr>
                <w:rFonts w:ascii="仿宋" w:eastAsia="仿宋" w:cs="仿宋"/>
                <w:sz w:val="24"/>
                <w:szCs w:val="24"/>
              </w:rPr>
              <w:t>0</w:t>
            </w:r>
            <w:r w:rsidRPr="00D5156B">
              <w:rPr>
                <w:rFonts w:ascii="仿宋" w:eastAsia="仿宋" w:cs="仿宋" w:hint="eastAsia"/>
                <w:sz w:val="24"/>
                <w:szCs w:val="24"/>
              </w:rPr>
              <w:t>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 xml:space="preserve">　</w:t>
            </w:r>
            <w:r w:rsidRPr="00D5156B">
              <w:rPr>
                <w:rFonts w:ascii="仿宋" w:eastAsia="仿宋" w:cs="仿宋"/>
                <w:sz w:val="24"/>
                <w:szCs w:val="24"/>
              </w:rPr>
              <w:t>6</w:t>
            </w:r>
          </w:p>
        </w:tc>
      </w:tr>
      <w:tr w:rsidR="00CB5F84" w:rsidRPr="00D5156B">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1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仿宋"/>
                <w:sz w:val="24"/>
                <w:szCs w:val="24"/>
              </w:rPr>
            </w:pPr>
            <w:r w:rsidRPr="00D5156B">
              <w:rPr>
                <w:rFonts w:ascii="仿宋" w:eastAsia="仿宋" w:cs="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90%</w:t>
            </w:r>
            <w:r w:rsidRPr="00D5156B">
              <w:rPr>
                <w:rFonts w:ascii="仿宋" w:eastAsia="仿宋" w:cs="仿宋" w:hint="eastAsia"/>
                <w:sz w:val="24"/>
                <w:szCs w:val="24"/>
              </w:rPr>
              <w:t>（含）以上计</w:t>
            </w:r>
            <w:r w:rsidRPr="00D5156B">
              <w:rPr>
                <w:rFonts w:ascii="仿宋" w:eastAsia="仿宋" w:cs="仿宋"/>
                <w:sz w:val="24"/>
                <w:szCs w:val="24"/>
              </w:rPr>
              <w:t>6</w:t>
            </w:r>
            <w:r w:rsidRPr="00D5156B">
              <w:rPr>
                <w:rFonts w:ascii="仿宋" w:eastAsia="仿宋" w:cs="仿宋" w:hint="eastAsia"/>
                <w:sz w:val="24"/>
                <w:szCs w:val="24"/>
              </w:rPr>
              <w:t>分；</w:t>
            </w:r>
            <w:r w:rsidRPr="00D5156B">
              <w:rPr>
                <w:rFonts w:ascii="仿宋" w:eastAsia="仿宋" w:cs="Times New Roman"/>
                <w:sz w:val="24"/>
                <w:szCs w:val="24"/>
              </w:rPr>
              <w:br/>
            </w:r>
            <w:r w:rsidRPr="00D5156B">
              <w:rPr>
                <w:rFonts w:ascii="仿宋" w:eastAsia="仿宋" w:cs="仿宋"/>
                <w:sz w:val="24"/>
                <w:szCs w:val="24"/>
              </w:rPr>
              <w:t>80%</w:t>
            </w:r>
            <w:r w:rsidRPr="00D5156B">
              <w:rPr>
                <w:rFonts w:ascii="仿宋" w:eastAsia="仿宋" w:cs="仿宋" w:hint="eastAsia"/>
                <w:sz w:val="24"/>
                <w:szCs w:val="24"/>
              </w:rPr>
              <w:t>（含）</w:t>
            </w:r>
            <w:r w:rsidRPr="00D5156B">
              <w:rPr>
                <w:rFonts w:ascii="仿宋" w:eastAsia="仿宋" w:cs="仿宋"/>
                <w:sz w:val="24"/>
                <w:szCs w:val="24"/>
              </w:rPr>
              <w:t>-90%</w:t>
            </w:r>
            <w:r w:rsidRPr="00D5156B">
              <w:rPr>
                <w:rFonts w:ascii="仿宋" w:eastAsia="仿宋" w:cs="仿宋" w:hint="eastAsia"/>
                <w:sz w:val="24"/>
                <w:szCs w:val="24"/>
              </w:rPr>
              <w:t>，计</w:t>
            </w:r>
            <w:r w:rsidRPr="00D5156B">
              <w:rPr>
                <w:rFonts w:ascii="仿宋" w:eastAsia="仿宋" w:cs="仿宋"/>
                <w:sz w:val="24"/>
                <w:szCs w:val="24"/>
              </w:rPr>
              <w:t>4</w:t>
            </w:r>
            <w:r w:rsidRPr="00D5156B">
              <w:rPr>
                <w:rFonts w:ascii="仿宋" w:eastAsia="仿宋" w:cs="仿宋" w:hint="eastAsia"/>
                <w:sz w:val="24"/>
                <w:szCs w:val="24"/>
              </w:rPr>
              <w:t>分；</w:t>
            </w:r>
            <w:r w:rsidRPr="00D5156B">
              <w:rPr>
                <w:rFonts w:ascii="仿宋" w:eastAsia="仿宋" w:cs="Times New Roman"/>
                <w:sz w:val="24"/>
                <w:szCs w:val="24"/>
              </w:rPr>
              <w:br/>
            </w:r>
            <w:r w:rsidRPr="00D5156B">
              <w:rPr>
                <w:rFonts w:ascii="仿宋" w:eastAsia="仿宋" w:cs="仿宋"/>
                <w:sz w:val="24"/>
                <w:szCs w:val="24"/>
              </w:rPr>
              <w:t>70%</w:t>
            </w:r>
            <w:r w:rsidRPr="00D5156B">
              <w:rPr>
                <w:rFonts w:ascii="仿宋" w:eastAsia="仿宋" w:cs="仿宋" w:hint="eastAsia"/>
                <w:sz w:val="24"/>
                <w:szCs w:val="24"/>
              </w:rPr>
              <w:t>（含）</w:t>
            </w:r>
            <w:r w:rsidRPr="00D5156B">
              <w:rPr>
                <w:rFonts w:ascii="仿宋" w:eastAsia="仿宋" w:cs="仿宋"/>
                <w:sz w:val="24"/>
                <w:szCs w:val="24"/>
              </w:rPr>
              <w:t>-80%</w:t>
            </w:r>
            <w:r w:rsidRPr="00D5156B">
              <w:rPr>
                <w:rFonts w:ascii="仿宋" w:eastAsia="仿宋" w:cs="仿宋" w:hint="eastAsia"/>
                <w:sz w:val="24"/>
                <w:szCs w:val="24"/>
              </w:rPr>
              <w:t>，计</w:t>
            </w:r>
            <w:r w:rsidRPr="00D5156B">
              <w:rPr>
                <w:rFonts w:ascii="仿宋" w:eastAsia="仿宋" w:cs="仿宋"/>
                <w:sz w:val="24"/>
                <w:szCs w:val="24"/>
              </w:rPr>
              <w:t>2</w:t>
            </w:r>
            <w:r w:rsidRPr="00D5156B">
              <w:rPr>
                <w:rFonts w:ascii="仿宋" w:eastAsia="仿宋" w:cs="仿宋" w:hint="eastAsia"/>
                <w:sz w:val="24"/>
                <w:szCs w:val="24"/>
              </w:rPr>
              <w:t>分；</w:t>
            </w:r>
            <w:r w:rsidRPr="00D5156B">
              <w:rPr>
                <w:rFonts w:ascii="仿宋" w:eastAsia="仿宋" w:cs="Times New Roman"/>
                <w:sz w:val="24"/>
                <w:szCs w:val="24"/>
              </w:rPr>
              <w:br/>
            </w:r>
            <w:r w:rsidRPr="00D5156B">
              <w:rPr>
                <w:rFonts w:ascii="仿宋" w:eastAsia="仿宋" w:cs="仿宋" w:hint="eastAsia"/>
                <w:sz w:val="24"/>
                <w:szCs w:val="24"/>
              </w:rPr>
              <w:t>低于</w:t>
            </w:r>
            <w:r w:rsidRPr="00D5156B">
              <w:rPr>
                <w:rFonts w:ascii="仿宋" w:eastAsia="仿宋" w:cs="仿宋"/>
                <w:sz w:val="24"/>
                <w:szCs w:val="24"/>
              </w:rPr>
              <w:t>70%</w:t>
            </w:r>
            <w:r w:rsidRPr="00D5156B">
              <w:rPr>
                <w:rFonts w:ascii="仿宋" w:eastAsia="仿宋" w:cs="仿宋" w:hint="eastAsia"/>
                <w:sz w:val="24"/>
                <w:szCs w:val="24"/>
              </w:rPr>
              <w:t>计</w:t>
            </w:r>
            <w:r w:rsidRPr="00D5156B">
              <w:rPr>
                <w:rFonts w:ascii="仿宋" w:eastAsia="仿宋" w:cs="仿宋"/>
                <w:sz w:val="24"/>
                <w:szCs w:val="24"/>
              </w:rPr>
              <w:t>0</w:t>
            </w:r>
            <w:r w:rsidRPr="00D5156B">
              <w:rPr>
                <w:rFonts w:ascii="仿宋" w:eastAsia="仿宋" w:cs="仿宋" w:hint="eastAsia"/>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CB5F84" w:rsidRPr="00D5156B" w:rsidRDefault="00CB5F84" w:rsidP="000D180A">
            <w:pPr>
              <w:widowControl/>
              <w:jc w:val="left"/>
              <w:rPr>
                <w:rFonts w:ascii="仿宋" w:eastAsia="仿宋" w:cs="仿宋"/>
                <w:sz w:val="24"/>
                <w:szCs w:val="24"/>
              </w:rPr>
            </w:pPr>
            <w:r w:rsidRPr="00D5156B">
              <w:rPr>
                <w:rFonts w:ascii="仿宋" w:eastAsia="仿宋" w:cs="仿宋"/>
                <w:sz w:val="24"/>
                <w:szCs w:val="24"/>
              </w:rPr>
              <w:t>6</w:t>
            </w:r>
          </w:p>
        </w:tc>
      </w:tr>
    </w:tbl>
    <w:p w:rsidR="00CB5F84" w:rsidRDefault="00CB5F84" w:rsidP="004B54D1">
      <w:pPr>
        <w:spacing w:line="560" w:lineRule="exact"/>
        <w:rPr>
          <w:rFonts w:ascii="黑体" w:eastAsia="黑体" w:cs="Times New Roman"/>
          <w:sz w:val="28"/>
          <w:szCs w:val="28"/>
        </w:rPr>
      </w:pPr>
      <w:r>
        <w:rPr>
          <w:rFonts w:ascii="仿宋" w:eastAsia="仿宋" w:cs="Times New Roman"/>
        </w:rPr>
        <w:br w:type="page"/>
      </w:r>
      <w:r>
        <w:rPr>
          <w:rFonts w:ascii="黑体" w:eastAsia="黑体" w:cs="黑体" w:hint="eastAsia"/>
        </w:rPr>
        <w:t>附件</w:t>
      </w:r>
      <w:r>
        <w:rPr>
          <w:rFonts w:ascii="黑体" w:eastAsia="黑体" w:cs="黑体"/>
        </w:rPr>
        <w:t>2</w:t>
      </w:r>
    </w:p>
    <w:p w:rsidR="00CB5F84" w:rsidRDefault="00CB5F84" w:rsidP="004B54D1">
      <w:pPr>
        <w:spacing w:line="560" w:lineRule="exact"/>
        <w:jc w:val="center"/>
        <w:rPr>
          <w:rFonts w:ascii="仿宋" w:eastAsia="仿宋" w:cs="Times New Roman"/>
          <w:sz w:val="36"/>
          <w:szCs w:val="36"/>
        </w:rPr>
      </w:pPr>
      <w:r>
        <w:rPr>
          <w:rFonts w:ascii="仿宋" w:eastAsia="仿宋" w:cs="仿宋" w:hint="eastAsia"/>
          <w:sz w:val="36"/>
          <w:szCs w:val="36"/>
        </w:rPr>
        <w:t>部门整体支出绩效评价基础数据表</w:t>
      </w:r>
    </w:p>
    <w:p w:rsidR="00CB5F84" w:rsidRDefault="00CB5F84" w:rsidP="004B54D1">
      <w:pPr>
        <w:widowControl/>
        <w:tabs>
          <w:tab w:val="left" w:pos="3611"/>
          <w:tab w:val="left" w:pos="4791"/>
          <w:tab w:val="left" w:pos="5951"/>
          <w:tab w:val="left" w:pos="7071"/>
          <w:tab w:val="left" w:pos="8191"/>
          <w:tab w:val="left" w:pos="9311"/>
        </w:tabs>
        <w:ind w:left="91"/>
        <w:jc w:val="left"/>
        <w:rPr>
          <w:rFonts w:ascii="仿宋" w:eastAsia="仿宋" w:cs="Times New Roman"/>
          <w:sz w:val="24"/>
          <w:szCs w:val="24"/>
        </w:rPr>
      </w:pPr>
      <w:r>
        <w:rPr>
          <w:rFonts w:ascii="仿宋" w:eastAsia="仿宋" w:cs="仿宋" w:hint="eastAsia"/>
          <w:sz w:val="24"/>
          <w:szCs w:val="24"/>
        </w:rPr>
        <w:t>填报单位：麻阳县自然资源局</w:t>
      </w:r>
      <w:r>
        <w:rPr>
          <w:rFonts w:ascii="仿宋" w:eastAsia="仿宋" w:cs="Times New Roman"/>
          <w:sz w:val="24"/>
          <w:szCs w:val="24"/>
        </w:rPr>
        <w:tab/>
      </w:r>
      <w:r>
        <w:rPr>
          <w:rFonts w:ascii="仿宋" w:eastAsia="仿宋" w:cs="Times New Roman"/>
          <w:sz w:val="24"/>
          <w:szCs w:val="24"/>
        </w:rPr>
        <w:tab/>
      </w:r>
      <w:r>
        <w:rPr>
          <w:rFonts w:ascii="仿宋" w:eastAsia="仿宋" w:cs="Times New Roman"/>
          <w:sz w:val="24"/>
          <w:szCs w:val="24"/>
        </w:rPr>
        <w:tab/>
      </w:r>
      <w:r>
        <w:rPr>
          <w:rFonts w:ascii="仿宋" w:eastAsia="仿宋" w:cs="Times New Roman"/>
          <w:sz w:val="24"/>
          <w:szCs w:val="24"/>
        </w:rPr>
        <w:tab/>
      </w:r>
      <w:r>
        <w:rPr>
          <w:rFonts w:ascii="仿宋" w:eastAsia="仿宋" w:cs="Times New Roman"/>
          <w:sz w:val="24"/>
          <w:szCs w:val="24"/>
        </w:rPr>
        <w:tab/>
      </w:r>
      <w:r>
        <w:rPr>
          <w:rFonts w:ascii="仿宋" w:eastAsia="仿宋" w:cs="Times New Roman"/>
          <w:sz w:val="24"/>
          <w:szCs w:val="24"/>
        </w:rPr>
        <w:tab/>
      </w:r>
    </w:p>
    <w:tbl>
      <w:tblPr>
        <w:tblW w:w="10339" w:type="dxa"/>
        <w:jc w:val="center"/>
        <w:tblCellMar>
          <w:left w:w="10" w:type="dxa"/>
          <w:right w:w="10" w:type="dxa"/>
        </w:tblCellMar>
        <w:tblLook w:val="00A0"/>
      </w:tblPr>
      <w:tblGrid>
        <w:gridCol w:w="3550"/>
        <w:gridCol w:w="1190"/>
        <w:gridCol w:w="1170"/>
        <w:gridCol w:w="1130"/>
        <w:gridCol w:w="1465"/>
        <w:gridCol w:w="970"/>
        <w:gridCol w:w="864"/>
      </w:tblGrid>
      <w:tr w:rsidR="00CB5F84" w:rsidRPr="00D5156B">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hint="eastAsia"/>
                <w:b/>
                <w:bCs/>
                <w:sz w:val="24"/>
                <w:szCs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b/>
                <w:bCs/>
                <w:sz w:val="24"/>
                <w:szCs w:val="24"/>
              </w:rPr>
              <w:t>2021</w:t>
            </w:r>
            <w:r w:rsidRPr="00D5156B">
              <w:rPr>
                <w:rFonts w:ascii="仿宋" w:eastAsia="仿宋" w:cs="仿宋" w:hint="eastAsia"/>
                <w:b/>
                <w:bCs/>
                <w:sz w:val="24"/>
                <w:szCs w:val="24"/>
              </w:rPr>
              <w:t>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hint="eastAsia"/>
                <w:b/>
                <w:bCs/>
                <w:sz w:val="24"/>
                <w:szCs w:val="24"/>
              </w:rPr>
              <w:t>控制率</w:t>
            </w:r>
          </w:p>
        </w:tc>
      </w:tr>
      <w:tr w:rsidR="00CB5F84" w:rsidRPr="00D5156B">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r>
              <w:rPr>
                <w:rFonts w:ascii="仿宋" w:eastAsia="仿宋" w:cs="仿宋"/>
                <w:sz w:val="24"/>
                <w:szCs w:val="24"/>
              </w:rPr>
              <w:t>197</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213</w:t>
            </w: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108</w:t>
            </w:r>
            <w:r w:rsidRPr="00D5156B">
              <w:rPr>
                <w:rFonts w:ascii="仿宋" w:eastAsia="仿宋" w:cs="仿宋"/>
                <w:sz w:val="24"/>
                <w:szCs w:val="24"/>
              </w:rPr>
              <w:t>%</w:t>
            </w: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b/>
                <w:bCs/>
                <w:sz w:val="24"/>
                <w:szCs w:val="24"/>
              </w:rPr>
              <w:t>2020</w:t>
            </w:r>
            <w:r w:rsidRPr="00D5156B">
              <w:rPr>
                <w:rFonts w:ascii="仿宋" w:eastAsia="仿宋" w:cs="仿宋" w:hint="eastAsia"/>
                <w:b/>
                <w:bCs/>
                <w:sz w:val="24"/>
                <w:szCs w:val="24"/>
              </w:rPr>
              <w:t>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b/>
                <w:bCs/>
                <w:sz w:val="24"/>
                <w:szCs w:val="24"/>
              </w:rPr>
              <w:t>2021</w:t>
            </w:r>
            <w:r w:rsidRPr="00D5156B">
              <w:rPr>
                <w:rFonts w:ascii="仿宋" w:eastAsia="仿宋" w:cs="仿宋" w:hint="eastAsia"/>
                <w:b/>
                <w:bCs/>
                <w:sz w:val="24"/>
                <w:szCs w:val="24"/>
              </w:rPr>
              <w:t>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b/>
                <w:bCs/>
                <w:sz w:val="24"/>
                <w:szCs w:val="24"/>
              </w:rPr>
              <w:t>2021</w:t>
            </w:r>
            <w:r w:rsidRPr="00D5156B">
              <w:rPr>
                <w:rFonts w:ascii="仿宋" w:eastAsia="仿宋" w:cs="仿宋" w:hint="eastAsia"/>
                <w:b/>
                <w:bCs/>
                <w:sz w:val="24"/>
                <w:szCs w:val="24"/>
              </w:rPr>
              <w:t>年决算数</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16.46</w:t>
            </w: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20</w:t>
            </w: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9.3</w:t>
            </w:r>
            <w:r w:rsidRPr="00D5156B">
              <w:rPr>
                <w:rFonts w:ascii="仿宋" w:eastAsia="仿宋" w:cs="仿宋" w:hint="eastAsia"/>
                <w:sz w:val="24"/>
                <w:szCs w:val="24"/>
              </w:rPr>
              <w:t xml:space="preserve">　</w:t>
            </w:r>
          </w:p>
        </w:tc>
      </w:tr>
      <w:tr w:rsidR="00CB5F84" w:rsidRPr="00D5156B">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1</w:t>
            </w:r>
            <w:r w:rsidRPr="00D5156B">
              <w:rPr>
                <w:rFonts w:ascii="仿宋" w:eastAsia="仿宋" w:cs="仿宋" w:hint="eastAsia"/>
                <w:sz w:val="24"/>
                <w:szCs w:val="24"/>
              </w:rPr>
              <w:t>、公务用车购置和维护经费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w:t>
            </w:r>
            <w:r w:rsidRPr="00D5156B">
              <w:rPr>
                <w:rFonts w:ascii="仿宋" w:eastAsia="仿宋" w:cs="仿宋" w:hint="eastAsia"/>
                <w:sz w:val="24"/>
                <w:szCs w:val="24"/>
              </w:rPr>
              <w:t>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w:t>
            </w:r>
            <w:r w:rsidRPr="00D5156B">
              <w:rPr>
                <w:rFonts w:ascii="仿宋" w:eastAsia="仿宋" w:cs="仿宋" w:hint="eastAsia"/>
                <w:sz w:val="24"/>
                <w:szCs w:val="24"/>
              </w:rPr>
              <w:t>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0</w:t>
            </w: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r>
              <w:rPr>
                <w:rFonts w:ascii="仿宋" w:eastAsia="仿宋" w:cs="仿宋"/>
                <w:sz w:val="24"/>
                <w:szCs w:val="24"/>
              </w:rPr>
              <w:t>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r>
              <w:rPr>
                <w:rFonts w:ascii="仿宋" w:eastAsia="仿宋" w:cs="仿宋"/>
                <w:sz w:val="24"/>
                <w:szCs w:val="24"/>
              </w:rPr>
              <w:t>2.4</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2</w:t>
            </w:r>
            <w:r w:rsidRPr="00D5156B">
              <w:rPr>
                <w:rFonts w:ascii="仿宋" w:eastAsia="仿宋" w:cs="仿宋" w:hint="eastAsia"/>
                <w:sz w:val="24"/>
                <w:szCs w:val="24"/>
              </w:rPr>
              <w:t>、出国经费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3</w:t>
            </w:r>
            <w:r w:rsidRPr="00D5156B">
              <w:rPr>
                <w:rFonts w:ascii="仿宋" w:eastAsia="仿宋" w:cs="仿宋" w:hint="eastAsia"/>
                <w:sz w:val="24"/>
                <w:szCs w:val="24"/>
              </w:rPr>
              <w:t>、公务接待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16.46</w:t>
            </w: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20</w:t>
            </w: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r>
              <w:rPr>
                <w:rFonts w:ascii="仿宋" w:eastAsia="仿宋" w:cs="仿宋"/>
                <w:sz w:val="24"/>
                <w:szCs w:val="24"/>
              </w:rPr>
              <w:t>6.9</w:t>
            </w:r>
          </w:p>
        </w:tc>
      </w:tr>
      <w:tr w:rsidR="00CB5F84" w:rsidRPr="00D5156B">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13177.35</w:t>
            </w: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1491</w:t>
            </w: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4067</w:t>
            </w: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1</w:t>
            </w:r>
            <w:r w:rsidRPr="00D5156B">
              <w:rPr>
                <w:rFonts w:ascii="仿宋" w:eastAsia="仿宋" w:cs="仿宋" w:hint="eastAsia"/>
                <w:sz w:val="24"/>
                <w:szCs w:val="24"/>
              </w:rPr>
              <w:t>、业务工作专项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2</w:t>
            </w:r>
            <w:r w:rsidRPr="00D5156B">
              <w:rPr>
                <w:rFonts w:ascii="仿宋" w:eastAsia="仿宋" w:cs="仿宋" w:hint="eastAsia"/>
                <w:sz w:val="24"/>
                <w:szCs w:val="24"/>
              </w:rPr>
              <w:t>、运行维护专项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w:t>
            </w:r>
            <w:r>
              <w:rPr>
                <w:rFonts w:ascii="仿宋" w:eastAsia="仿宋" w:cs="仿宋"/>
                <w:sz w:val="24"/>
                <w:szCs w:val="24"/>
              </w:rPr>
              <w:t>3</w:t>
            </w:r>
            <w:r>
              <w:rPr>
                <w:rFonts w:ascii="仿宋" w:eastAsia="仿宋" w:cs="仿宋" w:hint="eastAsia"/>
                <w:sz w:val="24"/>
                <w:szCs w:val="24"/>
              </w:rPr>
              <w:t>、增减挂钩项目</w:t>
            </w:r>
            <w:r w:rsidRPr="00D5156B">
              <w:rPr>
                <w:rFonts w:ascii="仿宋" w:eastAsia="仿宋" w:cs="仿宋"/>
                <w:sz w:val="24"/>
                <w:szCs w:val="24"/>
              </w:rPr>
              <w:t xml:space="preserve">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13177.35</w:t>
            </w: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1491</w:t>
            </w: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4067</w:t>
            </w: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6566.46</w:t>
            </w:r>
            <w:r w:rsidRPr="00D5156B">
              <w:rPr>
                <w:rFonts w:ascii="仿宋" w:eastAsia="仿宋" w:cs="仿宋" w:hint="eastAsia"/>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732.42</w:t>
            </w: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Pr>
                <w:rFonts w:ascii="仿宋" w:eastAsia="仿宋" w:cs="仿宋"/>
                <w:sz w:val="24"/>
                <w:szCs w:val="24"/>
              </w:rPr>
              <w:t>2963.31</w:t>
            </w:r>
            <w:r w:rsidRPr="00D5156B">
              <w:rPr>
                <w:rFonts w:ascii="仿宋" w:eastAsia="仿宋" w:cs="仿宋" w:hint="eastAsia"/>
                <w:sz w:val="24"/>
                <w:szCs w:val="24"/>
              </w:rPr>
              <w:t xml:space="preserve">　</w:t>
            </w:r>
          </w:p>
        </w:tc>
      </w:tr>
      <w:tr w:rsidR="00CB5F84" w:rsidRPr="00D5156B">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w:t>
            </w:r>
            <w:r w:rsidRPr="00D5156B">
              <w:rPr>
                <w:rFonts w:ascii="仿宋" w:eastAsia="仿宋" w:cs="仿宋" w:hint="eastAsia"/>
                <w:sz w:val="24"/>
                <w:szCs w:val="24"/>
              </w:rPr>
              <w:t>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645E1" w:rsidRDefault="00CB5F84" w:rsidP="008D3A24">
            <w:pPr>
              <w:widowControl/>
              <w:jc w:val="center"/>
              <w:rPr>
                <w:rFonts w:ascii="仿宋" w:eastAsia="仿宋" w:cs="Times New Roman"/>
                <w:color w:val="000000"/>
                <w:sz w:val="24"/>
                <w:szCs w:val="24"/>
              </w:rPr>
            </w:pPr>
            <w:r w:rsidRPr="00D645E1">
              <w:rPr>
                <w:rFonts w:ascii="仿宋" w:eastAsia="仿宋" w:cs="仿宋"/>
                <w:color w:val="000000"/>
                <w:sz w:val="24"/>
                <w:szCs w:val="24"/>
              </w:rPr>
              <w:t>119.04</w:t>
            </w:r>
            <w:r w:rsidRPr="00D645E1">
              <w:rPr>
                <w:rFonts w:ascii="仿宋" w:eastAsia="仿宋" w:cs="仿宋" w:hint="eastAsia"/>
                <w:color w:val="000000"/>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645E1" w:rsidRDefault="00CB5F84" w:rsidP="008D3A24">
            <w:pPr>
              <w:widowControl/>
              <w:jc w:val="center"/>
              <w:rPr>
                <w:rFonts w:ascii="仿宋" w:eastAsia="仿宋" w:cs="Times New Roman"/>
                <w:color w:val="000000"/>
                <w:sz w:val="24"/>
                <w:szCs w:val="24"/>
              </w:rPr>
            </w:pPr>
            <w:r w:rsidRPr="00D645E1">
              <w:rPr>
                <w:rFonts w:ascii="仿宋" w:eastAsia="仿宋" w:cs="仿宋"/>
                <w:color w:val="000000"/>
                <w:sz w:val="24"/>
                <w:szCs w:val="24"/>
              </w:rPr>
              <w:t>61.1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645E1" w:rsidRDefault="00CB5F84" w:rsidP="008D3A24">
            <w:pPr>
              <w:widowControl/>
              <w:jc w:val="center"/>
              <w:rPr>
                <w:rFonts w:ascii="仿宋" w:eastAsia="仿宋" w:cs="Times New Roman"/>
                <w:color w:val="000000"/>
                <w:sz w:val="24"/>
                <w:szCs w:val="24"/>
              </w:rPr>
            </w:pPr>
            <w:r w:rsidRPr="00D645E1">
              <w:rPr>
                <w:rFonts w:ascii="仿宋" w:eastAsia="仿宋" w:cs="仿宋"/>
                <w:color w:val="000000"/>
                <w:sz w:val="24"/>
                <w:szCs w:val="24"/>
              </w:rPr>
              <w:t>142</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w:t>
            </w:r>
            <w:r w:rsidRPr="00D5156B">
              <w:rPr>
                <w:rFonts w:ascii="仿宋" w:eastAsia="仿宋" w:cs="仿宋" w:hint="eastAsia"/>
                <w:sz w:val="24"/>
                <w:szCs w:val="24"/>
              </w:rPr>
              <w:t>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645E1" w:rsidRDefault="00CB5F84" w:rsidP="008D3A24">
            <w:pPr>
              <w:widowControl/>
              <w:jc w:val="center"/>
              <w:rPr>
                <w:rFonts w:ascii="仿宋" w:eastAsia="仿宋" w:cs="Times New Roman"/>
                <w:color w:val="000000"/>
                <w:sz w:val="24"/>
                <w:szCs w:val="24"/>
              </w:rPr>
            </w:pPr>
            <w:r w:rsidRPr="00D645E1">
              <w:rPr>
                <w:rFonts w:ascii="仿宋" w:eastAsia="仿宋" w:cs="仿宋"/>
                <w:color w:val="000000"/>
                <w:sz w:val="24"/>
                <w:szCs w:val="24"/>
              </w:rPr>
              <w:t>79.02</w:t>
            </w:r>
            <w:r w:rsidRPr="00D645E1">
              <w:rPr>
                <w:rFonts w:ascii="仿宋" w:eastAsia="仿宋" w:cs="仿宋" w:hint="eastAsia"/>
                <w:color w:val="000000"/>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645E1" w:rsidRDefault="00CB5F84" w:rsidP="008D3A24">
            <w:pPr>
              <w:widowControl/>
              <w:jc w:val="center"/>
              <w:rPr>
                <w:rFonts w:ascii="仿宋" w:eastAsia="仿宋" w:cs="Times New Roman"/>
                <w:color w:val="000000"/>
                <w:sz w:val="24"/>
                <w:szCs w:val="24"/>
              </w:rPr>
            </w:pPr>
            <w:r w:rsidRPr="00D645E1">
              <w:rPr>
                <w:rFonts w:ascii="仿宋" w:eastAsia="仿宋" w:cs="仿宋"/>
                <w:color w:val="000000"/>
                <w:sz w:val="24"/>
                <w:szCs w:val="24"/>
              </w:rPr>
              <w:t>36</w:t>
            </w:r>
            <w:r w:rsidRPr="00D645E1">
              <w:rPr>
                <w:rFonts w:ascii="仿宋" w:eastAsia="仿宋" w:cs="仿宋" w:hint="eastAsia"/>
                <w:color w:val="000000"/>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645E1" w:rsidRDefault="00CB5F84" w:rsidP="008D3A24">
            <w:pPr>
              <w:widowControl/>
              <w:jc w:val="center"/>
              <w:rPr>
                <w:rFonts w:ascii="仿宋" w:eastAsia="仿宋" w:cs="Times New Roman"/>
                <w:color w:val="000000"/>
                <w:sz w:val="24"/>
                <w:szCs w:val="24"/>
              </w:rPr>
            </w:pPr>
            <w:r w:rsidRPr="00D645E1">
              <w:rPr>
                <w:rFonts w:ascii="仿宋" w:eastAsia="仿宋" w:cs="仿宋"/>
                <w:color w:val="000000"/>
                <w:sz w:val="24"/>
                <w:szCs w:val="24"/>
              </w:rPr>
              <w:t>114</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sz w:val="24"/>
                <w:szCs w:val="24"/>
              </w:rPr>
              <w:t xml:space="preserve">          </w:t>
            </w:r>
            <w:r w:rsidRPr="00D5156B">
              <w:rPr>
                <w:rFonts w:ascii="仿宋" w:eastAsia="仿宋" w:cs="仿宋" w:hint="eastAsia"/>
                <w:sz w:val="24"/>
                <w:szCs w:val="24"/>
              </w:rPr>
              <w:t>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645E1" w:rsidRDefault="00CB5F84" w:rsidP="008D3A24">
            <w:pPr>
              <w:widowControl/>
              <w:jc w:val="center"/>
              <w:rPr>
                <w:rFonts w:ascii="仿宋" w:eastAsia="仿宋" w:cs="Times New Roman"/>
                <w:color w:val="000000"/>
                <w:sz w:val="24"/>
                <w:szCs w:val="24"/>
              </w:rPr>
            </w:pPr>
            <w:r w:rsidRPr="00D645E1">
              <w:rPr>
                <w:rFonts w:ascii="仿宋" w:eastAsia="仿宋" w:cs="仿宋"/>
                <w:color w:val="000000"/>
                <w:sz w:val="24"/>
                <w:szCs w:val="24"/>
              </w:rPr>
              <w:t>23.65</w:t>
            </w:r>
            <w:r w:rsidRPr="00D645E1">
              <w:rPr>
                <w:rFonts w:ascii="仿宋" w:eastAsia="仿宋" w:cs="仿宋" w:hint="eastAsia"/>
                <w:color w:val="000000"/>
                <w:sz w:val="24"/>
                <w:szCs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645E1" w:rsidRDefault="00CB5F84" w:rsidP="008D3A24">
            <w:pPr>
              <w:widowControl/>
              <w:jc w:val="center"/>
              <w:rPr>
                <w:rFonts w:ascii="仿宋" w:eastAsia="仿宋" w:cs="Times New Roman"/>
                <w:color w:val="000000"/>
                <w:sz w:val="24"/>
                <w:szCs w:val="24"/>
              </w:rPr>
            </w:pPr>
            <w:r w:rsidRPr="00D645E1">
              <w:rPr>
                <w:rFonts w:ascii="仿宋" w:eastAsia="仿宋" w:cs="仿宋" w:hint="eastAsia"/>
                <w:color w:val="000000"/>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645E1" w:rsidRDefault="00CB5F84" w:rsidP="008D3A24">
            <w:pPr>
              <w:widowControl/>
              <w:jc w:val="center"/>
              <w:rPr>
                <w:rFonts w:ascii="仿宋" w:eastAsia="仿宋" w:cs="Times New Roman"/>
                <w:color w:val="000000"/>
                <w:sz w:val="24"/>
                <w:szCs w:val="24"/>
              </w:rPr>
            </w:pPr>
            <w:r w:rsidRPr="00D645E1">
              <w:rPr>
                <w:rFonts w:ascii="仿宋" w:eastAsia="仿宋" w:cs="仿宋"/>
                <w:color w:val="000000"/>
                <w:sz w:val="24"/>
                <w:szCs w:val="24"/>
              </w:rPr>
              <w:t>36</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sz w:val="24"/>
                <w:szCs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仿宋"/>
                <w:sz w:val="24"/>
                <w:szCs w:val="24"/>
              </w:rPr>
            </w:pPr>
            <w:r w:rsidRPr="00D5156B">
              <w:rPr>
                <w:rFonts w:ascii="仿宋" w:eastAsia="仿宋" w:cs="仿宋" w:hint="eastAsia"/>
                <w:sz w:val="24"/>
                <w:szCs w:val="24"/>
              </w:rPr>
              <w:t>部门整体支出预算调整</w:t>
            </w:r>
            <w:r w:rsidRPr="00D5156B">
              <w:rPr>
                <w:rFonts w:ascii="仿宋" w:eastAsia="仿宋" w:cs="仿宋"/>
                <w:sz w:val="24"/>
                <w:szCs w:val="24"/>
              </w:rPr>
              <w:t xml:space="preserve">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sz w:val="24"/>
                <w:szCs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r>
      <w:tr w:rsidR="00CB5F84" w:rsidRPr="00D5156B">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楼堂馆所控制情况</w:t>
            </w:r>
            <w:r w:rsidRPr="00D5156B">
              <w:rPr>
                <w:rFonts w:ascii="仿宋" w:eastAsia="仿宋" w:cs="Times New Roman"/>
                <w:sz w:val="24"/>
                <w:szCs w:val="24"/>
              </w:rPr>
              <w:br/>
            </w:r>
            <w:r w:rsidRPr="00D5156B">
              <w:rPr>
                <w:rFonts w:ascii="仿宋" w:eastAsia="仿宋" w:cs="仿宋" w:hint="eastAsia"/>
                <w:sz w:val="24"/>
                <w:szCs w:val="24"/>
              </w:rPr>
              <w:t>（</w:t>
            </w:r>
            <w:r w:rsidRPr="00D5156B">
              <w:rPr>
                <w:rFonts w:ascii="仿宋" w:eastAsia="仿宋" w:cs="仿宋"/>
                <w:sz w:val="24"/>
                <w:szCs w:val="24"/>
              </w:rPr>
              <w:t>2021</w:t>
            </w:r>
            <w:r w:rsidRPr="00D5156B">
              <w:rPr>
                <w:rFonts w:ascii="仿宋" w:eastAsia="仿宋" w:cs="仿宋" w:hint="eastAsia"/>
                <w:sz w:val="24"/>
                <w:szCs w:val="24"/>
              </w:rPr>
              <w:t>年完工项目）</w:t>
            </w:r>
          </w:p>
        </w:tc>
        <w:tc>
          <w:tcPr>
            <w:tcW w:w="11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hint="eastAsia"/>
                <w:b/>
                <w:bCs/>
                <w:sz w:val="24"/>
                <w:szCs w:val="24"/>
              </w:rPr>
              <w:t>批复规模</w:t>
            </w:r>
            <w:r w:rsidRPr="00D5156B">
              <w:rPr>
                <w:rFonts w:ascii="仿宋" w:eastAsia="仿宋" w:cs="Times New Roman"/>
                <w:b/>
                <w:bCs/>
                <w:sz w:val="24"/>
                <w:szCs w:val="24"/>
              </w:rPr>
              <w:br/>
            </w:r>
            <w:r w:rsidRPr="00D5156B">
              <w:rPr>
                <w:rFonts w:ascii="仿宋" w:eastAsia="仿宋" w:cs="仿宋" w:hint="eastAsia"/>
                <w:b/>
                <w:bCs/>
                <w:sz w:val="24"/>
                <w:szCs w:val="24"/>
              </w:rPr>
              <w:t>（㎡）</w:t>
            </w:r>
          </w:p>
        </w:tc>
        <w:tc>
          <w:tcPr>
            <w:tcW w:w="117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hint="eastAsia"/>
                <w:b/>
                <w:bCs/>
                <w:sz w:val="24"/>
                <w:szCs w:val="24"/>
              </w:rPr>
              <w:t>实际规模（㎡）</w:t>
            </w:r>
          </w:p>
        </w:tc>
        <w:tc>
          <w:tcPr>
            <w:tcW w:w="113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hint="eastAsia"/>
                <w:b/>
                <w:bCs/>
                <w:sz w:val="24"/>
                <w:szCs w:val="24"/>
              </w:rPr>
              <w:t>规模控制率</w:t>
            </w:r>
          </w:p>
        </w:tc>
        <w:tc>
          <w:tcPr>
            <w:tcW w:w="1465"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hint="eastAsia"/>
                <w:b/>
                <w:bCs/>
                <w:sz w:val="24"/>
                <w:szCs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hint="eastAsia"/>
                <w:b/>
                <w:bCs/>
                <w:sz w:val="24"/>
                <w:szCs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4"/>
                <w:szCs w:val="24"/>
              </w:rPr>
            </w:pPr>
            <w:r w:rsidRPr="00D5156B">
              <w:rPr>
                <w:rFonts w:ascii="仿宋" w:eastAsia="仿宋" w:cs="仿宋" w:hint="eastAsia"/>
                <w:b/>
                <w:bCs/>
                <w:sz w:val="24"/>
                <w:szCs w:val="24"/>
              </w:rPr>
              <w:t>投资概算控制率</w:t>
            </w:r>
          </w:p>
        </w:tc>
      </w:tr>
      <w:tr w:rsidR="00CB5F84" w:rsidRPr="00D5156B">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19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 xml:space="preserve">　</w:t>
            </w:r>
          </w:p>
        </w:tc>
      </w:tr>
      <w:tr w:rsidR="00CB5F84" w:rsidRPr="00D5156B">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4"/>
                <w:szCs w:val="24"/>
              </w:rPr>
            </w:pPr>
            <w:r w:rsidRPr="00D5156B">
              <w:rPr>
                <w:rFonts w:ascii="仿宋" w:eastAsia="仿宋" w:cs="仿宋" w:hint="eastAsia"/>
                <w:sz w:val="24"/>
                <w:szCs w:val="24"/>
              </w:rPr>
              <w:t xml:space="preserve">　</w:t>
            </w:r>
          </w:p>
        </w:tc>
      </w:tr>
    </w:tbl>
    <w:p w:rsidR="00CB5F84" w:rsidRDefault="00CB5F84" w:rsidP="004B54D1">
      <w:pPr>
        <w:widowControl/>
        <w:jc w:val="left"/>
        <w:rPr>
          <w:rFonts w:ascii="仿宋" w:eastAsia="仿宋" w:cs="Times New Roman"/>
          <w:sz w:val="16"/>
          <w:szCs w:val="16"/>
        </w:rPr>
      </w:pPr>
    </w:p>
    <w:p w:rsidR="00CB5F84" w:rsidRDefault="00CB5F84" w:rsidP="004B54D1">
      <w:pPr>
        <w:widowControl/>
        <w:jc w:val="left"/>
        <w:rPr>
          <w:rFonts w:ascii="仿宋" w:eastAsia="仿宋" w:cs="Times New Roman"/>
          <w:sz w:val="28"/>
          <w:szCs w:val="28"/>
        </w:rPr>
      </w:pPr>
      <w:r>
        <w:rPr>
          <w:rFonts w:ascii="仿宋" w:eastAsia="仿宋" w:cs="仿宋" w:hint="eastAsia"/>
          <w:sz w:val="28"/>
          <w:szCs w:val="28"/>
        </w:rPr>
        <w:t>说明：</w:t>
      </w:r>
      <w:r>
        <w:rPr>
          <w:rFonts w:ascii="仿宋" w:eastAsia="仿宋"/>
          <w:sz w:val="28"/>
          <w:szCs w:val="28"/>
        </w:rPr>
        <w:t>“</w:t>
      </w:r>
      <w:r>
        <w:rPr>
          <w:rFonts w:ascii="仿宋" w:eastAsia="仿宋" w:cs="仿宋" w:hint="eastAsia"/>
          <w:sz w:val="28"/>
          <w:szCs w:val="28"/>
        </w:rPr>
        <w:t>项目支出</w:t>
      </w:r>
      <w:r>
        <w:rPr>
          <w:rFonts w:ascii="仿宋" w:eastAsia="仿宋"/>
          <w:sz w:val="28"/>
          <w:szCs w:val="28"/>
        </w:rPr>
        <w:t>”</w:t>
      </w:r>
      <w:r>
        <w:rPr>
          <w:rFonts w:ascii="仿宋" w:eastAsia="仿宋" w:cs="仿宋" w:hint="eastAsia"/>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cs="仿宋" w:hint="eastAsia"/>
          <w:sz w:val="28"/>
          <w:szCs w:val="28"/>
        </w:rPr>
        <w:t>公用经费</w:t>
      </w:r>
      <w:r>
        <w:rPr>
          <w:rFonts w:ascii="仿宋" w:eastAsia="仿宋"/>
          <w:sz w:val="28"/>
          <w:szCs w:val="28"/>
        </w:rPr>
        <w:t>”</w:t>
      </w:r>
      <w:r>
        <w:rPr>
          <w:rFonts w:ascii="仿宋" w:eastAsia="仿宋" w:cs="仿宋" w:hint="eastAsia"/>
          <w:sz w:val="28"/>
          <w:szCs w:val="28"/>
        </w:rPr>
        <w:t>填报基本支出中的一般商品和服务支出。</w:t>
      </w:r>
    </w:p>
    <w:p w:rsidR="00CB5F84" w:rsidRDefault="00CB5F84" w:rsidP="004B54D1">
      <w:pPr>
        <w:spacing w:line="600" w:lineRule="exact"/>
        <w:rPr>
          <w:rFonts w:ascii="仿宋" w:eastAsia="仿宋" w:cs="Times New Roman"/>
          <w:sz w:val="28"/>
          <w:szCs w:val="28"/>
        </w:rPr>
      </w:pPr>
    </w:p>
    <w:p w:rsidR="00CB5F84" w:rsidRDefault="00CB5F84" w:rsidP="004B54D1">
      <w:pPr>
        <w:spacing w:line="580" w:lineRule="exact"/>
        <w:rPr>
          <w:rFonts w:ascii="仿宋" w:eastAsia="仿宋" w:cs="Times New Roman"/>
        </w:rPr>
      </w:pPr>
    </w:p>
    <w:p w:rsidR="00CB5F84" w:rsidRDefault="00CB5F84" w:rsidP="004B54D1">
      <w:pPr>
        <w:spacing w:line="500" w:lineRule="exact"/>
        <w:rPr>
          <w:rFonts w:ascii="仿宋" w:eastAsia="仿宋" w:cs="Times New Roman"/>
        </w:rPr>
      </w:pPr>
    </w:p>
    <w:p w:rsidR="00CB5F84" w:rsidRDefault="00CB5F84" w:rsidP="004B54D1">
      <w:pPr>
        <w:widowControl/>
        <w:ind w:left="93"/>
        <w:jc w:val="left"/>
        <w:rPr>
          <w:rFonts w:ascii="黑体" w:eastAsia="黑体" w:cs="黑体"/>
        </w:rPr>
      </w:pPr>
      <w:r>
        <w:rPr>
          <w:rFonts w:ascii="黑体" w:eastAsia="黑体" w:cs="黑体" w:hint="eastAsia"/>
        </w:rPr>
        <w:t>附件</w:t>
      </w:r>
      <w:r>
        <w:rPr>
          <w:rFonts w:ascii="黑体" w:eastAsia="黑体" w:cs="黑体"/>
        </w:rPr>
        <w:t>3</w:t>
      </w:r>
    </w:p>
    <w:p w:rsidR="00CB5F84" w:rsidRDefault="00CB5F84" w:rsidP="004B54D1">
      <w:pPr>
        <w:widowControl/>
        <w:ind w:left="93"/>
        <w:jc w:val="center"/>
        <w:rPr>
          <w:rFonts w:ascii="仿宋" w:eastAsia="仿宋" w:cs="Times New Roman"/>
          <w:sz w:val="36"/>
          <w:szCs w:val="36"/>
        </w:rPr>
      </w:pPr>
      <w:r>
        <w:rPr>
          <w:rFonts w:ascii="仿宋" w:eastAsia="仿宋" w:cs="仿宋" w:hint="eastAsia"/>
          <w:sz w:val="36"/>
          <w:szCs w:val="36"/>
        </w:rPr>
        <w:t>县级财政专项资金绩效评价共性指标表</w:t>
      </w:r>
    </w:p>
    <w:p w:rsidR="00CB5F84" w:rsidRDefault="00CB5F84" w:rsidP="004B54D1">
      <w:pPr>
        <w:widowControl/>
        <w:tabs>
          <w:tab w:val="left" w:pos="833"/>
          <w:tab w:val="left" w:pos="1533"/>
          <w:tab w:val="left" w:pos="2533"/>
          <w:tab w:val="left" w:pos="4833"/>
        </w:tabs>
        <w:ind w:left="93"/>
        <w:jc w:val="left"/>
        <w:rPr>
          <w:rFonts w:ascii="仿宋" w:eastAsia="仿宋" w:cs="Times New Roman"/>
          <w:sz w:val="24"/>
          <w:szCs w:val="24"/>
        </w:rPr>
      </w:pPr>
    </w:p>
    <w:tbl>
      <w:tblPr>
        <w:tblW w:w="10047" w:type="dxa"/>
        <w:jc w:val="center"/>
        <w:tblLayout w:type="fixed"/>
        <w:tblCellMar>
          <w:left w:w="10" w:type="dxa"/>
          <w:right w:w="10" w:type="dxa"/>
        </w:tblCellMar>
        <w:tblLook w:val="00A0"/>
      </w:tblPr>
      <w:tblGrid>
        <w:gridCol w:w="740"/>
        <w:gridCol w:w="804"/>
        <w:gridCol w:w="1056"/>
        <w:gridCol w:w="2465"/>
        <w:gridCol w:w="4364"/>
        <w:gridCol w:w="618"/>
      </w:tblGrid>
      <w:tr w:rsidR="00CB5F84" w:rsidRPr="00D5156B">
        <w:trPr>
          <w:trHeight w:val="248"/>
          <w:tblHeader/>
          <w:jc w:val="center"/>
        </w:trPr>
        <w:tc>
          <w:tcPr>
            <w:tcW w:w="741" w:type="dxa"/>
            <w:tcBorders>
              <w:top w:val="single" w:sz="4" w:space="0" w:color="000000"/>
              <w:left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0"/>
                <w:szCs w:val="20"/>
              </w:rPr>
            </w:pPr>
            <w:r w:rsidRPr="00D5156B">
              <w:rPr>
                <w:rFonts w:ascii="仿宋" w:eastAsia="仿宋" w:cs="仿宋" w:hint="eastAsia"/>
                <w:b/>
                <w:bCs/>
                <w:sz w:val="20"/>
                <w:szCs w:val="20"/>
              </w:rPr>
              <w:t>一级</w:t>
            </w:r>
          </w:p>
        </w:tc>
        <w:tc>
          <w:tcPr>
            <w:tcW w:w="804" w:type="dxa"/>
            <w:tcBorders>
              <w:top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0"/>
                <w:szCs w:val="20"/>
              </w:rPr>
            </w:pPr>
            <w:r w:rsidRPr="00D5156B">
              <w:rPr>
                <w:rFonts w:ascii="仿宋" w:eastAsia="仿宋" w:cs="仿宋" w:hint="eastAsia"/>
                <w:b/>
                <w:bCs/>
                <w:sz w:val="20"/>
                <w:szCs w:val="20"/>
              </w:rPr>
              <w:t>二级</w:t>
            </w:r>
          </w:p>
        </w:tc>
        <w:tc>
          <w:tcPr>
            <w:tcW w:w="105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0"/>
                <w:szCs w:val="20"/>
              </w:rPr>
            </w:pPr>
            <w:r w:rsidRPr="00D5156B">
              <w:rPr>
                <w:rFonts w:ascii="仿宋" w:eastAsia="仿宋" w:cs="仿宋" w:hint="eastAsia"/>
                <w:b/>
                <w:bCs/>
                <w:sz w:val="20"/>
                <w:szCs w:val="20"/>
              </w:rPr>
              <w:t>三级指标</w:t>
            </w:r>
          </w:p>
        </w:tc>
        <w:tc>
          <w:tcPr>
            <w:tcW w:w="2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0"/>
                <w:szCs w:val="20"/>
              </w:rPr>
            </w:pPr>
            <w:r w:rsidRPr="00D5156B">
              <w:rPr>
                <w:rFonts w:ascii="仿宋" w:eastAsia="仿宋" w:cs="仿宋" w:hint="eastAsia"/>
                <w:b/>
                <w:bCs/>
                <w:sz w:val="20"/>
                <w:szCs w:val="20"/>
              </w:rPr>
              <w:t>指标解释</w:t>
            </w:r>
          </w:p>
        </w:tc>
        <w:tc>
          <w:tcPr>
            <w:tcW w:w="43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0"/>
                <w:szCs w:val="20"/>
              </w:rPr>
            </w:pPr>
            <w:r w:rsidRPr="00D5156B">
              <w:rPr>
                <w:rFonts w:ascii="仿宋" w:eastAsia="仿宋" w:cs="仿宋" w:hint="eastAsia"/>
                <w:b/>
                <w:bCs/>
                <w:sz w:val="20"/>
                <w:szCs w:val="20"/>
              </w:rPr>
              <w:t>指标说明</w:t>
            </w: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CB5F84" w:rsidRPr="00D5156B" w:rsidRDefault="00CB5F84" w:rsidP="008D3A24">
            <w:pPr>
              <w:widowControl/>
              <w:jc w:val="center"/>
              <w:rPr>
                <w:rFonts w:ascii="仿宋" w:eastAsia="仿宋" w:cs="Times New Roman"/>
                <w:b/>
                <w:bCs/>
                <w:sz w:val="20"/>
                <w:szCs w:val="20"/>
              </w:rPr>
            </w:pPr>
            <w:r w:rsidRPr="00D5156B">
              <w:rPr>
                <w:rFonts w:ascii="仿宋" w:eastAsia="仿宋" w:cs="仿宋" w:hint="eastAsia"/>
                <w:sz w:val="24"/>
                <w:szCs w:val="24"/>
              </w:rPr>
              <w:t>得分</w:t>
            </w:r>
          </w:p>
        </w:tc>
      </w:tr>
      <w:tr w:rsidR="00CB5F84" w:rsidRPr="00D5156B">
        <w:trPr>
          <w:trHeight w:val="380"/>
          <w:tblHeader/>
          <w:jc w:val="center"/>
        </w:trPr>
        <w:tc>
          <w:tcPr>
            <w:tcW w:w="741" w:type="dxa"/>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0"/>
                <w:szCs w:val="20"/>
              </w:rPr>
            </w:pPr>
            <w:r w:rsidRPr="00D5156B">
              <w:rPr>
                <w:rFonts w:ascii="仿宋" w:eastAsia="仿宋" w:cs="仿宋" w:hint="eastAsia"/>
                <w:b/>
                <w:bCs/>
                <w:sz w:val="20"/>
                <w:szCs w:val="20"/>
              </w:rPr>
              <w:t>指标</w:t>
            </w:r>
          </w:p>
        </w:tc>
        <w:tc>
          <w:tcPr>
            <w:tcW w:w="80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b/>
                <w:bCs/>
                <w:sz w:val="20"/>
                <w:szCs w:val="20"/>
              </w:rPr>
            </w:pPr>
            <w:r w:rsidRPr="00D5156B">
              <w:rPr>
                <w:rFonts w:ascii="仿宋" w:eastAsia="仿宋" w:cs="仿宋" w:hint="eastAsia"/>
                <w:b/>
                <w:bCs/>
                <w:sz w:val="20"/>
                <w:szCs w:val="20"/>
              </w:rPr>
              <w:t>指标</w:t>
            </w:r>
          </w:p>
        </w:tc>
        <w:tc>
          <w:tcPr>
            <w:tcW w:w="67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96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B5F84" w:rsidRPr="00D5156B" w:rsidRDefault="00CB5F84" w:rsidP="008D3A24">
            <w:pPr>
              <w:rPr>
                <w:rFonts w:cs="Times New Roman"/>
              </w:rPr>
            </w:pPr>
          </w:p>
        </w:tc>
      </w:tr>
      <w:tr w:rsidR="00CB5F84" w:rsidRPr="00D5156B">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投入</w:t>
            </w:r>
          </w:p>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20</w:t>
            </w:r>
            <w:r w:rsidRPr="00D5156B">
              <w:rPr>
                <w:rFonts w:ascii="仿宋" w:eastAsia="仿宋" w:cs="仿宋" w:hint="eastAsia"/>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项目立项</w:t>
            </w:r>
          </w:p>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12</w:t>
            </w:r>
            <w:r w:rsidRPr="00D5156B">
              <w:rPr>
                <w:rFonts w:ascii="仿宋" w:eastAsia="仿宋" w:cs="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项目立项规范性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项目的申请、设立过程是否符合相关要求，用以反映和考核项目立项的规范情况。</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评价要点：</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①项目是否按照规定的程序申请设立；</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②所提交的文件、材料是否符合相关要求；</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③事前是否已经过必要的可行性研究、专家论证、风险评估、集体决策等。</w:t>
            </w:r>
          </w:p>
        </w:tc>
        <w:tc>
          <w:tcPr>
            <w:tcW w:w="618" w:type="dxa"/>
            <w:tcBorders>
              <w:bottom w:val="single" w:sz="4" w:space="0" w:color="000000"/>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绩效目标合理性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项目所设定的绩效目标是否依椐充分，是否符合客观实际，用以反映和考核项目绩效目标与项目实施的相符情况。</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评价要点：</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①是否符合国家相关法律法规，国民经济发展规划和党委政府决策；</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②是否与项目实施单位或委托单位职责密切相关；</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③项目是否为促进事业发展所必需；</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④项目顸期产出效益和效果是否符合正常的业绩水平。</w:t>
            </w:r>
          </w:p>
        </w:tc>
        <w:tc>
          <w:tcPr>
            <w:tcW w:w="618" w:type="dxa"/>
            <w:tcBorders>
              <w:bottom w:val="single" w:sz="4" w:space="0" w:color="000000"/>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绩效指标明确性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依椐绩效目标设定的绩效指标是否清晰、细化、可衡量等，用以反映和考核项目绩效目标的明细化情况。</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评价要点：</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①是否将项目绩效目标细化分解为具体的绩效指标；</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②是否通过清晰、可衡量的指标值予以体现；</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③是否与项目年度任务数或计划数相对应；</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④是否与预期确定的项目投资额或资金量相匹配。</w:t>
            </w:r>
          </w:p>
        </w:tc>
        <w:tc>
          <w:tcPr>
            <w:tcW w:w="618" w:type="dxa"/>
            <w:tcBorders>
              <w:bottom w:val="single" w:sz="4" w:space="0" w:color="000000"/>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资金落实</w:t>
            </w:r>
          </w:p>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8</w:t>
            </w:r>
            <w:r w:rsidRPr="00D5156B">
              <w:rPr>
                <w:rFonts w:ascii="仿宋" w:eastAsia="仿宋" w:cs="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资金到位率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实际到位资金与计划投入资金的比率，用以反映和考核资金落实情况对项目实施的总体保障程度。</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资金到位率</w:t>
            </w:r>
            <w:r w:rsidRPr="00D5156B">
              <w:rPr>
                <w:rFonts w:ascii="仿宋" w:eastAsia="仿宋" w:cs="仿宋"/>
                <w:sz w:val="24"/>
                <w:szCs w:val="24"/>
              </w:rPr>
              <w:t>=</w:t>
            </w:r>
            <w:r w:rsidRPr="00D5156B">
              <w:rPr>
                <w:rFonts w:ascii="仿宋" w:eastAsia="仿宋" w:cs="仿宋" w:hint="eastAsia"/>
                <w:sz w:val="24"/>
                <w:szCs w:val="24"/>
              </w:rPr>
              <w:t>（实际到位资金</w:t>
            </w:r>
            <w:r w:rsidRPr="00D5156B">
              <w:rPr>
                <w:rFonts w:ascii="仿宋" w:eastAsia="仿宋" w:cs="仿宋"/>
                <w:sz w:val="24"/>
                <w:szCs w:val="24"/>
              </w:rPr>
              <w:t>/</w:t>
            </w:r>
            <w:r w:rsidRPr="00D5156B">
              <w:rPr>
                <w:rFonts w:ascii="仿宋" w:eastAsia="仿宋" w:cs="仿宋" w:hint="eastAsia"/>
                <w:sz w:val="24"/>
                <w:szCs w:val="24"/>
              </w:rPr>
              <w:t>计划投入资金）</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实际到位资金：一定时期（本年度或项目期）内实际落实到具体项目的资金。</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计划投入资金：一定时期（本年度或项目期）内计划投入到具体项目的资金。</w:t>
            </w:r>
          </w:p>
        </w:tc>
        <w:tc>
          <w:tcPr>
            <w:tcW w:w="618" w:type="dxa"/>
            <w:tcBorders>
              <w:bottom w:val="single" w:sz="4" w:space="0" w:color="000000"/>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到位及时率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及时到位资金与应到位资金的比率，用以反映和考核项目资金落实的及时性程度。</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到位及时率＝（及时到位资金</w:t>
            </w:r>
            <w:r w:rsidRPr="00D5156B">
              <w:rPr>
                <w:rFonts w:ascii="仿宋" w:eastAsia="仿宋" w:cs="仿宋"/>
                <w:sz w:val="24"/>
                <w:szCs w:val="24"/>
              </w:rPr>
              <w:t>/</w:t>
            </w:r>
            <w:r w:rsidRPr="00D5156B">
              <w:rPr>
                <w:rFonts w:ascii="仿宋" w:eastAsia="仿宋" w:cs="仿宋" w:hint="eastAsia"/>
                <w:sz w:val="24"/>
                <w:szCs w:val="24"/>
              </w:rPr>
              <w:t>应到位资金）</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及时到位资金：截至规定时点实际落实到具体项目的资金。</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trHeight w:val="764"/>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应到位资金：按照合同或项目进度要求截至规定时点应落实到具体项目的资金。</w:t>
            </w:r>
          </w:p>
        </w:tc>
        <w:tc>
          <w:tcPr>
            <w:tcW w:w="618" w:type="dxa"/>
            <w:tcBorders>
              <w:bottom w:val="single" w:sz="4" w:space="0" w:color="000000"/>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trHeight w:val="254"/>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过程</w:t>
            </w:r>
          </w:p>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30</w:t>
            </w:r>
            <w:r w:rsidRPr="00D5156B">
              <w:rPr>
                <w:rFonts w:ascii="仿宋" w:eastAsia="仿宋" w:cs="仿宋" w:hint="eastAsia"/>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业务管理</w:t>
            </w:r>
          </w:p>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10</w:t>
            </w:r>
            <w:r w:rsidRPr="00D5156B">
              <w:rPr>
                <w:rFonts w:ascii="仿宋" w:eastAsia="仿宋" w:cs="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项目实施单位的业务管理制度是否健全，用以反映和考核业务管理制度对项目顺利实施的保障情况。</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评价要点：</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①是否已制定或具有相应的业务管理制度；</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trHeight w:val="836"/>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②业务管理制度是否合法、合规、完整。</w:t>
            </w:r>
          </w:p>
        </w:tc>
        <w:tc>
          <w:tcPr>
            <w:tcW w:w="618" w:type="dxa"/>
            <w:tcBorders>
              <w:bottom w:val="single" w:sz="4" w:space="0" w:color="000000"/>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jc w:val="center"/>
              <w:rPr>
                <w:rFonts w:ascii="仿宋" w:eastAsia="仿宋" w:cs="Times New Roman"/>
                <w:sz w:val="22"/>
                <w:szCs w:val="22"/>
              </w:rPr>
            </w:pPr>
            <w:r w:rsidRPr="00D5156B">
              <w:rPr>
                <w:rFonts w:ascii="仿宋" w:eastAsia="仿宋" w:cs="仿宋" w:hint="eastAsia"/>
                <w:sz w:val="22"/>
                <w:szCs w:val="22"/>
              </w:rPr>
              <w:t>制度执行有效性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项目实施是否符合相关业务管理规定，用以反映和考核业务管理制度的有效执行情况。</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评价要点：</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①是否遵守相关法律法规和业务管理规定；</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②项目调整及支出调整手续是否完备；</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trHeight w:val="463"/>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仿宋"/>
                <w:sz w:val="24"/>
                <w:szCs w:val="24"/>
              </w:rPr>
            </w:pPr>
            <w:r w:rsidRPr="00D5156B">
              <w:rPr>
                <w:rFonts w:ascii="仿宋" w:eastAsia="仿宋" w:cs="仿宋" w:hint="eastAsia"/>
                <w:sz w:val="24"/>
                <w:szCs w:val="24"/>
              </w:rPr>
              <w:t>③项目合同书、验收报告、技术审定等资料是否齐全并及时归档</w:t>
            </w:r>
            <w:r w:rsidRPr="00D5156B">
              <w:rPr>
                <w:rFonts w:ascii="仿宋" w:eastAsia="仿宋" w:cs="仿宋"/>
                <w:sz w:val="24"/>
                <w:szCs w:val="24"/>
              </w:rPr>
              <w:t>;</w:t>
            </w:r>
          </w:p>
        </w:tc>
        <w:tc>
          <w:tcPr>
            <w:tcW w:w="618" w:type="dxa"/>
            <w:tcBorders>
              <w:right w:val="single" w:sz="4" w:space="0" w:color="000000"/>
            </w:tcBorders>
            <w:vAlign w:val="center"/>
          </w:tcPr>
          <w:p w:rsidR="00CB5F84" w:rsidRPr="00D5156B" w:rsidRDefault="00CB5F84" w:rsidP="008D3A24">
            <w:pPr>
              <w:widowControl/>
              <w:spacing w:line="280" w:lineRule="exact"/>
              <w:rPr>
                <w:rFonts w:ascii="仿宋" w:eastAsia="仿宋" w:cs="仿宋"/>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spacing w:line="280" w:lineRule="exact"/>
              <w:rPr>
                <w:rFonts w:ascii="仿宋" w:eastAsia="仿宋" w:cs="Times New Roman"/>
                <w:sz w:val="24"/>
                <w:szCs w:val="24"/>
              </w:rPr>
            </w:pPr>
            <w:r w:rsidRPr="00D5156B">
              <w:rPr>
                <w:rFonts w:ascii="仿宋" w:eastAsia="仿宋" w:cs="仿宋" w:hint="eastAsia"/>
                <w:sz w:val="24"/>
                <w:szCs w:val="24"/>
              </w:rPr>
              <w:t>④项目实施的人员条件、场地设备，信息支撑等是否落实到位。</w:t>
            </w:r>
          </w:p>
          <w:p w:rsidR="00CB5F84" w:rsidRPr="00D5156B" w:rsidRDefault="00CB5F84" w:rsidP="008D3A24">
            <w:pPr>
              <w:widowControl/>
              <w:spacing w:line="280" w:lineRule="exact"/>
              <w:rPr>
                <w:rFonts w:ascii="仿宋" w:eastAsia="仿宋" w:cs="Times New Roman"/>
                <w:sz w:val="24"/>
                <w:szCs w:val="24"/>
              </w:rPr>
            </w:pPr>
          </w:p>
        </w:tc>
        <w:tc>
          <w:tcPr>
            <w:tcW w:w="618" w:type="dxa"/>
            <w:tcBorders>
              <w:bottom w:val="single" w:sz="4" w:space="0" w:color="000000"/>
              <w:right w:val="single" w:sz="4" w:space="0" w:color="000000"/>
            </w:tcBorders>
            <w:vAlign w:val="center"/>
          </w:tcPr>
          <w:p w:rsidR="00CB5F84" w:rsidRPr="00D5156B" w:rsidRDefault="00CB5F84" w:rsidP="008D3A24">
            <w:pPr>
              <w:widowControl/>
              <w:spacing w:line="280" w:lineRule="exact"/>
              <w:rPr>
                <w:rFonts w:ascii="仿宋" w:eastAsia="仿宋" w:cs="Times New Roman"/>
                <w:sz w:val="24"/>
                <w:szCs w:val="24"/>
              </w:rPr>
            </w:pPr>
          </w:p>
        </w:tc>
      </w:tr>
      <w:tr w:rsidR="00CB5F84" w:rsidRPr="00D5156B">
        <w:trPr>
          <w:jc w:val="center"/>
        </w:trPr>
        <w:tc>
          <w:tcPr>
            <w:tcW w:w="74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jc w:val="center"/>
              <w:rPr>
                <w:rFonts w:ascii="仿宋" w:eastAsia="仿宋" w:cs="Times New Roman"/>
                <w:sz w:val="22"/>
                <w:szCs w:val="22"/>
              </w:rPr>
            </w:pPr>
            <w:r w:rsidRPr="00D5156B">
              <w:rPr>
                <w:rFonts w:ascii="仿宋" w:eastAsia="仿宋" w:cs="仿宋" w:hint="eastAsia"/>
                <w:sz w:val="22"/>
                <w:szCs w:val="22"/>
              </w:rPr>
              <w:t>过程</w:t>
            </w:r>
          </w:p>
          <w:p w:rsidR="00CB5F84" w:rsidRPr="00D5156B" w:rsidRDefault="00CB5F84" w:rsidP="008D3A24">
            <w:pPr>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30</w:t>
            </w:r>
            <w:r w:rsidRPr="00D5156B">
              <w:rPr>
                <w:rFonts w:ascii="仿宋" w:eastAsia="仿宋" w:cs="仿宋" w:hint="eastAsia"/>
                <w:sz w:val="22"/>
                <w:szCs w:val="22"/>
              </w:rPr>
              <w:t>分）</w:t>
            </w:r>
          </w:p>
        </w:tc>
        <w:tc>
          <w:tcPr>
            <w:tcW w:w="80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jc w:val="left"/>
              <w:rPr>
                <w:rFonts w:ascii="仿宋" w:eastAsia="仿宋" w:cs="Times New Roman"/>
                <w:sz w:val="22"/>
                <w:szCs w:val="22"/>
              </w:rPr>
            </w:pPr>
            <w:r w:rsidRPr="00D5156B">
              <w:rPr>
                <w:rFonts w:ascii="仿宋" w:eastAsia="仿宋" w:cs="仿宋" w:hint="eastAsia"/>
                <w:sz w:val="22"/>
                <w:szCs w:val="22"/>
              </w:rPr>
              <w:t>业务管理</w:t>
            </w:r>
          </w:p>
          <w:p w:rsidR="00CB5F84" w:rsidRPr="00D5156B" w:rsidRDefault="00CB5F84" w:rsidP="008D3A24">
            <w:pPr>
              <w:jc w:val="left"/>
              <w:rPr>
                <w:rFonts w:ascii="仿宋" w:eastAsia="仿宋" w:cs="Times New Roman"/>
                <w:sz w:val="22"/>
                <w:szCs w:val="22"/>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项目质量可控性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项目实施单位是否为达到项目质量要求而采取了必需的措施，用以反映和考核项目实施单位对项目质量的控制情况。</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评价要点：</w:t>
            </w:r>
          </w:p>
        </w:tc>
        <w:tc>
          <w:tcPr>
            <w:tcW w:w="618" w:type="dxa"/>
            <w:tcBorders>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①是否已制定或其有相应的项目质量要求或标准；</w:t>
            </w:r>
          </w:p>
        </w:tc>
        <w:tc>
          <w:tcPr>
            <w:tcW w:w="618" w:type="dxa"/>
            <w:tcBorders>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②是否采取了相应的项目质量检查、验收等必需的控制措施或手段。</w:t>
            </w:r>
          </w:p>
        </w:tc>
        <w:tc>
          <w:tcPr>
            <w:tcW w:w="618" w:type="dxa"/>
            <w:tcBorders>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财务管理</w:t>
            </w:r>
          </w:p>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20</w:t>
            </w:r>
            <w:r w:rsidRPr="00D5156B">
              <w:rPr>
                <w:rFonts w:ascii="仿宋" w:eastAsia="仿宋" w:cs="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项目实施单位的财务制度是否健全，用以反映和考核财务管理制度对资金规范安全运行的保障情况。</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评价要点：</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①是否已制定或具有相应的项目资金管理办法；</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②项目资金管理办法是否符合相关财务会计制度的规定。</w:t>
            </w:r>
          </w:p>
        </w:tc>
        <w:tc>
          <w:tcPr>
            <w:tcW w:w="618" w:type="dxa"/>
            <w:tcBorders>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资金使用合规性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项目资金使用是否符合相关的财务管理制度规定，用以反映和考核项目资金的规范运行情况。</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评价要点：</w:t>
            </w:r>
          </w:p>
        </w:tc>
        <w:tc>
          <w:tcPr>
            <w:tcW w:w="618" w:type="dxa"/>
            <w:tcBorders>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①是否符合国家财经法规和财务管理以及有关专项资金管理办法的规定；</w:t>
            </w:r>
          </w:p>
        </w:tc>
        <w:tc>
          <w:tcPr>
            <w:tcW w:w="618" w:type="dxa"/>
            <w:tcBorders>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②资金的拨付是否有完整的审批程序和手续；</w:t>
            </w:r>
          </w:p>
        </w:tc>
        <w:tc>
          <w:tcPr>
            <w:tcW w:w="618" w:type="dxa"/>
            <w:tcBorders>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③项目的重大开支是否经过评估认证；</w:t>
            </w:r>
          </w:p>
        </w:tc>
        <w:tc>
          <w:tcPr>
            <w:tcW w:w="618" w:type="dxa"/>
            <w:tcBorders>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④是否符合项目预算批复或合同规定的用途；</w:t>
            </w:r>
          </w:p>
        </w:tc>
        <w:tc>
          <w:tcPr>
            <w:tcW w:w="618" w:type="dxa"/>
            <w:tcBorders>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⑤是否存在截留、挤占、挪用、虚列支出等情况。</w:t>
            </w:r>
          </w:p>
        </w:tc>
        <w:tc>
          <w:tcPr>
            <w:tcW w:w="618" w:type="dxa"/>
            <w:tcBorders>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财务监控有效性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项目实施单位是否为保障资金的安全、规范运行而采取了必要的监控措施，用以反映和考核项目实施单位对资金运行的控制情况。</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评价要点：</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①是否已制定或具有相应的监控机制；</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②是否采取了相应的财务检查等必要的监控措施或手段。</w:t>
            </w:r>
          </w:p>
        </w:tc>
        <w:tc>
          <w:tcPr>
            <w:tcW w:w="618" w:type="dxa"/>
            <w:tcBorders>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产出</w:t>
            </w:r>
          </w:p>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30</w:t>
            </w:r>
            <w:r w:rsidRPr="00D5156B">
              <w:rPr>
                <w:rFonts w:ascii="仿宋" w:eastAsia="仿宋" w:cs="仿宋" w:hint="eastAsia"/>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项目产出</w:t>
            </w:r>
          </w:p>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30</w:t>
            </w:r>
            <w:r w:rsidRPr="00D5156B">
              <w:rPr>
                <w:rFonts w:ascii="仿宋" w:eastAsia="仿宋" w:cs="仿宋" w:hint="eastAsia"/>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实际完成率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项目实施的实际产出数与计划产出数的比率，用以反映和考核项目产出数量目标的实现程度。</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实际完成率＝（实际产出数</w:t>
            </w:r>
            <w:r w:rsidRPr="00D5156B">
              <w:rPr>
                <w:rFonts w:ascii="仿宋" w:eastAsia="仿宋" w:cs="仿宋"/>
                <w:sz w:val="24"/>
                <w:szCs w:val="24"/>
              </w:rPr>
              <w:t>/</w:t>
            </w:r>
            <w:r w:rsidRPr="00D5156B">
              <w:rPr>
                <w:rFonts w:ascii="仿宋" w:eastAsia="仿宋" w:cs="仿宋" w:hint="eastAsia"/>
                <w:sz w:val="24"/>
                <w:szCs w:val="24"/>
              </w:rPr>
              <w:t>计划产出数）</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实际产出数：一定时期（本年度或项目期）内项目实际产出的产品或提供的服务数。</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trHeight w:val="707"/>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计划产出数：项目绩效目标确定的在一定时期（本年度或项目期）内计划产出的产品或提供的服务数量。</w:t>
            </w:r>
          </w:p>
        </w:tc>
        <w:tc>
          <w:tcPr>
            <w:tcW w:w="618" w:type="dxa"/>
            <w:tcBorders>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完成及时率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项目实际提前完成时间与计划完成时间的比率，用以反映和考核项目产出时效目标的实现程度</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完成及时率</w:t>
            </w:r>
            <w:r w:rsidRPr="00D5156B">
              <w:rPr>
                <w:rFonts w:ascii="仿宋" w:eastAsia="仿宋" w:cs="仿宋"/>
                <w:sz w:val="24"/>
                <w:szCs w:val="24"/>
              </w:rPr>
              <w:t>[ (</w:t>
            </w:r>
            <w:r w:rsidRPr="00D5156B">
              <w:rPr>
                <w:rFonts w:ascii="仿宋" w:eastAsia="仿宋" w:cs="仿宋" w:hint="eastAsia"/>
                <w:sz w:val="24"/>
                <w:szCs w:val="24"/>
              </w:rPr>
              <w:t>计划完成时间</w:t>
            </w:r>
            <w:r w:rsidRPr="00D5156B">
              <w:rPr>
                <w:rFonts w:ascii="仿宋" w:eastAsia="仿宋" w:cs="仿宋"/>
                <w:sz w:val="24"/>
                <w:szCs w:val="24"/>
              </w:rPr>
              <w:t>-</w:t>
            </w:r>
            <w:r w:rsidRPr="00D5156B">
              <w:rPr>
                <w:rFonts w:ascii="仿宋" w:eastAsia="仿宋" w:cs="仿宋" w:hint="eastAsia"/>
                <w:sz w:val="24"/>
                <w:szCs w:val="24"/>
              </w:rPr>
              <w:t>实际完成时间）</w:t>
            </w:r>
            <w:r w:rsidRPr="00D5156B">
              <w:rPr>
                <w:rFonts w:ascii="仿宋" w:eastAsia="仿宋" w:cs="仿宋"/>
                <w:sz w:val="24"/>
                <w:szCs w:val="24"/>
              </w:rPr>
              <w:t>/</w:t>
            </w:r>
            <w:r w:rsidRPr="00D5156B">
              <w:rPr>
                <w:rFonts w:ascii="仿宋" w:eastAsia="仿宋" w:cs="仿宋" w:hint="eastAsia"/>
                <w:sz w:val="24"/>
                <w:szCs w:val="24"/>
              </w:rPr>
              <w:t>计划完成时间</w:t>
            </w:r>
            <w:r w:rsidRPr="00D5156B">
              <w:rPr>
                <w:rFonts w:ascii="仿宋" w:eastAsia="仿宋" w:cs="仿宋"/>
                <w:sz w:val="24"/>
                <w:szCs w:val="24"/>
              </w:rPr>
              <w:t>]</w:t>
            </w:r>
            <w:r w:rsidRPr="00D5156B">
              <w:rPr>
                <w:rFonts w:ascii="宋体" w:cs="Times New Roman"/>
                <w:sz w:val="24"/>
                <w:szCs w:val="24"/>
              </w:rPr>
              <w:t> </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实际完成时间：项目实施单位完成该项目实际所耗用的时间。</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trHeight w:val="64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计划完成时间：按照项目实施计划或相关规定完成该项目所需的时间。</w:t>
            </w:r>
          </w:p>
        </w:tc>
        <w:tc>
          <w:tcPr>
            <w:tcW w:w="618" w:type="dxa"/>
            <w:tcBorders>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质量达标率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项目完成的质量达标产出数与实际产出数的比率，用以反映和考核项目产出质量目标的实现程度。</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质量达标率＝（质量达标产出数</w:t>
            </w:r>
            <w:r w:rsidRPr="00D5156B">
              <w:rPr>
                <w:rFonts w:ascii="仿宋" w:eastAsia="仿宋" w:cs="仿宋"/>
                <w:sz w:val="24"/>
                <w:szCs w:val="24"/>
              </w:rPr>
              <w:t>/</w:t>
            </w:r>
            <w:r w:rsidRPr="00D5156B">
              <w:rPr>
                <w:rFonts w:ascii="仿宋" w:eastAsia="仿宋" w:cs="仿宋" w:hint="eastAsia"/>
                <w:sz w:val="24"/>
                <w:szCs w:val="24"/>
              </w:rPr>
              <w:t>实际产出数）</w:t>
            </w:r>
            <w:r w:rsidRPr="00D5156B">
              <w:rPr>
                <w:rFonts w:ascii="仿宋" w:eastAsia="仿宋" w:cs="仿宋"/>
                <w:sz w:val="24"/>
                <w:szCs w:val="24"/>
              </w:rPr>
              <w:t>/100%</w:t>
            </w:r>
            <w:r w:rsidRPr="00D5156B">
              <w:rPr>
                <w:rFonts w:ascii="仿宋" w:eastAsia="仿宋" w:cs="仿宋" w:hint="eastAsia"/>
                <w:sz w:val="24"/>
                <w:szCs w:val="24"/>
              </w:rPr>
              <w:t>。</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质量达标产出数：一定时期（本年度或项目期）内实际达到既定质量标准的产品或服务数量。</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trHeight w:hRule="exact" w:val="112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既定质量标准是指项目实施单位设立绩效目标时依据计划标准、行业标准、历史标准或其他标准而设定的绩效指标值。</w:t>
            </w:r>
          </w:p>
        </w:tc>
        <w:tc>
          <w:tcPr>
            <w:tcW w:w="618" w:type="dxa"/>
            <w:tcBorders>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成本节约率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完成项目计划工作目标的实际节约成本与计划成本的比率，用以反映和考核项目的成本节约程度。</w:t>
            </w: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成本节约率＝</w:t>
            </w:r>
            <w:r w:rsidRPr="00D5156B">
              <w:rPr>
                <w:rFonts w:ascii="仿宋" w:eastAsia="仿宋" w:cs="仿宋"/>
                <w:sz w:val="24"/>
                <w:szCs w:val="24"/>
              </w:rPr>
              <w:t>(</w:t>
            </w:r>
            <w:r w:rsidRPr="00D5156B">
              <w:rPr>
                <w:rFonts w:ascii="仿宋" w:eastAsia="仿宋" w:cs="仿宋" w:hint="eastAsia"/>
                <w:sz w:val="24"/>
                <w:szCs w:val="24"/>
              </w:rPr>
              <w:t>计划成本</w:t>
            </w:r>
            <w:r w:rsidRPr="00D5156B">
              <w:rPr>
                <w:rFonts w:ascii="仿宋" w:eastAsia="仿宋" w:cs="仿宋"/>
                <w:sz w:val="24"/>
                <w:szCs w:val="24"/>
              </w:rPr>
              <w:t>-</w:t>
            </w:r>
            <w:r w:rsidRPr="00D5156B">
              <w:rPr>
                <w:rFonts w:ascii="仿宋" w:eastAsia="仿宋" w:cs="仿宋" w:hint="eastAsia"/>
                <w:sz w:val="24"/>
                <w:szCs w:val="24"/>
              </w:rPr>
              <w:t>实际成本</w:t>
            </w:r>
            <w:r w:rsidRPr="00D5156B">
              <w:rPr>
                <w:rFonts w:ascii="仿宋" w:eastAsia="仿宋" w:cs="仿宋"/>
                <w:sz w:val="24"/>
                <w:szCs w:val="24"/>
              </w:rPr>
              <w:t>)</w:t>
            </w:r>
            <w:r w:rsidRPr="00D5156B">
              <w:rPr>
                <w:rFonts w:ascii="宋体" w:cs="Times New Roman"/>
                <w:sz w:val="24"/>
                <w:szCs w:val="24"/>
              </w:rPr>
              <w:t> </w:t>
            </w:r>
            <w:r w:rsidRPr="00D5156B">
              <w:rPr>
                <w:rFonts w:ascii="仿宋" w:eastAsia="仿宋" w:cs="仿宋"/>
                <w:sz w:val="24"/>
                <w:szCs w:val="24"/>
              </w:rPr>
              <w:t>/</w:t>
            </w:r>
            <w:r w:rsidRPr="00D5156B">
              <w:rPr>
                <w:rFonts w:ascii="仿宋" w:eastAsia="仿宋" w:cs="仿宋" w:hint="eastAsia"/>
                <w:sz w:val="24"/>
                <w:szCs w:val="24"/>
              </w:rPr>
              <w:t>计划成本</w:t>
            </w:r>
            <w:r w:rsidRPr="00D5156B">
              <w:rPr>
                <w:rFonts w:ascii="仿宋" w:eastAsia="仿宋"/>
                <w:sz w:val="24"/>
                <w:szCs w:val="24"/>
              </w:rPr>
              <w:t>×</w:t>
            </w:r>
            <w:r w:rsidRPr="00D5156B">
              <w:rPr>
                <w:rFonts w:ascii="仿宋" w:eastAsia="仿宋" w:cs="仿宋"/>
                <w:sz w:val="24"/>
                <w:szCs w:val="24"/>
              </w:rPr>
              <w:t>100%</w:t>
            </w:r>
            <w:r w:rsidRPr="00D5156B">
              <w:rPr>
                <w:rFonts w:ascii="仿宋" w:eastAsia="仿宋" w:cs="仿宋" w:hint="eastAsia"/>
                <w:sz w:val="24"/>
                <w:szCs w:val="24"/>
              </w:rPr>
              <w:t>。</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right w:val="single" w:sz="4" w:space="0" w:color="000000"/>
            </w:tcBorders>
            <w:tcMar>
              <w:left w:w="108" w:type="dxa"/>
              <w:right w:w="108" w:type="dxa"/>
            </w:tcMar>
            <w:vAlign w:val="center"/>
          </w:tcPr>
          <w:p w:rsidR="00CB5F84" w:rsidRPr="00D5156B" w:rsidRDefault="00CB5F84" w:rsidP="008D3A24">
            <w:pPr>
              <w:widowControl/>
              <w:jc w:val="left"/>
              <w:rPr>
                <w:rFonts w:ascii="仿宋" w:eastAsia="仿宋" w:cs="Times New Roman"/>
                <w:sz w:val="24"/>
                <w:szCs w:val="24"/>
              </w:rPr>
            </w:pPr>
            <w:r w:rsidRPr="00D5156B">
              <w:rPr>
                <w:rFonts w:ascii="仿宋" w:eastAsia="仿宋" w:cs="仿宋" w:hint="eastAsia"/>
                <w:sz w:val="24"/>
                <w:szCs w:val="24"/>
              </w:rPr>
              <w:t>实际成本：项目实施单位如期、保质、保量完成既定工作目标实际所耗费的支出。</w:t>
            </w:r>
          </w:p>
        </w:tc>
        <w:tc>
          <w:tcPr>
            <w:tcW w:w="618" w:type="dxa"/>
            <w:tcBorders>
              <w:right w:val="single" w:sz="4" w:space="0" w:color="000000"/>
            </w:tcBorders>
            <w:vAlign w:val="center"/>
          </w:tcPr>
          <w:p w:rsidR="00CB5F84" w:rsidRPr="00D5156B" w:rsidRDefault="00CB5F84" w:rsidP="008D3A24">
            <w:pPr>
              <w:widowControl/>
              <w:jc w:val="left"/>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计划成本：项目实施单位为完成工作目标计划安排的支出，一般以项目预算为参考。</w:t>
            </w:r>
          </w:p>
        </w:tc>
        <w:tc>
          <w:tcPr>
            <w:tcW w:w="618" w:type="dxa"/>
            <w:tcBorders>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效果</w:t>
            </w:r>
          </w:p>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20</w:t>
            </w:r>
            <w:r w:rsidRPr="00D5156B">
              <w:rPr>
                <w:rFonts w:ascii="仿宋" w:eastAsia="仿宋" w:cs="仿宋" w:hint="eastAsia"/>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项目效益</w:t>
            </w:r>
          </w:p>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w:t>
            </w:r>
            <w:r w:rsidRPr="00D5156B">
              <w:rPr>
                <w:rFonts w:ascii="仿宋" w:eastAsia="仿宋" w:cs="仿宋"/>
                <w:sz w:val="22"/>
                <w:szCs w:val="22"/>
              </w:rPr>
              <w:t>20</w:t>
            </w:r>
            <w:r w:rsidRPr="00D5156B">
              <w:rPr>
                <w:rFonts w:ascii="仿宋" w:eastAsia="仿宋" w:cs="仿宋" w:hint="eastAsia"/>
                <w:sz w:val="22"/>
                <w:szCs w:val="22"/>
              </w:rPr>
              <w:t>分）</w:t>
            </w:r>
          </w:p>
        </w:tc>
        <w:tc>
          <w:tcPr>
            <w:tcW w:w="105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经济效益</w:t>
            </w:r>
          </w:p>
        </w:tc>
        <w:tc>
          <w:tcPr>
            <w:tcW w:w="2465"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项目实施对经济发展所带来的直接或间接影响情况。</w:t>
            </w:r>
          </w:p>
        </w:tc>
        <w:tc>
          <w:tcPr>
            <w:tcW w:w="4364" w:type="dxa"/>
            <w:vMerge w:val="restart"/>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sz="4" w:space="0" w:color="000000"/>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社会效益</w:t>
            </w:r>
          </w:p>
        </w:tc>
        <w:tc>
          <w:tcPr>
            <w:tcW w:w="2465"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项目实施对社会发展所带来的直接或间接影响情况。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18" w:type="dxa"/>
            <w:tcBorders>
              <w:left w:val="single" w:sz="4" w:space="0" w:color="000000"/>
              <w:bottom w:val="single" w:sz="4" w:space="0" w:color="000000"/>
              <w:right w:val="single" w:sz="4" w:space="0" w:color="000000"/>
            </w:tcBorders>
            <w:vAlign w:val="center"/>
          </w:tcPr>
          <w:p w:rsidR="00CB5F84" w:rsidRPr="00D5156B" w:rsidRDefault="00CB5F84" w:rsidP="008D3A24">
            <w:pPr>
              <w:rPr>
                <w:rFonts w:cs="Times New Roman"/>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生态效益</w:t>
            </w:r>
          </w:p>
        </w:tc>
        <w:tc>
          <w:tcPr>
            <w:tcW w:w="2465"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项目实施对生态环境所带来的直接或间接影响情况。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18" w:type="dxa"/>
            <w:tcBorders>
              <w:left w:val="single" w:sz="4" w:space="0" w:color="000000"/>
              <w:bottom w:val="single" w:sz="4" w:space="0" w:color="000000"/>
              <w:right w:val="single" w:sz="4" w:space="0" w:color="000000"/>
            </w:tcBorders>
            <w:vAlign w:val="center"/>
          </w:tcPr>
          <w:p w:rsidR="00CB5F84" w:rsidRPr="00D5156B" w:rsidRDefault="00CB5F84" w:rsidP="008D3A24">
            <w:pPr>
              <w:rPr>
                <w:rFonts w:cs="Times New Roman"/>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可持续影响</w:t>
            </w:r>
          </w:p>
        </w:tc>
        <w:tc>
          <w:tcPr>
            <w:tcW w:w="2465"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项目后续运行及成效发挥的可持续影响情况。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618" w:type="dxa"/>
            <w:tcBorders>
              <w:left w:val="single" w:sz="4" w:space="0" w:color="000000"/>
              <w:bottom w:val="single" w:sz="4" w:space="0" w:color="000000"/>
              <w:right w:val="single" w:sz="4" w:space="0" w:color="000000"/>
            </w:tcBorders>
            <w:vAlign w:val="center"/>
          </w:tcPr>
          <w:p w:rsidR="00CB5F84" w:rsidRPr="00D5156B" w:rsidRDefault="00CB5F84" w:rsidP="008D3A24">
            <w:pPr>
              <w:rPr>
                <w:rFonts w:cs="Times New Roman"/>
              </w:rPr>
            </w:pPr>
          </w:p>
        </w:tc>
      </w:tr>
      <w:tr w:rsidR="00CB5F84" w:rsidRPr="00D5156B">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CB5F84" w:rsidRPr="00D5156B" w:rsidRDefault="00CB5F84" w:rsidP="008D3A24">
            <w:pPr>
              <w:rPr>
                <w:rFonts w:cs="Times New Roman"/>
              </w:rPr>
            </w:pPr>
          </w:p>
        </w:tc>
        <w:tc>
          <w:tcPr>
            <w:tcW w:w="1056"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jc w:val="center"/>
              <w:rPr>
                <w:rFonts w:ascii="仿宋" w:eastAsia="仿宋" w:cs="Times New Roman"/>
                <w:sz w:val="22"/>
                <w:szCs w:val="22"/>
              </w:rPr>
            </w:pPr>
            <w:r w:rsidRPr="00D5156B">
              <w:rPr>
                <w:rFonts w:ascii="仿宋" w:eastAsia="仿宋" w:cs="仿宋" w:hint="eastAsia"/>
                <w:sz w:val="22"/>
                <w:szCs w:val="22"/>
              </w:rPr>
              <w:t>社会公众或服务对象满意度</w:t>
            </w:r>
          </w:p>
        </w:tc>
        <w:tc>
          <w:tcPr>
            <w:tcW w:w="2465"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社会公众或服务对象对项目实施效策的满意程度</w:t>
            </w:r>
          </w:p>
        </w:tc>
        <w:tc>
          <w:tcPr>
            <w:tcW w:w="4364" w:type="dxa"/>
            <w:tcBorders>
              <w:bottom w:val="single" w:sz="4" w:space="0" w:color="000000"/>
              <w:right w:val="single" w:sz="4" w:space="0" w:color="000000"/>
            </w:tcBorders>
            <w:tcMar>
              <w:left w:w="108" w:type="dxa"/>
              <w:right w:w="108" w:type="dxa"/>
            </w:tcMar>
            <w:vAlign w:val="center"/>
          </w:tcPr>
          <w:p w:rsidR="00CB5F84" w:rsidRPr="00D5156B" w:rsidRDefault="00CB5F84" w:rsidP="008D3A24">
            <w:pPr>
              <w:widowControl/>
              <w:rPr>
                <w:rFonts w:ascii="仿宋" w:eastAsia="仿宋" w:cs="Times New Roman"/>
                <w:sz w:val="24"/>
                <w:szCs w:val="24"/>
              </w:rPr>
            </w:pPr>
            <w:r w:rsidRPr="00D5156B">
              <w:rPr>
                <w:rFonts w:ascii="仿宋" w:eastAsia="仿宋" w:cs="仿宋" w:hint="eastAsia"/>
                <w:sz w:val="24"/>
                <w:szCs w:val="24"/>
              </w:rPr>
              <w:t>社会公众或服务对象是指因该项目实施而受到影响的部门</w:t>
            </w:r>
            <w:r w:rsidRPr="00D5156B">
              <w:rPr>
                <w:rFonts w:ascii="仿宋" w:eastAsia="仿宋" w:cs="仿宋"/>
                <w:sz w:val="24"/>
                <w:szCs w:val="24"/>
              </w:rPr>
              <w:t>(</w:t>
            </w:r>
            <w:r w:rsidRPr="00D5156B">
              <w:rPr>
                <w:rFonts w:ascii="仿宋" w:eastAsia="仿宋" w:cs="仿宋" w:hint="eastAsia"/>
                <w:sz w:val="24"/>
                <w:szCs w:val="24"/>
              </w:rPr>
              <w:t>单位</w:t>
            </w:r>
            <w:r w:rsidRPr="00D5156B">
              <w:rPr>
                <w:rFonts w:ascii="仿宋" w:eastAsia="仿宋" w:cs="仿宋"/>
                <w:sz w:val="24"/>
                <w:szCs w:val="24"/>
              </w:rPr>
              <w:t>)</w:t>
            </w:r>
            <w:r w:rsidRPr="00D5156B">
              <w:rPr>
                <w:rFonts w:ascii="仿宋" w:eastAsia="仿宋" w:cs="仿宋" w:hint="eastAsia"/>
                <w:sz w:val="24"/>
                <w:szCs w:val="24"/>
              </w:rPr>
              <w:t>、群体或个人。一般采取社会调查的方式。</w:t>
            </w:r>
          </w:p>
        </w:tc>
        <w:tc>
          <w:tcPr>
            <w:tcW w:w="618" w:type="dxa"/>
            <w:tcBorders>
              <w:bottom w:val="single" w:sz="4" w:space="0" w:color="000000"/>
              <w:right w:val="single" w:sz="4" w:space="0" w:color="000000"/>
            </w:tcBorders>
            <w:vAlign w:val="center"/>
          </w:tcPr>
          <w:p w:rsidR="00CB5F84" w:rsidRPr="00D5156B" w:rsidRDefault="00CB5F84" w:rsidP="008D3A24">
            <w:pPr>
              <w:widowControl/>
              <w:rPr>
                <w:rFonts w:ascii="仿宋" w:eastAsia="仿宋" w:cs="Times New Roman"/>
                <w:sz w:val="24"/>
                <w:szCs w:val="24"/>
              </w:rPr>
            </w:pPr>
          </w:p>
        </w:tc>
      </w:tr>
    </w:tbl>
    <w:p w:rsidR="00CB5F84" w:rsidRDefault="00CB5F84" w:rsidP="004B54D1">
      <w:pPr>
        <w:spacing w:line="560" w:lineRule="exact"/>
        <w:rPr>
          <w:rFonts w:ascii="仿宋" w:eastAsia="仿宋" w:hAnsi="仿宋" w:cs="Times New Roman"/>
          <w:sz w:val="24"/>
          <w:szCs w:val="24"/>
        </w:rPr>
      </w:pPr>
    </w:p>
    <w:sectPr w:rsidR="00CB5F84" w:rsidSect="009917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0981"/>
    <w:multiLevelType w:val="singleLevel"/>
    <w:tmpl w:val="26EA0981"/>
    <w:lvl w:ilvl="0">
      <w:start w:val="5"/>
      <w:numFmt w:val="chineseCounting"/>
      <w:suff w:val="nothing"/>
      <w:lvlText w:val="%1、"/>
      <w:lvlJc w:val="left"/>
      <w:pPr>
        <w:ind w:left="640"/>
      </w:pPr>
      <w:rPr>
        <w:rFonts w:hint="eastAsia"/>
      </w:rPr>
    </w:lvl>
  </w:abstractNum>
  <w:abstractNum w:abstractNumId="1">
    <w:nsid w:val="54C26A56"/>
    <w:multiLevelType w:val="multilevel"/>
    <w:tmpl w:val="54C26A56"/>
    <w:lvl w:ilvl="0">
      <w:start w:val="2"/>
      <w:numFmt w:val="decimal"/>
      <w:lvlText w:val="%1、"/>
      <w:lvlJc w:val="left"/>
      <w:pPr>
        <w:ind w:left="1520" w:hanging="72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2">
    <w:nsid w:val="579F12B5"/>
    <w:multiLevelType w:val="singleLevel"/>
    <w:tmpl w:val="579F12B5"/>
    <w:lvl w:ilvl="0">
      <w:start w:val="2"/>
      <w:numFmt w:val="decimal"/>
      <w:suff w:val="nothing"/>
      <w:lvlText w:val="%1、"/>
      <w:lvlJc w:val="left"/>
    </w:lvl>
  </w:abstractNum>
  <w:abstractNum w:abstractNumId="3">
    <w:nsid w:val="6A1E5B7A"/>
    <w:multiLevelType w:val="multilevel"/>
    <w:tmpl w:val="6A1E5B7A"/>
    <w:lvl w:ilvl="0">
      <w:start w:val="6"/>
      <w:numFmt w:val="decimal"/>
      <w:lvlText w:val="%1、"/>
      <w:lvlJc w:val="left"/>
      <w:pPr>
        <w:ind w:left="1320" w:hanging="720"/>
      </w:pPr>
      <w:rPr>
        <w:rFonts w:hint="default"/>
      </w:rPr>
    </w:lvl>
    <w:lvl w:ilvl="1">
      <w:start w:val="5"/>
      <w:numFmt w:val="japaneseCounting"/>
      <w:lvlText w:val="%2、"/>
      <w:lvlJc w:val="left"/>
      <w:pPr>
        <w:ind w:left="1740" w:hanging="72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93A"/>
    <w:rsid w:val="0003366E"/>
    <w:rsid w:val="00037E46"/>
    <w:rsid w:val="0006703C"/>
    <w:rsid w:val="000A1197"/>
    <w:rsid w:val="000A4D78"/>
    <w:rsid w:val="000A5F4E"/>
    <w:rsid w:val="000B2B07"/>
    <w:rsid w:val="000C0970"/>
    <w:rsid w:val="000D180A"/>
    <w:rsid w:val="000D333F"/>
    <w:rsid w:val="000E5C56"/>
    <w:rsid w:val="001127BC"/>
    <w:rsid w:val="00121EF2"/>
    <w:rsid w:val="0013044C"/>
    <w:rsid w:val="00136326"/>
    <w:rsid w:val="00170992"/>
    <w:rsid w:val="00174C34"/>
    <w:rsid w:val="001B398F"/>
    <w:rsid w:val="001C2F67"/>
    <w:rsid w:val="001E0FC5"/>
    <w:rsid w:val="001F58D5"/>
    <w:rsid w:val="00203FB0"/>
    <w:rsid w:val="00217244"/>
    <w:rsid w:val="002536D3"/>
    <w:rsid w:val="0026220D"/>
    <w:rsid w:val="002A2725"/>
    <w:rsid w:val="002A495D"/>
    <w:rsid w:val="00384477"/>
    <w:rsid w:val="003871DA"/>
    <w:rsid w:val="003E7415"/>
    <w:rsid w:val="00472BBD"/>
    <w:rsid w:val="004944B5"/>
    <w:rsid w:val="004B54D1"/>
    <w:rsid w:val="004B7A2A"/>
    <w:rsid w:val="004C3041"/>
    <w:rsid w:val="004F3D0E"/>
    <w:rsid w:val="004F7567"/>
    <w:rsid w:val="0054301F"/>
    <w:rsid w:val="00567F4C"/>
    <w:rsid w:val="005D3E4B"/>
    <w:rsid w:val="005E1DF9"/>
    <w:rsid w:val="005E3F66"/>
    <w:rsid w:val="005F4D31"/>
    <w:rsid w:val="00600403"/>
    <w:rsid w:val="00632DBF"/>
    <w:rsid w:val="006810AD"/>
    <w:rsid w:val="006958CD"/>
    <w:rsid w:val="006C49E7"/>
    <w:rsid w:val="007035F0"/>
    <w:rsid w:val="007106D2"/>
    <w:rsid w:val="00736D3F"/>
    <w:rsid w:val="00745524"/>
    <w:rsid w:val="007624EF"/>
    <w:rsid w:val="00765900"/>
    <w:rsid w:val="007672E4"/>
    <w:rsid w:val="007F0C43"/>
    <w:rsid w:val="0081645C"/>
    <w:rsid w:val="008167BA"/>
    <w:rsid w:val="0084483A"/>
    <w:rsid w:val="00847B53"/>
    <w:rsid w:val="00885350"/>
    <w:rsid w:val="00891A5B"/>
    <w:rsid w:val="008A0D38"/>
    <w:rsid w:val="008D3A24"/>
    <w:rsid w:val="008F6D4A"/>
    <w:rsid w:val="0091721C"/>
    <w:rsid w:val="009378EE"/>
    <w:rsid w:val="009529B2"/>
    <w:rsid w:val="0096410A"/>
    <w:rsid w:val="00970F2C"/>
    <w:rsid w:val="00983EA0"/>
    <w:rsid w:val="00991744"/>
    <w:rsid w:val="00994FF3"/>
    <w:rsid w:val="009A0F0C"/>
    <w:rsid w:val="00A2498F"/>
    <w:rsid w:val="00A41D36"/>
    <w:rsid w:val="00A614F2"/>
    <w:rsid w:val="00AA18D2"/>
    <w:rsid w:val="00AA482D"/>
    <w:rsid w:val="00AB024A"/>
    <w:rsid w:val="00AE0119"/>
    <w:rsid w:val="00AF1892"/>
    <w:rsid w:val="00B07B7E"/>
    <w:rsid w:val="00B14604"/>
    <w:rsid w:val="00B229BD"/>
    <w:rsid w:val="00B32ADD"/>
    <w:rsid w:val="00B47548"/>
    <w:rsid w:val="00B57A60"/>
    <w:rsid w:val="00B8775C"/>
    <w:rsid w:val="00C20355"/>
    <w:rsid w:val="00C407CE"/>
    <w:rsid w:val="00C704DF"/>
    <w:rsid w:val="00C8093A"/>
    <w:rsid w:val="00CA6151"/>
    <w:rsid w:val="00CB5F84"/>
    <w:rsid w:val="00CD30CF"/>
    <w:rsid w:val="00D10079"/>
    <w:rsid w:val="00D5156B"/>
    <w:rsid w:val="00D53A93"/>
    <w:rsid w:val="00D56058"/>
    <w:rsid w:val="00D645E1"/>
    <w:rsid w:val="00D702DB"/>
    <w:rsid w:val="00E2179A"/>
    <w:rsid w:val="00E67CA0"/>
    <w:rsid w:val="00E8596E"/>
    <w:rsid w:val="00EA4FC6"/>
    <w:rsid w:val="00EB4617"/>
    <w:rsid w:val="00ED34E6"/>
    <w:rsid w:val="00EE5EB6"/>
    <w:rsid w:val="00EE6235"/>
    <w:rsid w:val="00EF4CBA"/>
    <w:rsid w:val="00F96882"/>
    <w:rsid w:val="00FA355D"/>
    <w:rsid w:val="00FC3EB7"/>
    <w:rsid w:val="00FE0B0E"/>
    <w:rsid w:val="00FE4179"/>
    <w:rsid w:val="00FE6E2C"/>
    <w:rsid w:val="00FF45E6"/>
    <w:rsid w:val="07643F5C"/>
    <w:rsid w:val="0BE90D71"/>
    <w:rsid w:val="0C7D152D"/>
    <w:rsid w:val="11375AED"/>
    <w:rsid w:val="12A32B5D"/>
    <w:rsid w:val="190C46DE"/>
    <w:rsid w:val="1B3F5A1B"/>
    <w:rsid w:val="1C352687"/>
    <w:rsid w:val="227F05CB"/>
    <w:rsid w:val="29A74827"/>
    <w:rsid w:val="2A2D4312"/>
    <w:rsid w:val="2B91415E"/>
    <w:rsid w:val="2CBE2501"/>
    <w:rsid w:val="2CD856A1"/>
    <w:rsid w:val="2D0D6920"/>
    <w:rsid w:val="36D46095"/>
    <w:rsid w:val="39552ED9"/>
    <w:rsid w:val="3BD6116B"/>
    <w:rsid w:val="3FD92628"/>
    <w:rsid w:val="40B93C9F"/>
    <w:rsid w:val="476B6483"/>
    <w:rsid w:val="48981140"/>
    <w:rsid w:val="4B56677F"/>
    <w:rsid w:val="503D4FA8"/>
    <w:rsid w:val="513768A5"/>
    <w:rsid w:val="51F144B2"/>
    <w:rsid w:val="5D744A43"/>
    <w:rsid w:val="5F3B2979"/>
    <w:rsid w:val="61BD7816"/>
    <w:rsid w:val="64BD194B"/>
    <w:rsid w:val="68555A85"/>
    <w:rsid w:val="6CE85853"/>
    <w:rsid w:val="710A06AC"/>
    <w:rsid w:val="71EA7BCD"/>
    <w:rsid w:val="72960AF5"/>
    <w:rsid w:val="7321087F"/>
    <w:rsid w:val="73BE6D91"/>
    <w:rsid w:val="784A2C15"/>
    <w:rsid w:val="7D7E0F8B"/>
    <w:rsid w:val="7F750C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74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91744"/>
    <w:rPr>
      <w:rFonts w:ascii="宋体" w:hAnsi="Courier New" w:cs="宋体"/>
    </w:rPr>
  </w:style>
  <w:style w:type="character" w:customStyle="1" w:styleId="PlainTextChar">
    <w:name w:val="Plain Text Char"/>
    <w:basedOn w:val="DefaultParagraphFont"/>
    <w:link w:val="PlainText"/>
    <w:uiPriority w:val="99"/>
    <w:semiHidden/>
    <w:locked/>
    <w:rsid w:val="00745524"/>
    <w:rPr>
      <w:rFonts w:ascii="宋体" w:hAnsi="Courier New" w:cs="宋体"/>
      <w:sz w:val="21"/>
      <w:szCs w:val="21"/>
    </w:rPr>
  </w:style>
  <w:style w:type="paragraph" w:styleId="Footer">
    <w:name w:val="footer"/>
    <w:basedOn w:val="Normal"/>
    <w:link w:val="FooterChar"/>
    <w:uiPriority w:val="99"/>
    <w:semiHidden/>
    <w:rsid w:val="009917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45524"/>
    <w:rPr>
      <w:sz w:val="18"/>
      <w:szCs w:val="18"/>
    </w:rPr>
  </w:style>
  <w:style w:type="paragraph" w:styleId="Header">
    <w:name w:val="header"/>
    <w:basedOn w:val="Normal"/>
    <w:link w:val="HeaderChar"/>
    <w:uiPriority w:val="99"/>
    <w:semiHidden/>
    <w:rsid w:val="009917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45524"/>
    <w:rPr>
      <w:sz w:val="18"/>
      <w:szCs w:val="18"/>
    </w:rPr>
  </w:style>
  <w:style w:type="paragraph" w:styleId="NormalWeb">
    <w:name w:val="Normal (Web)"/>
    <w:basedOn w:val="Normal"/>
    <w:uiPriority w:val="99"/>
    <w:semiHidden/>
    <w:rsid w:val="00991744"/>
    <w:pPr>
      <w:widowControl/>
      <w:spacing w:before="100" w:beforeAutospacing="1" w:after="100" w:afterAutospacing="1"/>
      <w:jc w:val="left"/>
    </w:pPr>
    <w:rPr>
      <w:rFonts w:ascii="宋体" w:hAnsi="宋体" w:cs="宋体"/>
      <w:kern w:val="0"/>
      <w:sz w:val="24"/>
      <w:szCs w:val="24"/>
    </w:rPr>
  </w:style>
  <w:style w:type="character" w:customStyle="1" w:styleId="PageNumber1">
    <w:name w:val="Page Number1"/>
    <w:basedOn w:val="DefaultParagraphFont"/>
    <w:uiPriority w:val="99"/>
    <w:rsid w:val="00991744"/>
  </w:style>
  <w:style w:type="paragraph" w:styleId="ListParagraph">
    <w:name w:val="List Paragraph"/>
    <w:basedOn w:val="Normal"/>
    <w:uiPriority w:val="99"/>
    <w:qFormat/>
    <w:rsid w:val="0099174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13</Pages>
  <Words>1213</Words>
  <Characters>6918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麻阳苗族自治县环境卫生管理所</dc:title>
  <dc:subject/>
  <dc:creator>User</dc:creator>
  <cp:keywords/>
  <dc:description/>
  <cp:lastModifiedBy>User</cp:lastModifiedBy>
  <cp:revision>9</cp:revision>
  <cp:lastPrinted>2021-06-30T01:34:00Z</cp:lastPrinted>
  <dcterms:created xsi:type="dcterms:W3CDTF">2022-05-11T06:49:00Z</dcterms:created>
  <dcterms:modified xsi:type="dcterms:W3CDTF">2022-05-18T07:18:00Z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