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spacing w:lineRule="exact" w:line="560" w:beforeLines="65" w:beforeAutospacing="0" w:afterLines="0" w:afterAutospacing="0"/>
        <w:rPr>
          <w:rFonts w:ascii="黑体" w:hAnsi="黑体" w:eastAsia="黑体"/>
        </w:rPr>
      </w:pPr>
      <w:r>
        <w:rPr>
          <w:rFonts w:ascii="黑体" w:hAnsi="黑体" w:eastAsia="黑体"/>
        </w:rPr>
        <w:t xml:space="preserve"> </w:t>
      </w:r>
      <w:r>
        <w:rPr>
          <w:rFonts w:ascii="黑体" w:hAnsi="黑体" w:eastAsia="黑体"/>
        </w:rPr>
        <w:t>附件</w:t>
      </w:r>
      <w:r>
        <w:rPr>
          <w:rFonts w:eastAsia="黑体" w:ascii="黑体" w:hAnsi="黑体"/>
        </w:rPr>
        <w:t>1</w:t>
      </w:r>
    </w:p>
    <w:p>
      <w:pPr>
        <w:pStyle w:val="Style14"/>
        <w:spacing w:lineRule="exact" w:line="560"/>
        <w:jc w:val="center"/>
        <w:rPr>
          <w:rFonts w:ascii="仿宋" w:hAnsi="仿宋" w:eastAsia="仿宋"/>
          <w:sz w:val="24"/>
        </w:rPr>
      </w:pPr>
      <w:r>
        <w:rPr>
          <w:rFonts w:ascii="仿宋" w:hAnsi="仿宋" w:eastAsia="仿宋"/>
          <w:sz w:val="36"/>
          <w:szCs w:val="36"/>
        </w:rPr>
        <w:t>部门整体支出绩效评价指标表</w:t>
      </w:r>
    </w:p>
    <w:tbl>
      <w:tblPr>
        <w:tblW w:w="10600" w:type="dxa"/>
        <w:jc w:val="center"/>
        <w:tblInd w:w="0" w:type="dxa"/>
        <w:tblLayout w:type="fixed"/>
        <w:tblCellMar>
          <w:top w:w="0" w:type="dxa"/>
          <w:left w:w="108" w:type="dxa"/>
          <w:bottom w:w="0" w:type="dxa"/>
          <w:right w:w="108" w:type="dxa"/>
        </w:tblCellMar>
      </w:tblPr>
      <w:tblGrid>
        <w:gridCol w:w="506"/>
        <w:gridCol w:w="458"/>
        <w:gridCol w:w="671"/>
        <w:gridCol w:w="456"/>
        <w:gridCol w:w="1001"/>
        <w:gridCol w:w="455"/>
        <w:gridCol w:w="2978"/>
        <w:gridCol w:w="3446"/>
        <w:gridCol w:w="628"/>
      </w:tblGrid>
      <w:tr>
        <w:trPr>
          <w:tblHeader w:val="true"/>
        </w:trPr>
        <w:tc>
          <w:tcPr>
            <w:tcW w:w="506"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一级指标</w:t>
            </w:r>
          </w:p>
        </w:tc>
        <w:tc>
          <w:tcPr>
            <w:tcW w:w="458" w:type="dxa"/>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ascii="仿宋" w:hAnsi="仿宋" w:eastAsia="仿宋"/>
                <w:sz w:val="24"/>
                <w:szCs w:val="24"/>
              </w:rPr>
              <w:t>分值</w:t>
            </w:r>
          </w:p>
        </w:tc>
        <w:tc>
          <w:tcPr>
            <w:tcW w:w="671" w:type="dxa"/>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ascii="仿宋" w:hAnsi="仿宋" w:eastAsia="仿宋"/>
                <w:sz w:val="24"/>
                <w:szCs w:val="24"/>
              </w:rPr>
              <w:t>二级指标</w:t>
            </w:r>
          </w:p>
        </w:tc>
        <w:tc>
          <w:tcPr>
            <w:tcW w:w="456" w:type="dxa"/>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ascii="仿宋" w:hAnsi="仿宋" w:eastAsia="仿宋"/>
                <w:sz w:val="24"/>
                <w:szCs w:val="24"/>
              </w:rPr>
              <w:t>分值</w:t>
            </w:r>
          </w:p>
        </w:tc>
        <w:tc>
          <w:tcPr>
            <w:tcW w:w="1001" w:type="dxa"/>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ascii="仿宋" w:hAnsi="仿宋" w:eastAsia="仿宋"/>
                <w:sz w:val="24"/>
                <w:szCs w:val="24"/>
              </w:rPr>
              <w:t>三级</w:t>
            </w:r>
          </w:p>
          <w:p>
            <w:pPr>
              <w:pStyle w:val="Style14"/>
              <w:widowControl w:val="false"/>
              <w:jc w:val="center"/>
              <w:rPr>
                <w:rFonts w:ascii="仿宋" w:hAnsi="仿宋" w:eastAsia="仿宋"/>
                <w:sz w:val="24"/>
                <w:szCs w:val="24"/>
              </w:rPr>
            </w:pPr>
            <w:r>
              <w:rPr>
                <w:rFonts w:ascii="仿宋" w:hAnsi="仿宋" w:eastAsia="仿宋"/>
                <w:sz w:val="24"/>
                <w:szCs w:val="24"/>
              </w:rPr>
              <w:t>指标</w:t>
            </w:r>
          </w:p>
        </w:tc>
        <w:tc>
          <w:tcPr>
            <w:tcW w:w="455" w:type="dxa"/>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ascii="仿宋" w:hAnsi="仿宋" w:eastAsia="仿宋"/>
                <w:sz w:val="24"/>
                <w:szCs w:val="24"/>
              </w:rPr>
              <w:t>分值</w:t>
            </w:r>
          </w:p>
        </w:tc>
        <w:tc>
          <w:tcPr>
            <w:tcW w:w="2978" w:type="dxa"/>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ascii="仿宋" w:hAnsi="仿宋" w:eastAsia="仿宋"/>
                <w:sz w:val="24"/>
                <w:szCs w:val="24"/>
              </w:rPr>
              <w:t>评价标准</w:t>
            </w:r>
          </w:p>
        </w:tc>
        <w:tc>
          <w:tcPr>
            <w:tcW w:w="3446" w:type="dxa"/>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ascii="仿宋" w:hAnsi="仿宋" w:eastAsia="仿宋"/>
                <w:sz w:val="24"/>
                <w:szCs w:val="24"/>
              </w:rPr>
              <w:t>指标说明</w:t>
            </w:r>
          </w:p>
        </w:tc>
        <w:tc>
          <w:tcPr>
            <w:tcW w:w="628" w:type="dxa"/>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ascii="仿宋" w:hAnsi="仿宋" w:eastAsia="仿宋"/>
                <w:sz w:val="24"/>
                <w:szCs w:val="24"/>
              </w:rPr>
              <w:t>得分</w:t>
            </w:r>
          </w:p>
        </w:tc>
      </w:tr>
      <w:tr>
        <w:trPr>
          <w:trHeight w:val="1814" w:hRule="atLeast"/>
        </w:trPr>
        <w:tc>
          <w:tcPr>
            <w:tcW w:w="506"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ascii="仿宋" w:hAnsi="仿宋" w:eastAsia="仿宋"/>
                <w:sz w:val="24"/>
                <w:szCs w:val="24"/>
              </w:rPr>
              <w:t>投入</w:t>
            </w:r>
          </w:p>
        </w:tc>
        <w:tc>
          <w:tcPr>
            <w:tcW w:w="458"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10</w:t>
            </w:r>
          </w:p>
        </w:tc>
        <w:tc>
          <w:tcPr>
            <w:tcW w:w="671" w:type="dxa"/>
            <w:vMerge w:val="restart"/>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ascii="仿宋" w:hAnsi="仿宋" w:eastAsia="仿宋"/>
                <w:sz w:val="24"/>
                <w:szCs w:val="24"/>
              </w:rPr>
              <w:t>预算配置</w:t>
            </w:r>
          </w:p>
        </w:tc>
        <w:tc>
          <w:tcPr>
            <w:tcW w:w="456"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10</w:t>
            </w:r>
          </w:p>
        </w:tc>
        <w:tc>
          <w:tcPr>
            <w:tcW w:w="1001"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在职人员控制率</w:t>
            </w:r>
          </w:p>
        </w:tc>
        <w:tc>
          <w:tcPr>
            <w:tcW w:w="455"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5</w:t>
            </w:r>
          </w:p>
        </w:tc>
        <w:tc>
          <w:tcPr>
            <w:tcW w:w="2978" w:type="dxa"/>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以</w:t>
            </w:r>
            <w:r>
              <w:rPr>
                <w:rFonts w:eastAsia="仿宋" w:ascii="仿宋" w:hAnsi="仿宋"/>
                <w:sz w:val="24"/>
                <w:szCs w:val="24"/>
              </w:rPr>
              <w:t>100%</w:t>
            </w:r>
            <w:r>
              <w:rPr>
                <w:rFonts w:ascii="仿宋" w:hAnsi="仿宋" w:eastAsia="仿宋"/>
                <w:sz w:val="24"/>
                <w:szCs w:val="24"/>
              </w:rPr>
              <w:t>为标准。在职人员控制率≦</w:t>
            </w:r>
            <w:r>
              <w:rPr>
                <w:rFonts w:eastAsia="仿宋" w:ascii="仿宋" w:hAnsi="仿宋"/>
                <w:sz w:val="24"/>
                <w:szCs w:val="24"/>
              </w:rPr>
              <w:t>100%</w:t>
            </w:r>
            <w:r>
              <w:rPr>
                <w:rFonts w:ascii="仿宋" w:hAnsi="仿宋" w:eastAsia="仿宋"/>
                <w:sz w:val="24"/>
                <w:szCs w:val="24"/>
              </w:rPr>
              <w:t>，计</w:t>
            </w:r>
            <w:r>
              <w:rPr>
                <w:rFonts w:eastAsia="仿宋" w:ascii="仿宋" w:hAnsi="仿宋"/>
                <w:sz w:val="24"/>
                <w:szCs w:val="24"/>
              </w:rPr>
              <w:t>5</w:t>
            </w:r>
            <w:r>
              <w:rPr>
                <w:rFonts w:ascii="仿宋" w:hAnsi="仿宋" w:eastAsia="仿宋"/>
                <w:sz w:val="24"/>
                <w:szCs w:val="24"/>
              </w:rPr>
              <w:t>分；每超过一个百分点扣</w:t>
            </w:r>
            <w:r>
              <w:rPr>
                <w:rFonts w:eastAsia="仿宋" w:ascii="仿宋" w:hAnsi="仿宋"/>
                <w:sz w:val="24"/>
                <w:szCs w:val="24"/>
              </w:rPr>
              <w:t>0.5</w:t>
            </w:r>
            <w:r>
              <w:rPr>
                <w:rFonts w:ascii="仿宋" w:hAnsi="仿宋" w:eastAsia="仿宋"/>
                <w:sz w:val="24"/>
                <w:szCs w:val="24"/>
              </w:rPr>
              <w:t>分，扣完为止。</w:t>
            </w:r>
          </w:p>
        </w:tc>
        <w:tc>
          <w:tcPr>
            <w:tcW w:w="3446"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在职人员控制率</w:t>
            </w:r>
            <w:r>
              <w:rPr>
                <w:rFonts w:eastAsia="仿宋" w:ascii="仿宋" w:hAnsi="仿宋"/>
                <w:sz w:val="24"/>
                <w:szCs w:val="24"/>
              </w:rPr>
              <w:t>=</w:t>
            </w:r>
            <w:r>
              <w:rPr>
                <w:rFonts w:ascii="仿宋" w:hAnsi="仿宋" w:eastAsia="仿宋"/>
                <w:sz w:val="24"/>
                <w:szCs w:val="24"/>
              </w:rPr>
              <w:t>（在职人员数</w:t>
            </w:r>
            <w:r>
              <w:rPr>
                <w:rFonts w:eastAsia="仿宋" w:ascii="仿宋" w:hAnsi="仿宋"/>
                <w:sz w:val="24"/>
                <w:szCs w:val="24"/>
              </w:rPr>
              <w:t>/</w:t>
            </w:r>
            <w:r>
              <w:rPr>
                <w:rFonts w:ascii="仿宋" w:hAnsi="仿宋" w:eastAsia="仿宋"/>
                <w:sz w:val="24"/>
                <w:szCs w:val="24"/>
              </w:rPr>
              <w:t>编制数）×</w:t>
            </w:r>
            <w:r>
              <w:rPr>
                <w:rFonts w:eastAsia="仿宋" w:ascii="仿宋" w:hAnsi="仿宋"/>
                <w:sz w:val="24"/>
                <w:szCs w:val="24"/>
              </w:rPr>
              <w:t>100%</w:t>
            </w:r>
            <w:r>
              <w:rPr>
                <w:rFonts w:ascii="仿宋" w:hAnsi="仿宋" w:eastAsia="仿宋"/>
                <w:sz w:val="24"/>
                <w:szCs w:val="24"/>
              </w:rPr>
              <w:t>，在职人员数：部门（单位）实际在职人数，以财政确定的部门决算编制口径为准。</w:t>
            </w:r>
            <w:r>
              <w:rPr>
                <w:rFonts w:eastAsia="仿宋" w:ascii="仿宋" w:hAnsi="仿宋"/>
                <w:sz w:val="24"/>
                <w:szCs w:val="24"/>
              </w:rPr>
              <w:br/>
            </w:r>
            <w:r>
              <w:rPr>
                <w:rFonts w:ascii="仿宋" w:hAnsi="仿宋" w:eastAsia="仿宋"/>
                <w:sz w:val="24"/>
                <w:szCs w:val="24"/>
              </w:rPr>
              <w:t>编制数：机构编制部门核定批复的部门（单位）的人员编制数。</w:t>
            </w:r>
          </w:p>
        </w:tc>
        <w:tc>
          <w:tcPr>
            <w:tcW w:w="62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　</w:t>
            </w:r>
            <w:r>
              <w:rPr>
                <w:rFonts w:eastAsia="仿宋" w:ascii="仿宋" w:hAnsi="仿宋"/>
                <w:sz w:val="24"/>
                <w:szCs w:val="24"/>
              </w:rPr>
              <w:t>5</w:t>
            </w:r>
          </w:p>
        </w:tc>
      </w:tr>
      <w:tr>
        <w:trPr/>
        <w:tc>
          <w:tcPr>
            <w:tcW w:w="50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8"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671" w:type="dxa"/>
            <w:vMerge w:val="continue"/>
            <w:tcBorders>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01"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“三公经费”变动率</w:t>
            </w:r>
          </w:p>
        </w:tc>
        <w:tc>
          <w:tcPr>
            <w:tcW w:w="455"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5</w:t>
            </w:r>
          </w:p>
        </w:tc>
        <w:tc>
          <w:tcPr>
            <w:tcW w:w="2978" w:type="dxa"/>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“三公经费”变动率≦</w:t>
            </w:r>
            <w:r>
              <w:rPr>
                <w:rFonts w:eastAsia="仿宋" w:ascii="仿宋" w:hAnsi="仿宋"/>
                <w:sz w:val="24"/>
                <w:szCs w:val="24"/>
              </w:rPr>
              <w:t>0,</w:t>
            </w:r>
            <w:r>
              <w:rPr>
                <w:rFonts w:ascii="仿宋" w:hAnsi="仿宋" w:eastAsia="仿宋"/>
                <w:sz w:val="24"/>
                <w:szCs w:val="24"/>
              </w:rPr>
              <w:t>计</w:t>
            </w:r>
            <w:r>
              <w:rPr>
                <w:rFonts w:eastAsia="仿宋" w:ascii="仿宋" w:hAnsi="仿宋"/>
                <w:sz w:val="24"/>
                <w:szCs w:val="24"/>
              </w:rPr>
              <w:t>5</w:t>
            </w:r>
            <w:r>
              <w:rPr>
                <w:rFonts w:ascii="仿宋" w:hAnsi="仿宋" w:eastAsia="仿宋"/>
                <w:sz w:val="24"/>
                <w:szCs w:val="24"/>
              </w:rPr>
              <w:t>分；“三公经费”＞</w:t>
            </w:r>
            <w:r>
              <w:rPr>
                <w:rFonts w:eastAsia="仿宋" w:ascii="仿宋" w:hAnsi="仿宋"/>
                <w:sz w:val="24"/>
                <w:szCs w:val="24"/>
              </w:rPr>
              <w:t>0</w:t>
            </w:r>
            <w:r>
              <w:rPr>
                <w:rFonts w:ascii="仿宋" w:hAnsi="仿宋" w:eastAsia="仿宋"/>
                <w:sz w:val="24"/>
                <w:szCs w:val="24"/>
              </w:rPr>
              <w:t>，每超过一个百分点扣</w:t>
            </w:r>
            <w:r>
              <w:rPr>
                <w:rFonts w:eastAsia="仿宋" w:ascii="仿宋" w:hAnsi="仿宋"/>
                <w:sz w:val="24"/>
                <w:szCs w:val="24"/>
              </w:rPr>
              <w:t>0.5</w:t>
            </w:r>
            <w:r>
              <w:rPr>
                <w:rFonts w:ascii="仿宋" w:hAnsi="仿宋" w:eastAsia="仿宋"/>
                <w:sz w:val="24"/>
                <w:szCs w:val="24"/>
              </w:rPr>
              <w:t>分，扣完为止。</w:t>
            </w:r>
          </w:p>
        </w:tc>
        <w:tc>
          <w:tcPr>
            <w:tcW w:w="3446"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“三公经费”变动率</w:t>
            </w:r>
            <w:r>
              <w:rPr>
                <w:rFonts w:eastAsia="仿宋" w:ascii="仿宋" w:hAnsi="仿宋"/>
                <w:sz w:val="24"/>
                <w:szCs w:val="24"/>
              </w:rPr>
              <w:t>=[</w:t>
            </w:r>
            <w:r>
              <w:rPr>
                <w:rFonts w:ascii="仿宋" w:hAnsi="仿宋" w:eastAsia="仿宋"/>
                <w:sz w:val="24"/>
                <w:szCs w:val="24"/>
              </w:rPr>
              <w:t>（本年度“三公经费”预算数</w:t>
            </w:r>
            <w:r>
              <w:rPr>
                <w:rFonts w:eastAsia="仿宋" w:ascii="仿宋" w:hAnsi="仿宋"/>
                <w:sz w:val="24"/>
                <w:szCs w:val="24"/>
              </w:rPr>
              <w:t>-</w:t>
            </w:r>
            <w:r>
              <w:rPr>
                <w:rFonts w:ascii="仿宋" w:hAnsi="仿宋" w:eastAsia="仿宋"/>
                <w:sz w:val="24"/>
                <w:szCs w:val="24"/>
              </w:rPr>
              <w:t>上年度“三公经费”预算数）</w:t>
            </w:r>
            <w:r>
              <w:rPr>
                <w:rFonts w:eastAsia="仿宋" w:ascii="仿宋" w:hAnsi="仿宋"/>
                <w:sz w:val="24"/>
                <w:szCs w:val="24"/>
              </w:rPr>
              <w:t>/</w:t>
            </w:r>
            <w:r>
              <w:rPr>
                <w:rFonts w:ascii="仿宋" w:hAnsi="仿宋" w:eastAsia="仿宋"/>
                <w:sz w:val="24"/>
                <w:szCs w:val="24"/>
              </w:rPr>
              <w:t>上年度“三公经费”预算数</w:t>
            </w:r>
            <w:r>
              <w:rPr>
                <w:rFonts w:eastAsia="仿宋" w:ascii="仿宋" w:hAnsi="仿宋"/>
                <w:sz w:val="24"/>
                <w:szCs w:val="24"/>
              </w:rPr>
              <w:t>]</w:t>
            </w:r>
            <w:r>
              <w:rPr>
                <w:rFonts w:ascii="仿宋" w:hAnsi="仿宋" w:eastAsia="仿宋"/>
                <w:sz w:val="24"/>
                <w:szCs w:val="24"/>
              </w:rPr>
              <w:t>×</w:t>
            </w:r>
            <w:r>
              <w:rPr>
                <w:rFonts w:eastAsia="仿宋" w:ascii="仿宋" w:hAnsi="仿宋"/>
                <w:sz w:val="24"/>
                <w:szCs w:val="24"/>
              </w:rPr>
              <w:t>100%</w:t>
            </w:r>
          </w:p>
        </w:tc>
        <w:tc>
          <w:tcPr>
            <w:tcW w:w="62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　</w:t>
            </w:r>
            <w:r>
              <w:rPr>
                <w:rFonts w:eastAsia="仿宋" w:ascii="仿宋" w:hAnsi="仿宋"/>
                <w:sz w:val="24"/>
                <w:szCs w:val="24"/>
              </w:rPr>
              <w:t>5</w:t>
            </w:r>
          </w:p>
        </w:tc>
      </w:tr>
      <w:tr>
        <w:trPr/>
        <w:tc>
          <w:tcPr>
            <w:tcW w:w="506"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ascii="仿宋" w:hAnsi="仿宋" w:eastAsia="仿宋"/>
                <w:sz w:val="24"/>
                <w:szCs w:val="24"/>
              </w:rPr>
              <w:t>过                                                                                                                                       程</w:t>
            </w:r>
          </w:p>
        </w:tc>
        <w:tc>
          <w:tcPr>
            <w:tcW w:w="458"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60</w:t>
            </w:r>
          </w:p>
        </w:tc>
        <w:tc>
          <w:tcPr>
            <w:tcW w:w="671"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ascii="仿宋" w:hAnsi="仿宋" w:eastAsia="仿宋"/>
                <w:sz w:val="24"/>
                <w:szCs w:val="24"/>
              </w:rPr>
              <w:t>预算执行</w:t>
            </w:r>
          </w:p>
        </w:tc>
        <w:tc>
          <w:tcPr>
            <w:tcW w:w="456"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20</w:t>
            </w:r>
          </w:p>
        </w:tc>
        <w:tc>
          <w:tcPr>
            <w:tcW w:w="1001"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预算完成率</w:t>
            </w:r>
          </w:p>
        </w:tc>
        <w:tc>
          <w:tcPr>
            <w:tcW w:w="455"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5</w:t>
            </w:r>
          </w:p>
        </w:tc>
        <w:tc>
          <w:tcPr>
            <w:tcW w:w="297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t>100%</w:t>
            </w:r>
            <w:r>
              <w:rPr>
                <w:rFonts w:ascii="仿宋" w:hAnsi="仿宋" w:eastAsia="仿宋"/>
                <w:sz w:val="24"/>
                <w:szCs w:val="24"/>
              </w:rPr>
              <w:t>计满分，每低于</w:t>
            </w:r>
            <w:r>
              <w:rPr>
                <w:rFonts w:eastAsia="仿宋" w:ascii="仿宋" w:hAnsi="仿宋"/>
                <w:sz w:val="24"/>
                <w:szCs w:val="24"/>
              </w:rPr>
              <w:t>5</w:t>
            </w:r>
            <w:r>
              <w:rPr>
                <w:rFonts w:ascii="仿宋" w:hAnsi="仿宋" w:eastAsia="仿宋"/>
                <w:sz w:val="24"/>
                <w:szCs w:val="24"/>
              </w:rPr>
              <w:t>个百分点扣</w:t>
            </w:r>
            <w:r>
              <w:rPr>
                <w:rFonts w:eastAsia="仿宋" w:ascii="仿宋" w:hAnsi="仿宋"/>
                <w:sz w:val="24"/>
                <w:szCs w:val="24"/>
              </w:rPr>
              <w:t>2</w:t>
            </w:r>
            <w:r>
              <w:rPr>
                <w:rFonts w:ascii="仿宋" w:hAnsi="仿宋" w:eastAsia="仿宋"/>
                <w:sz w:val="24"/>
                <w:szCs w:val="24"/>
              </w:rPr>
              <w:t>分，扣完为止。</w:t>
            </w:r>
          </w:p>
        </w:tc>
        <w:tc>
          <w:tcPr>
            <w:tcW w:w="3446"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预算完成率</w:t>
            </w:r>
            <w:r>
              <w:rPr>
                <w:rFonts w:eastAsia="仿宋" w:ascii="仿宋" w:hAnsi="仿宋"/>
                <w:sz w:val="24"/>
                <w:szCs w:val="24"/>
              </w:rPr>
              <w:t>=</w:t>
            </w:r>
            <w:r>
              <w:rPr>
                <w:rFonts w:ascii="仿宋" w:hAnsi="仿宋" w:eastAsia="仿宋"/>
                <w:sz w:val="24"/>
                <w:szCs w:val="24"/>
              </w:rPr>
              <w:t>（上年结转</w:t>
            </w:r>
            <w:r>
              <w:rPr>
                <w:rFonts w:eastAsia="仿宋" w:ascii="仿宋" w:hAnsi="仿宋"/>
                <w:sz w:val="24"/>
                <w:szCs w:val="24"/>
              </w:rPr>
              <w:t>+</w:t>
            </w:r>
            <w:r>
              <w:rPr>
                <w:rFonts w:ascii="仿宋" w:hAnsi="仿宋" w:eastAsia="仿宋"/>
                <w:sz w:val="24"/>
                <w:szCs w:val="24"/>
              </w:rPr>
              <w:t>年初预算</w:t>
            </w:r>
            <w:r>
              <w:rPr>
                <w:rFonts w:eastAsia="仿宋" w:ascii="仿宋" w:hAnsi="仿宋"/>
                <w:sz w:val="24"/>
                <w:szCs w:val="24"/>
              </w:rPr>
              <w:t>+</w:t>
            </w:r>
            <w:r>
              <w:rPr>
                <w:rFonts w:ascii="仿宋" w:hAnsi="仿宋" w:eastAsia="仿宋"/>
                <w:sz w:val="24"/>
                <w:szCs w:val="24"/>
              </w:rPr>
              <w:t>本年追加预算</w:t>
            </w:r>
            <w:r>
              <w:rPr>
                <w:rFonts w:eastAsia="仿宋" w:ascii="仿宋" w:hAnsi="仿宋"/>
                <w:sz w:val="24"/>
                <w:szCs w:val="24"/>
              </w:rPr>
              <w:t>-</w:t>
            </w:r>
            <w:r>
              <w:rPr>
                <w:rFonts w:ascii="仿宋" w:hAnsi="仿宋" w:eastAsia="仿宋"/>
                <w:sz w:val="24"/>
                <w:szCs w:val="24"/>
              </w:rPr>
              <w:t>年末结余）</w:t>
            </w:r>
            <w:r>
              <w:rPr>
                <w:rFonts w:eastAsia="仿宋" w:ascii="仿宋" w:hAnsi="仿宋"/>
                <w:sz w:val="24"/>
                <w:szCs w:val="24"/>
              </w:rPr>
              <w:t>/</w:t>
            </w:r>
            <w:r>
              <w:rPr>
                <w:rFonts w:ascii="仿宋" w:hAnsi="仿宋" w:eastAsia="仿宋"/>
                <w:sz w:val="24"/>
                <w:szCs w:val="24"/>
              </w:rPr>
              <w:t>（上年结转</w:t>
            </w:r>
            <w:r>
              <w:rPr>
                <w:rFonts w:eastAsia="仿宋" w:ascii="仿宋" w:hAnsi="仿宋"/>
                <w:sz w:val="24"/>
                <w:szCs w:val="24"/>
              </w:rPr>
              <w:t>+</w:t>
            </w:r>
            <w:r>
              <w:rPr>
                <w:rFonts w:ascii="仿宋" w:hAnsi="仿宋" w:eastAsia="仿宋"/>
                <w:sz w:val="24"/>
                <w:szCs w:val="24"/>
              </w:rPr>
              <w:t>年初预算</w:t>
            </w:r>
            <w:r>
              <w:rPr>
                <w:rFonts w:eastAsia="仿宋" w:ascii="仿宋" w:hAnsi="仿宋"/>
                <w:sz w:val="24"/>
                <w:szCs w:val="24"/>
              </w:rPr>
              <w:t>+</w:t>
            </w:r>
            <w:r>
              <w:rPr>
                <w:rFonts w:ascii="仿宋" w:hAnsi="仿宋" w:eastAsia="仿宋"/>
                <w:sz w:val="24"/>
                <w:szCs w:val="24"/>
              </w:rPr>
              <w:t>本年追加预算）×</w:t>
            </w:r>
            <w:r>
              <w:rPr>
                <w:rFonts w:eastAsia="仿宋" w:ascii="仿宋" w:hAnsi="仿宋"/>
                <w:sz w:val="24"/>
                <w:szCs w:val="24"/>
              </w:rPr>
              <w:t>100%</w:t>
            </w:r>
            <w:r>
              <w:rPr>
                <w:rFonts w:ascii="仿宋" w:hAnsi="仿宋" w:eastAsia="仿宋"/>
                <w:sz w:val="24"/>
                <w:szCs w:val="24"/>
              </w:rPr>
              <w:t>。</w:t>
            </w:r>
          </w:p>
        </w:tc>
        <w:tc>
          <w:tcPr>
            <w:tcW w:w="62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　</w:t>
            </w:r>
            <w:r>
              <w:rPr>
                <w:rFonts w:eastAsia="仿宋" w:ascii="仿宋" w:hAnsi="仿宋"/>
                <w:sz w:val="24"/>
                <w:szCs w:val="24"/>
              </w:rPr>
              <w:t>5</w:t>
            </w:r>
          </w:p>
        </w:tc>
      </w:tr>
      <w:tr>
        <w:trPr>
          <w:trHeight w:val="1273" w:hRule="atLeast"/>
        </w:trPr>
        <w:tc>
          <w:tcPr>
            <w:tcW w:w="50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8"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67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01"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预算控制率</w:t>
            </w:r>
          </w:p>
        </w:tc>
        <w:tc>
          <w:tcPr>
            <w:tcW w:w="455"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5</w:t>
            </w:r>
          </w:p>
        </w:tc>
        <w:tc>
          <w:tcPr>
            <w:tcW w:w="297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预算控制率</w:t>
            </w:r>
            <w:r>
              <w:rPr>
                <w:rFonts w:eastAsia="仿宋" w:ascii="仿宋" w:hAnsi="仿宋"/>
                <w:sz w:val="24"/>
                <w:szCs w:val="24"/>
              </w:rPr>
              <w:t>=0</w:t>
            </w:r>
            <w:r>
              <w:rPr>
                <w:rFonts w:ascii="仿宋" w:hAnsi="仿宋" w:eastAsia="仿宋"/>
                <w:sz w:val="24"/>
                <w:szCs w:val="24"/>
              </w:rPr>
              <w:t>，计</w:t>
            </w:r>
            <w:r>
              <w:rPr>
                <w:rFonts w:eastAsia="仿宋" w:ascii="仿宋" w:hAnsi="仿宋"/>
                <w:sz w:val="24"/>
                <w:szCs w:val="24"/>
              </w:rPr>
              <w:t>5</w:t>
            </w:r>
            <w:r>
              <w:rPr>
                <w:rFonts w:ascii="仿宋" w:hAnsi="仿宋" w:eastAsia="仿宋"/>
                <w:sz w:val="24"/>
                <w:szCs w:val="24"/>
              </w:rPr>
              <w:t>分；</w:t>
            </w:r>
            <w:r>
              <w:rPr>
                <w:rFonts w:eastAsia="仿宋" w:ascii="仿宋" w:hAnsi="仿宋"/>
                <w:sz w:val="24"/>
                <w:szCs w:val="24"/>
              </w:rPr>
              <w:t>0-10%</w:t>
            </w:r>
            <w:r>
              <w:rPr>
                <w:rFonts w:ascii="仿宋" w:hAnsi="仿宋" w:eastAsia="仿宋"/>
                <w:sz w:val="24"/>
                <w:szCs w:val="24"/>
              </w:rPr>
              <w:t>（含），计</w:t>
            </w:r>
            <w:r>
              <w:rPr>
                <w:rFonts w:eastAsia="仿宋" w:ascii="仿宋" w:hAnsi="仿宋"/>
                <w:sz w:val="24"/>
                <w:szCs w:val="24"/>
              </w:rPr>
              <w:t>4</w:t>
            </w:r>
            <w:r>
              <w:rPr>
                <w:rFonts w:ascii="仿宋" w:hAnsi="仿宋" w:eastAsia="仿宋"/>
                <w:sz w:val="24"/>
                <w:szCs w:val="24"/>
              </w:rPr>
              <w:t>分；</w:t>
            </w:r>
            <w:r>
              <w:rPr>
                <w:rFonts w:eastAsia="仿宋" w:ascii="仿宋" w:hAnsi="仿宋"/>
                <w:sz w:val="24"/>
                <w:szCs w:val="24"/>
              </w:rPr>
              <w:t>10-20%</w:t>
            </w:r>
            <w:r>
              <w:rPr>
                <w:rFonts w:ascii="仿宋" w:hAnsi="仿宋" w:eastAsia="仿宋"/>
                <w:sz w:val="24"/>
                <w:szCs w:val="24"/>
              </w:rPr>
              <w:t>（含），计</w:t>
            </w:r>
            <w:r>
              <w:rPr>
                <w:rFonts w:eastAsia="仿宋" w:ascii="仿宋" w:hAnsi="仿宋"/>
                <w:sz w:val="24"/>
                <w:szCs w:val="24"/>
              </w:rPr>
              <w:t>3</w:t>
            </w:r>
            <w:r>
              <w:rPr>
                <w:rFonts w:ascii="仿宋" w:hAnsi="仿宋" w:eastAsia="仿宋"/>
                <w:sz w:val="24"/>
                <w:szCs w:val="24"/>
              </w:rPr>
              <w:t>分；</w:t>
            </w:r>
            <w:r>
              <w:rPr>
                <w:rFonts w:eastAsia="仿宋" w:ascii="仿宋" w:hAnsi="仿宋"/>
                <w:sz w:val="24"/>
                <w:szCs w:val="24"/>
              </w:rPr>
              <w:t>20-30%</w:t>
            </w:r>
            <w:r>
              <w:rPr>
                <w:rFonts w:ascii="仿宋" w:hAnsi="仿宋" w:eastAsia="仿宋"/>
                <w:sz w:val="24"/>
                <w:szCs w:val="24"/>
              </w:rPr>
              <w:t>（含），计</w:t>
            </w:r>
            <w:r>
              <w:rPr>
                <w:rFonts w:eastAsia="仿宋" w:ascii="仿宋" w:hAnsi="仿宋"/>
                <w:sz w:val="24"/>
                <w:szCs w:val="24"/>
              </w:rPr>
              <w:t>2</w:t>
            </w:r>
            <w:r>
              <w:rPr>
                <w:rFonts w:ascii="仿宋" w:hAnsi="仿宋" w:eastAsia="仿宋"/>
                <w:sz w:val="24"/>
                <w:szCs w:val="24"/>
              </w:rPr>
              <w:t>分；大于</w:t>
            </w:r>
            <w:r>
              <w:rPr>
                <w:rFonts w:eastAsia="仿宋" w:ascii="仿宋" w:hAnsi="仿宋"/>
                <w:sz w:val="24"/>
                <w:szCs w:val="24"/>
              </w:rPr>
              <w:t>30%</w:t>
            </w:r>
            <w:r>
              <w:rPr>
                <w:rFonts w:ascii="仿宋" w:hAnsi="仿宋" w:eastAsia="仿宋"/>
                <w:sz w:val="24"/>
                <w:szCs w:val="24"/>
              </w:rPr>
              <w:t>不得分。</w:t>
            </w:r>
          </w:p>
        </w:tc>
        <w:tc>
          <w:tcPr>
            <w:tcW w:w="3446"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预算控制率</w:t>
            </w:r>
            <w:r>
              <w:rPr>
                <w:rFonts w:eastAsia="仿宋" w:ascii="仿宋" w:hAnsi="仿宋"/>
                <w:sz w:val="24"/>
                <w:szCs w:val="24"/>
              </w:rPr>
              <w:t>=</w:t>
            </w:r>
            <w:r>
              <w:rPr>
                <w:rFonts w:ascii="仿宋" w:hAnsi="仿宋" w:eastAsia="仿宋"/>
                <w:sz w:val="24"/>
                <w:szCs w:val="24"/>
              </w:rPr>
              <w:t>（本年追加预算</w:t>
            </w:r>
            <w:r>
              <w:rPr>
                <w:rFonts w:eastAsia="仿宋" w:ascii="仿宋" w:hAnsi="仿宋"/>
                <w:sz w:val="24"/>
                <w:szCs w:val="24"/>
              </w:rPr>
              <w:t>/</w:t>
            </w:r>
            <w:r>
              <w:rPr>
                <w:rFonts w:ascii="仿宋" w:hAnsi="仿宋" w:eastAsia="仿宋"/>
                <w:sz w:val="24"/>
                <w:szCs w:val="24"/>
              </w:rPr>
              <w:t>年初预算）×</w:t>
            </w:r>
            <w:r>
              <w:rPr>
                <w:rFonts w:eastAsia="仿宋" w:ascii="仿宋" w:hAnsi="仿宋"/>
                <w:sz w:val="24"/>
                <w:szCs w:val="24"/>
              </w:rPr>
              <w:t>100%</w:t>
            </w:r>
            <w:r>
              <w:rPr>
                <w:rFonts w:ascii="仿宋" w:hAnsi="仿宋" w:eastAsia="仿宋"/>
                <w:sz w:val="24"/>
                <w:szCs w:val="24"/>
              </w:rPr>
              <w:t>。</w:t>
            </w:r>
          </w:p>
        </w:tc>
        <w:tc>
          <w:tcPr>
            <w:tcW w:w="62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cs="Arial"/>
                <w:color w:val="auto"/>
                <w:kern w:val="2"/>
                <w:sz w:val="24"/>
                <w:szCs w:val="24"/>
                <w:lang w:val="en-US" w:eastAsia="zh-CN" w:bidi="ar-SA"/>
              </w:rPr>
            </w:pPr>
            <w:r>
              <w:rPr>
                <w:rFonts w:eastAsia="仿宋" w:cs="Arial" w:ascii="仿宋" w:hAnsi="仿宋"/>
                <w:color w:val="auto"/>
                <w:kern w:val="2"/>
                <w:sz w:val="24"/>
                <w:szCs w:val="24"/>
                <w:lang w:val="en-US" w:eastAsia="zh-CN" w:bidi="ar-SA"/>
              </w:rPr>
              <w:t>5</w:t>
            </w:r>
          </w:p>
        </w:tc>
      </w:tr>
      <w:tr>
        <w:trPr>
          <w:trHeight w:val="1325" w:hRule="atLeast"/>
        </w:trPr>
        <w:tc>
          <w:tcPr>
            <w:tcW w:w="50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8"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67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01"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新建楼堂馆所面积控制率</w:t>
            </w:r>
          </w:p>
        </w:tc>
        <w:tc>
          <w:tcPr>
            <w:tcW w:w="455"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5</w:t>
            </w:r>
          </w:p>
        </w:tc>
        <w:tc>
          <w:tcPr>
            <w:tcW w:w="297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t>100%</w:t>
            </w:r>
            <w:r>
              <w:rPr>
                <w:rFonts w:ascii="仿宋" w:hAnsi="仿宋" w:eastAsia="仿宋"/>
                <w:sz w:val="24"/>
                <w:szCs w:val="24"/>
              </w:rPr>
              <w:t>以下（含）计满分，每超出</w:t>
            </w:r>
            <w:r>
              <w:rPr>
                <w:rFonts w:eastAsia="仿宋" w:ascii="仿宋" w:hAnsi="仿宋"/>
                <w:sz w:val="24"/>
                <w:szCs w:val="24"/>
              </w:rPr>
              <w:t>5%</w:t>
            </w:r>
            <w:r>
              <w:rPr>
                <w:rFonts w:ascii="仿宋" w:hAnsi="仿宋" w:eastAsia="仿宋"/>
                <w:sz w:val="24"/>
                <w:szCs w:val="24"/>
              </w:rPr>
              <w:t>扣</w:t>
            </w:r>
            <w:r>
              <w:rPr>
                <w:rFonts w:eastAsia="仿宋" w:ascii="仿宋" w:hAnsi="仿宋"/>
                <w:sz w:val="24"/>
                <w:szCs w:val="24"/>
              </w:rPr>
              <w:t>2</w:t>
            </w:r>
            <w:r>
              <w:rPr>
                <w:rFonts w:ascii="仿宋" w:hAnsi="仿宋" w:eastAsia="仿宋"/>
                <w:sz w:val="24"/>
                <w:szCs w:val="24"/>
              </w:rPr>
              <w:t>分，扣完为止。没有楼堂馆所项目的部门按满分计算。</w:t>
            </w:r>
          </w:p>
        </w:tc>
        <w:tc>
          <w:tcPr>
            <w:tcW w:w="3446"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楼堂馆所面积控制率</w:t>
            </w:r>
            <w:r>
              <w:rPr>
                <w:rFonts w:eastAsia="仿宋" w:ascii="仿宋" w:hAnsi="仿宋"/>
                <w:sz w:val="24"/>
                <w:szCs w:val="24"/>
              </w:rPr>
              <w:t>=</w:t>
            </w:r>
            <w:r>
              <w:rPr>
                <w:rFonts w:ascii="仿宋" w:hAnsi="仿宋" w:eastAsia="仿宋"/>
                <w:sz w:val="24"/>
                <w:szCs w:val="24"/>
              </w:rPr>
              <w:t>实际建设面积</w:t>
            </w:r>
            <w:r>
              <w:rPr>
                <w:rFonts w:eastAsia="仿宋" w:ascii="仿宋" w:hAnsi="仿宋"/>
                <w:sz w:val="24"/>
                <w:szCs w:val="24"/>
              </w:rPr>
              <w:t>/</w:t>
            </w:r>
            <w:r>
              <w:rPr>
                <w:rFonts w:ascii="仿宋" w:hAnsi="仿宋" w:eastAsia="仿宋"/>
                <w:sz w:val="24"/>
                <w:szCs w:val="24"/>
              </w:rPr>
              <w:t>批准建设面积×</w:t>
            </w:r>
            <w:r>
              <w:rPr>
                <w:rFonts w:eastAsia="仿宋" w:ascii="仿宋" w:hAnsi="仿宋"/>
                <w:sz w:val="24"/>
                <w:szCs w:val="24"/>
              </w:rPr>
              <w:t xml:space="preserve">100% </w:t>
            </w:r>
            <w:r>
              <w:rPr>
                <w:rFonts w:ascii="仿宋" w:hAnsi="仿宋" w:eastAsia="仿宋"/>
                <w:sz w:val="24"/>
                <w:szCs w:val="24"/>
              </w:rPr>
              <w:t>。</w:t>
            </w:r>
            <w:r>
              <w:rPr>
                <w:rFonts w:eastAsia="仿宋" w:ascii="仿宋" w:hAnsi="仿宋"/>
                <w:sz w:val="24"/>
                <w:szCs w:val="24"/>
              </w:rPr>
              <w:br/>
            </w:r>
            <w:r>
              <w:rPr>
                <w:rFonts w:ascii="仿宋" w:hAnsi="仿宋" w:eastAsia="仿宋"/>
                <w:sz w:val="24"/>
                <w:szCs w:val="24"/>
              </w:rPr>
              <w:t>该指标以</w:t>
            </w:r>
            <w:r>
              <w:rPr>
                <w:rFonts w:eastAsia="仿宋" w:ascii="仿宋" w:hAnsi="仿宋"/>
                <w:sz w:val="24"/>
                <w:szCs w:val="24"/>
              </w:rPr>
              <w:t>2017</w:t>
            </w:r>
            <w:r>
              <w:rPr>
                <w:rFonts w:ascii="仿宋" w:hAnsi="仿宋" w:eastAsia="仿宋"/>
                <w:sz w:val="24"/>
                <w:szCs w:val="24"/>
              </w:rPr>
              <w:t>年完工的新建楼堂馆所为评价内容。</w:t>
            </w:r>
          </w:p>
        </w:tc>
        <w:tc>
          <w:tcPr>
            <w:tcW w:w="62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　</w:t>
            </w:r>
            <w:r>
              <w:rPr>
                <w:rFonts w:eastAsia="仿宋" w:ascii="仿宋" w:hAnsi="仿宋"/>
                <w:sz w:val="24"/>
                <w:szCs w:val="24"/>
              </w:rPr>
              <w:t>5</w:t>
            </w:r>
          </w:p>
        </w:tc>
      </w:tr>
      <w:tr>
        <w:trPr>
          <w:trHeight w:val="1543" w:hRule="atLeast"/>
        </w:trPr>
        <w:tc>
          <w:tcPr>
            <w:tcW w:w="50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8"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67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01"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新建楼堂馆所投资概算控制率</w:t>
            </w:r>
          </w:p>
        </w:tc>
        <w:tc>
          <w:tcPr>
            <w:tcW w:w="455"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5</w:t>
            </w:r>
          </w:p>
        </w:tc>
        <w:tc>
          <w:tcPr>
            <w:tcW w:w="297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t>100%</w:t>
            </w:r>
            <w:r>
              <w:rPr>
                <w:rFonts w:ascii="仿宋" w:hAnsi="仿宋" w:eastAsia="仿宋"/>
                <w:sz w:val="24"/>
                <w:szCs w:val="24"/>
              </w:rPr>
              <w:t>以下（含）计满分，每超出</w:t>
            </w:r>
            <w:r>
              <w:rPr>
                <w:rFonts w:eastAsia="仿宋" w:ascii="仿宋" w:hAnsi="仿宋"/>
                <w:sz w:val="24"/>
                <w:szCs w:val="24"/>
              </w:rPr>
              <w:t>5%</w:t>
            </w:r>
            <w:r>
              <w:rPr>
                <w:rFonts w:ascii="仿宋" w:hAnsi="仿宋" w:eastAsia="仿宋"/>
                <w:sz w:val="24"/>
                <w:szCs w:val="24"/>
              </w:rPr>
              <w:t>扣</w:t>
            </w:r>
            <w:r>
              <w:rPr>
                <w:rFonts w:eastAsia="仿宋" w:ascii="仿宋" w:hAnsi="仿宋"/>
                <w:sz w:val="24"/>
                <w:szCs w:val="24"/>
              </w:rPr>
              <w:t>2</w:t>
            </w:r>
            <w:r>
              <w:rPr>
                <w:rFonts w:ascii="仿宋" w:hAnsi="仿宋" w:eastAsia="仿宋"/>
                <w:sz w:val="24"/>
                <w:szCs w:val="24"/>
              </w:rPr>
              <w:t>分，扣完为止。</w:t>
            </w:r>
          </w:p>
        </w:tc>
        <w:tc>
          <w:tcPr>
            <w:tcW w:w="3446"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楼堂馆所投资预算控制率</w:t>
            </w:r>
            <w:r>
              <w:rPr>
                <w:rFonts w:eastAsia="仿宋" w:ascii="仿宋" w:hAnsi="仿宋"/>
                <w:sz w:val="24"/>
                <w:szCs w:val="24"/>
              </w:rPr>
              <w:t>=</w:t>
            </w:r>
            <w:r>
              <w:rPr>
                <w:rFonts w:ascii="仿宋" w:hAnsi="仿宋" w:eastAsia="仿宋"/>
                <w:sz w:val="24"/>
                <w:szCs w:val="24"/>
              </w:rPr>
              <w:t>实际投资金额</w:t>
            </w:r>
            <w:r>
              <w:rPr>
                <w:rFonts w:eastAsia="仿宋" w:ascii="仿宋" w:hAnsi="仿宋"/>
                <w:sz w:val="24"/>
                <w:szCs w:val="24"/>
              </w:rPr>
              <w:t>/</w:t>
            </w:r>
            <w:r>
              <w:rPr>
                <w:rFonts w:ascii="仿宋" w:hAnsi="仿宋" w:eastAsia="仿宋"/>
                <w:sz w:val="24"/>
                <w:szCs w:val="24"/>
              </w:rPr>
              <w:t>批准投资金额×</w:t>
            </w:r>
            <w:r>
              <w:rPr>
                <w:rFonts w:eastAsia="仿宋" w:ascii="仿宋" w:hAnsi="仿宋"/>
                <w:sz w:val="24"/>
                <w:szCs w:val="24"/>
              </w:rPr>
              <w:t xml:space="preserve">100% </w:t>
            </w:r>
            <w:r>
              <w:rPr>
                <w:rFonts w:ascii="仿宋" w:hAnsi="仿宋" w:eastAsia="仿宋"/>
                <w:sz w:val="24"/>
                <w:szCs w:val="24"/>
              </w:rPr>
              <w:t>。</w:t>
            </w:r>
            <w:r>
              <w:rPr>
                <w:rFonts w:eastAsia="仿宋" w:ascii="仿宋" w:hAnsi="仿宋"/>
                <w:sz w:val="24"/>
                <w:szCs w:val="24"/>
              </w:rPr>
              <w:br/>
            </w:r>
            <w:r>
              <w:rPr>
                <w:rFonts w:ascii="仿宋" w:hAnsi="仿宋" w:eastAsia="仿宋"/>
                <w:sz w:val="24"/>
                <w:szCs w:val="24"/>
              </w:rPr>
              <w:t>该指标以</w:t>
            </w:r>
            <w:r>
              <w:rPr>
                <w:rFonts w:eastAsia="仿宋" w:ascii="仿宋" w:hAnsi="仿宋"/>
                <w:sz w:val="24"/>
                <w:szCs w:val="24"/>
              </w:rPr>
              <w:t>2017</w:t>
            </w:r>
            <w:r>
              <w:rPr>
                <w:rFonts w:ascii="仿宋" w:hAnsi="仿宋" w:eastAsia="仿宋"/>
                <w:sz w:val="24"/>
                <w:szCs w:val="24"/>
              </w:rPr>
              <w:t>年完工的新建楼堂馆所为评价内容。</w:t>
            </w:r>
          </w:p>
        </w:tc>
        <w:tc>
          <w:tcPr>
            <w:tcW w:w="62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　</w:t>
            </w:r>
            <w:r>
              <w:rPr>
                <w:rFonts w:eastAsia="仿宋" w:ascii="仿宋" w:hAnsi="仿宋"/>
                <w:sz w:val="24"/>
                <w:szCs w:val="24"/>
              </w:rPr>
              <w:t>5</w:t>
            </w:r>
          </w:p>
        </w:tc>
      </w:tr>
      <w:tr>
        <w:trPr>
          <w:trHeight w:val="1562" w:hRule="atLeast"/>
        </w:trPr>
        <w:tc>
          <w:tcPr>
            <w:tcW w:w="50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8"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671"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ascii="仿宋" w:hAnsi="仿宋" w:eastAsia="仿宋"/>
                <w:sz w:val="24"/>
                <w:szCs w:val="24"/>
              </w:rPr>
              <w:t>预算管理</w:t>
            </w:r>
          </w:p>
        </w:tc>
        <w:tc>
          <w:tcPr>
            <w:tcW w:w="456"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40</w:t>
            </w:r>
          </w:p>
        </w:tc>
        <w:tc>
          <w:tcPr>
            <w:tcW w:w="1001"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公用经费控制率</w:t>
            </w:r>
          </w:p>
        </w:tc>
        <w:tc>
          <w:tcPr>
            <w:tcW w:w="455"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8</w:t>
            </w:r>
          </w:p>
        </w:tc>
        <w:tc>
          <w:tcPr>
            <w:tcW w:w="297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t>100%</w:t>
            </w:r>
            <w:r>
              <w:rPr>
                <w:rFonts w:ascii="仿宋" w:hAnsi="仿宋" w:eastAsia="仿宋"/>
                <w:sz w:val="24"/>
                <w:szCs w:val="24"/>
              </w:rPr>
              <w:t>以下（含）计满分，每超出</w:t>
            </w:r>
            <w:r>
              <w:rPr>
                <w:rFonts w:eastAsia="仿宋" w:ascii="仿宋" w:hAnsi="仿宋"/>
                <w:sz w:val="24"/>
                <w:szCs w:val="24"/>
              </w:rPr>
              <w:t>1%</w:t>
            </w:r>
            <w:r>
              <w:rPr>
                <w:rFonts w:ascii="仿宋" w:hAnsi="仿宋" w:eastAsia="仿宋"/>
                <w:sz w:val="24"/>
                <w:szCs w:val="24"/>
              </w:rPr>
              <w:t>扣</w:t>
            </w:r>
            <w:r>
              <w:rPr>
                <w:rFonts w:eastAsia="仿宋" w:ascii="仿宋" w:hAnsi="仿宋"/>
                <w:sz w:val="24"/>
                <w:szCs w:val="24"/>
              </w:rPr>
              <w:t>1</w:t>
            </w:r>
            <w:r>
              <w:rPr>
                <w:rFonts w:ascii="仿宋" w:hAnsi="仿宋" w:eastAsia="仿宋"/>
                <w:sz w:val="24"/>
                <w:szCs w:val="24"/>
              </w:rPr>
              <w:t>分，扣完为止。</w:t>
            </w:r>
          </w:p>
        </w:tc>
        <w:tc>
          <w:tcPr>
            <w:tcW w:w="3446"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公用经费控制率</w:t>
            </w:r>
            <w:r>
              <w:rPr>
                <w:rFonts w:eastAsia="仿宋" w:ascii="仿宋" w:hAnsi="仿宋"/>
                <w:sz w:val="24"/>
                <w:szCs w:val="24"/>
              </w:rPr>
              <w:t>=</w:t>
            </w:r>
            <w:r>
              <w:rPr>
                <w:rFonts w:ascii="仿宋" w:hAnsi="仿宋" w:eastAsia="仿宋"/>
                <w:sz w:val="24"/>
                <w:szCs w:val="24"/>
              </w:rPr>
              <w:t>（实际支出公用经费总额</w:t>
            </w:r>
            <w:r>
              <w:rPr>
                <w:rFonts w:eastAsia="仿宋" w:ascii="仿宋" w:hAnsi="仿宋"/>
                <w:sz w:val="24"/>
                <w:szCs w:val="24"/>
              </w:rPr>
              <w:t>/</w:t>
            </w:r>
            <w:r>
              <w:rPr>
                <w:rFonts w:ascii="仿宋" w:hAnsi="仿宋" w:eastAsia="仿宋"/>
                <w:sz w:val="24"/>
                <w:szCs w:val="24"/>
              </w:rPr>
              <w:t>预算安排公用经费总额）×</w:t>
            </w:r>
            <w:r>
              <w:rPr>
                <w:rFonts w:eastAsia="仿宋" w:ascii="仿宋" w:hAnsi="仿宋"/>
                <w:sz w:val="24"/>
                <w:szCs w:val="24"/>
              </w:rPr>
              <w:t>100%</w:t>
            </w:r>
            <w:r>
              <w:rPr>
                <w:rFonts w:ascii="仿宋" w:hAnsi="仿宋" w:eastAsia="仿宋"/>
                <w:sz w:val="24"/>
                <w:szCs w:val="24"/>
              </w:rPr>
              <w:t>。</w:t>
            </w:r>
            <w:r>
              <w:rPr>
                <w:rFonts w:eastAsia="仿宋" w:ascii="仿宋" w:hAnsi="仿宋"/>
                <w:sz w:val="24"/>
                <w:szCs w:val="24"/>
              </w:rPr>
              <w:br/>
            </w:r>
            <w:r>
              <w:rPr>
                <w:rFonts w:ascii="仿宋" w:hAnsi="仿宋" w:eastAsia="仿宋"/>
                <w:sz w:val="24"/>
                <w:szCs w:val="24"/>
              </w:rPr>
              <w:t>公用经费支出是指部门基本支出中的一般商品和服务支出。</w:t>
            </w:r>
          </w:p>
        </w:tc>
        <w:tc>
          <w:tcPr>
            <w:tcW w:w="62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　</w:t>
            </w:r>
            <w:r>
              <w:rPr>
                <w:rFonts w:eastAsia="仿宋" w:ascii="仿宋" w:hAnsi="仿宋"/>
                <w:sz w:val="24"/>
                <w:szCs w:val="24"/>
              </w:rPr>
              <w:t>8</w:t>
            </w:r>
          </w:p>
        </w:tc>
      </w:tr>
      <w:tr>
        <w:trPr>
          <w:trHeight w:val="1073" w:hRule="atLeast"/>
        </w:trPr>
        <w:tc>
          <w:tcPr>
            <w:tcW w:w="50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8"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67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01"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“三公经费”控制率</w:t>
            </w:r>
          </w:p>
        </w:tc>
        <w:tc>
          <w:tcPr>
            <w:tcW w:w="455"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7</w:t>
            </w:r>
          </w:p>
        </w:tc>
        <w:tc>
          <w:tcPr>
            <w:tcW w:w="297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t>100%</w:t>
            </w:r>
            <w:r>
              <w:rPr>
                <w:rFonts w:ascii="仿宋" w:hAnsi="仿宋" w:eastAsia="仿宋"/>
                <w:sz w:val="24"/>
                <w:szCs w:val="24"/>
              </w:rPr>
              <w:t>以下（含）计满分，每超出</w:t>
            </w:r>
            <w:r>
              <w:rPr>
                <w:rFonts w:eastAsia="仿宋" w:ascii="仿宋" w:hAnsi="仿宋"/>
                <w:sz w:val="24"/>
                <w:szCs w:val="24"/>
              </w:rPr>
              <w:t>1%</w:t>
            </w:r>
            <w:r>
              <w:rPr>
                <w:rFonts w:ascii="仿宋" w:hAnsi="仿宋" w:eastAsia="仿宋"/>
                <w:sz w:val="24"/>
                <w:szCs w:val="24"/>
              </w:rPr>
              <w:t>扣</w:t>
            </w:r>
            <w:r>
              <w:rPr>
                <w:rFonts w:eastAsia="仿宋" w:ascii="仿宋" w:hAnsi="仿宋"/>
                <w:sz w:val="24"/>
                <w:szCs w:val="24"/>
              </w:rPr>
              <w:t>1</w:t>
            </w:r>
            <w:r>
              <w:rPr>
                <w:rFonts w:ascii="仿宋" w:hAnsi="仿宋" w:eastAsia="仿宋"/>
                <w:sz w:val="24"/>
                <w:szCs w:val="24"/>
              </w:rPr>
              <w:t>分，扣完为止。</w:t>
            </w:r>
          </w:p>
        </w:tc>
        <w:tc>
          <w:tcPr>
            <w:tcW w:w="3446"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“三公经费”控制率</w:t>
            </w:r>
            <w:r>
              <w:rPr>
                <w:rFonts w:eastAsia="仿宋" w:ascii="仿宋" w:hAnsi="仿宋"/>
                <w:sz w:val="24"/>
                <w:szCs w:val="24"/>
              </w:rPr>
              <w:t>-</w:t>
            </w:r>
            <w:r>
              <w:rPr>
                <w:rFonts w:ascii="仿宋" w:hAnsi="仿宋" w:eastAsia="仿宋"/>
                <w:sz w:val="24"/>
                <w:szCs w:val="24"/>
              </w:rPr>
              <w:t>（“三公经费”实际支出数</w:t>
            </w:r>
            <w:r>
              <w:rPr>
                <w:rFonts w:eastAsia="仿宋" w:ascii="仿宋" w:hAnsi="仿宋"/>
                <w:sz w:val="24"/>
                <w:szCs w:val="24"/>
              </w:rPr>
              <w:t>/</w:t>
            </w:r>
            <w:r>
              <w:rPr>
                <w:rFonts w:ascii="仿宋" w:hAnsi="仿宋" w:eastAsia="仿宋"/>
                <w:sz w:val="24"/>
                <w:szCs w:val="24"/>
              </w:rPr>
              <w:t>“三公经费”预算安排数）×</w:t>
            </w:r>
            <w:r>
              <w:rPr>
                <w:rFonts w:eastAsia="仿宋" w:ascii="仿宋" w:hAnsi="仿宋"/>
                <w:sz w:val="24"/>
                <w:szCs w:val="24"/>
              </w:rPr>
              <w:t>100%</w:t>
            </w:r>
            <w:r>
              <w:rPr>
                <w:rFonts w:ascii="仿宋" w:hAnsi="仿宋" w:eastAsia="仿宋"/>
                <w:sz w:val="24"/>
                <w:szCs w:val="24"/>
              </w:rPr>
              <w:t>。</w:t>
            </w:r>
          </w:p>
        </w:tc>
        <w:tc>
          <w:tcPr>
            <w:tcW w:w="62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　</w:t>
            </w:r>
            <w:r>
              <w:rPr>
                <w:rFonts w:eastAsia="仿宋" w:ascii="仿宋" w:hAnsi="仿宋"/>
                <w:sz w:val="24"/>
                <w:szCs w:val="24"/>
              </w:rPr>
              <w:t>7</w:t>
            </w:r>
          </w:p>
        </w:tc>
      </w:tr>
      <w:tr>
        <w:trPr>
          <w:trHeight w:val="918" w:hRule="atLeast"/>
        </w:trPr>
        <w:tc>
          <w:tcPr>
            <w:tcW w:w="50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8"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67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01"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政府采购执行率</w:t>
            </w:r>
          </w:p>
        </w:tc>
        <w:tc>
          <w:tcPr>
            <w:tcW w:w="455"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6</w:t>
            </w:r>
          </w:p>
        </w:tc>
        <w:tc>
          <w:tcPr>
            <w:tcW w:w="297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t>100%</w:t>
            </w:r>
            <w:r>
              <w:rPr>
                <w:rFonts w:ascii="仿宋" w:hAnsi="仿宋" w:eastAsia="仿宋"/>
                <w:sz w:val="24"/>
                <w:szCs w:val="24"/>
              </w:rPr>
              <w:t>计满分，每超过（降低）</w:t>
            </w:r>
            <w:r>
              <w:rPr>
                <w:rFonts w:eastAsia="仿宋" w:ascii="仿宋" w:hAnsi="仿宋"/>
                <w:sz w:val="24"/>
                <w:szCs w:val="24"/>
              </w:rPr>
              <w:t>5%</w:t>
            </w:r>
            <w:r>
              <w:rPr>
                <w:rFonts w:ascii="仿宋" w:hAnsi="仿宋" w:eastAsia="仿宋"/>
                <w:sz w:val="24"/>
                <w:szCs w:val="24"/>
              </w:rPr>
              <w:t>扣</w:t>
            </w:r>
            <w:r>
              <w:rPr>
                <w:rFonts w:eastAsia="仿宋" w:ascii="仿宋" w:hAnsi="仿宋"/>
                <w:sz w:val="24"/>
                <w:szCs w:val="24"/>
              </w:rPr>
              <w:t>2</w:t>
            </w:r>
            <w:r>
              <w:rPr>
                <w:rFonts w:ascii="仿宋" w:hAnsi="仿宋" w:eastAsia="仿宋"/>
                <w:sz w:val="24"/>
                <w:szCs w:val="24"/>
              </w:rPr>
              <w:t>分。扣完为止。</w:t>
            </w:r>
          </w:p>
        </w:tc>
        <w:tc>
          <w:tcPr>
            <w:tcW w:w="3446"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政府采购执行率</w:t>
            </w:r>
            <w:r>
              <w:rPr>
                <w:rFonts w:eastAsia="仿宋" w:ascii="仿宋" w:hAnsi="仿宋"/>
                <w:sz w:val="24"/>
                <w:szCs w:val="24"/>
              </w:rPr>
              <w:t>=</w:t>
            </w:r>
            <w:r>
              <w:rPr>
                <w:rFonts w:ascii="仿宋" w:hAnsi="仿宋" w:eastAsia="仿宋"/>
                <w:sz w:val="24"/>
                <w:szCs w:val="24"/>
              </w:rPr>
              <w:t>（实际政府采购金额</w:t>
            </w:r>
            <w:r>
              <w:rPr>
                <w:rFonts w:eastAsia="仿宋" w:ascii="仿宋" w:hAnsi="仿宋"/>
                <w:sz w:val="24"/>
                <w:szCs w:val="24"/>
              </w:rPr>
              <w:t>/</w:t>
            </w:r>
            <w:r>
              <w:rPr>
                <w:rFonts w:ascii="仿宋" w:hAnsi="仿宋" w:eastAsia="仿宋"/>
                <w:sz w:val="24"/>
                <w:szCs w:val="24"/>
              </w:rPr>
              <w:t>政府采购预算数）×</w:t>
            </w:r>
            <w:r>
              <w:rPr>
                <w:rFonts w:eastAsia="仿宋" w:ascii="仿宋" w:hAnsi="仿宋"/>
                <w:sz w:val="24"/>
                <w:szCs w:val="24"/>
              </w:rPr>
              <w:t>100%</w:t>
            </w:r>
          </w:p>
        </w:tc>
        <w:tc>
          <w:tcPr>
            <w:tcW w:w="62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t>6</w:t>
            </w:r>
            <w:r>
              <w:rPr>
                <w:rFonts w:ascii="仿宋" w:hAnsi="仿宋" w:eastAsia="仿宋"/>
                <w:sz w:val="24"/>
                <w:szCs w:val="24"/>
              </w:rPr>
              <w:t>　</w:t>
            </w:r>
          </w:p>
        </w:tc>
      </w:tr>
      <w:tr>
        <w:trPr/>
        <w:tc>
          <w:tcPr>
            <w:tcW w:w="506" w:type="dxa"/>
            <w:vMerge w:val="restart"/>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过                                                                                                                                       程</w:t>
            </w:r>
          </w:p>
        </w:tc>
        <w:tc>
          <w:tcPr>
            <w:tcW w:w="458" w:type="dxa"/>
            <w:vMerge w:val="restart"/>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r>
          </w:p>
        </w:tc>
        <w:tc>
          <w:tcPr>
            <w:tcW w:w="671" w:type="dxa"/>
            <w:vMerge w:val="restart"/>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预算管理</w:t>
            </w:r>
          </w:p>
        </w:tc>
        <w:tc>
          <w:tcPr>
            <w:tcW w:w="4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01"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管理制度健全性</w:t>
            </w:r>
          </w:p>
        </w:tc>
        <w:tc>
          <w:tcPr>
            <w:tcW w:w="455"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8</w:t>
            </w:r>
          </w:p>
        </w:tc>
        <w:tc>
          <w:tcPr>
            <w:tcW w:w="297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①</w:t>
            </w:r>
            <w:r>
              <w:rPr>
                <w:rFonts w:ascii="仿宋" w:hAnsi="仿宋" w:eastAsia="仿宋"/>
                <w:sz w:val="24"/>
                <w:szCs w:val="24"/>
              </w:rPr>
              <w:t>有内部财务管理制度、会计核算制度等管理制度，</w:t>
            </w:r>
            <w:r>
              <w:rPr>
                <w:rFonts w:eastAsia="仿宋" w:ascii="仿宋" w:hAnsi="仿宋"/>
                <w:sz w:val="24"/>
                <w:szCs w:val="24"/>
              </w:rPr>
              <w:t>2</w:t>
            </w:r>
            <w:r>
              <w:rPr>
                <w:rFonts w:ascii="仿宋" w:hAnsi="仿宋" w:eastAsia="仿宋"/>
                <w:sz w:val="24"/>
                <w:szCs w:val="24"/>
              </w:rPr>
              <w:t>分；</w:t>
            </w:r>
            <w:r>
              <w:rPr>
                <w:rFonts w:eastAsia="仿宋" w:ascii="仿宋" w:hAnsi="仿宋"/>
                <w:sz w:val="24"/>
                <w:szCs w:val="24"/>
              </w:rPr>
              <w:br/>
              <w:t>②</w:t>
            </w:r>
            <w:r>
              <w:rPr>
                <w:rFonts w:ascii="仿宋" w:hAnsi="仿宋" w:eastAsia="仿宋"/>
                <w:sz w:val="24"/>
                <w:szCs w:val="24"/>
              </w:rPr>
              <w:t>有本部门厉行节约制度</w:t>
            </w:r>
            <w:r>
              <w:rPr>
                <w:rFonts w:eastAsia="仿宋" w:ascii="仿宋" w:hAnsi="仿宋"/>
                <w:sz w:val="24"/>
                <w:szCs w:val="24"/>
              </w:rPr>
              <w:t>,2</w:t>
            </w:r>
            <w:r>
              <w:rPr>
                <w:rFonts w:ascii="仿宋" w:hAnsi="仿宋" w:eastAsia="仿宋"/>
                <w:sz w:val="24"/>
                <w:szCs w:val="24"/>
              </w:rPr>
              <w:t>分；</w:t>
            </w:r>
            <w:r>
              <w:rPr>
                <w:rFonts w:eastAsia="仿宋" w:ascii="仿宋" w:hAnsi="仿宋"/>
                <w:sz w:val="24"/>
                <w:szCs w:val="24"/>
              </w:rPr>
              <w:br/>
              <w:t>③</w:t>
            </w:r>
            <w:r>
              <w:rPr>
                <w:rFonts w:ascii="仿宋" w:hAnsi="仿宋" w:eastAsia="仿宋"/>
                <w:sz w:val="24"/>
                <w:szCs w:val="24"/>
              </w:rPr>
              <w:t>相关管理制度合法、合规、完整，</w:t>
            </w:r>
            <w:r>
              <w:rPr>
                <w:rFonts w:eastAsia="仿宋" w:ascii="仿宋" w:hAnsi="仿宋"/>
                <w:sz w:val="24"/>
                <w:szCs w:val="24"/>
              </w:rPr>
              <w:t>2</w:t>
            </w:r>
            <w:r>
              <w:rPr>
                <w:rFonts w:ascii="仿宋" w:hAnsi="仿宋" w:eastAsia="仿宋"/>
                <w:sz w:val="24"/>
                <w:szCs w:val="24"/>
              </w:rPr>
              <w:t>分；④相关管理制度得到有效执行，</w:t>
            </w:r>
            <w:r>
              <w:rPr>
                <w:rFonts w:eastAsia="仿宋" w:ascii="仿宋" w:hAnsi="仿宋"/>
                <w:sz w:val="24"/>
                <w:szCs w:val="24"/>
              </w:rPr>
              <w:t>2</w:t>
            </w:r>
            <w:r>
              <w:rPr>
                <w:rFonts w:ascii="仿宋" w:hAnsi="仿宋" w:eastAsia="仿宋"/>
                <w:sz w:val="24"/>
                <w:szCs w:val="24"/>
              </w:rPr>
              <w:t>分。</w:t>
            </w:r>
          </w:p>
        </w:tc>
        <w:tc>
          <w:tcPr>
            <w:tcW w:w="3446"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　</w:t>
            </w:r>
          </w:p>
        </w:tc>
        <w:tc>
          <w:tcPr>
            <w:tcW w:w="62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　</w:t>
            </w:r>
            <w:r>
              <w:rPr>
                <w:rFonts w:eastAsia="仿宋" w:cs="Arial" w:ascii="仿宋" w:hAnsi="仿宋"/>
                <w:color w:val="auto"/>
                <w:kern w:val="2"/>
                <w:sz w:val="24"/>
                <w:szCs w:val="24"/>
                <w:lang w:val="en-US" w:eastAsia="zh-CN" w:bidi="ar-SA"/>
              </w:rPr>
              <w:t>6</w:t>
            </w:r>
          </w:p>
        </w:tc>
      </w:tr>
      <w:tr>
        <w:trPr>
          <w:trHeight w:val="3936" w:hRule="atLeast"/>
        </w:trPr>
        <w:tc>
          <w:tcPr>
            <w:tcW w:w="50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8"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671" w:type="dxa"/>
            <w:vMerge w:val="continue"/>
            <w:tcBorders>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01"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资金使用合规性</w:t>
            </w:r>
          </w:p>
        </w:tc>
        <w:tc>
          <w:tcPr>
            <w:tcW w:w="455"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6</w:t>
            </w:r>
          </w:p>
        </w:tc>
        <w:tc>
          <w:tcPr>
            <w:tcW w:w="297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①</w:t>
            </w:r>
            <w:r>
              <w:rPr>
                <w:rFonts w:ascii="仿宋" w:hAnsi="仿宋" w:eastAsia="仿宋"/>
                <w:sz w:val="24"/>
                <w:szCs w:val="24"/>
              </w:rPr>
              <w:t>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 w:ascii="仿宋" w:hAnsi="仿宋"/>
                <w:sz w:val="24"/>
                <w:szCs w:val="24"/>
              </w:rPr>
              <w:br/>
            </w:r>
            <w:r>
              <w:rPr>
                <w:rFonts w:ascii="仿宋" w:hAnsi="仿宋" w:eastAsia="仿宋"/>
                <w:sz w:val="24"/>
                <w:szCs w:val="24"/>
              </w:rPr>
              <w:t>以上情况每出现一例不符合要求的扣</w:t>
            </w:r>
            <w:r>
              <w:rPr>
                <w:rFonts w:eastAsia="仿宋" w:ascii="仿宋" w:hAnsi="仿宋"/>
                <w:sz w:val="24"/>
                <w:szCs w:val="24"/>
              </w:rPr>
              <w:t>1</w:t>
            </w:r>
            <w:r>
              <w:rPr>
                <w:rFonts w:ascii="仿宋" w:hAnsi="仿宋" w:eastAsia="仿宋"/>
                <w:sz w:val="24"/>
                <w:szCs w:val="24"/>
              </w:rPr>
              <w:t>分，扣完为止。</w:t>
            </w:r>
          </w:p>
        </w:tc>
        <w:tc>
          <w:tcPr>
            <w:tcW w:w="3446"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　</w:t>
            </w:r>
          </w:p>
        </w:tc>
        <w:tc>
          <w:tcPr>
            <w:tcW w:w="62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cs="Arial" w:ascii="仿宋" w:hAnsi="仿宋"/>
                <w:color w:val="auto"/>
                <w:kern w:val="2"/>
                <w:sz w:val="24"/>
                <w:szCs w:val="24"/>
                <w:lang w:val="en-US" w:eastAsia="zh-CN" w:bidi="ar-SA"/>
              </w:rPr>
              <w:t>6</w:t>
            </w:r>
            <w:r>
              <w:rPr>
                <w:rFonts w:ascii="仿宋" w:hAnsi="仿宋" w:eastAsia="仿宋"/>
                <w:sz w:val="24"/>
                <w:szCs w:val="24"/>
              </w:rPr>
              <w:t>　</w:t>
            </w:r>
          </w:p>
        </w:tc>
      </w:tr>
      <w:tr>
        <w:trPr/>
        <w:tc>
          <w:tcPr>
            <w:tcW w:w="50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8"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671" w:type="dxa"/>
            <w:vMerge w:val="continue"/>
            <w:tcBorders>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01"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预决算信息公开性</w:t>
            </w:r>
          </w:p>
        </w:tc>
        <w:tc>
          <w:tcPr>
            <w:tcW w:w="455"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5</w:t>
            </w:r>
          </w:p>
        </w:tc>
        <w:tc>
          <w:tcPr>
            <w:tcW w:w="297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①</w:t>
            </w:r>
            <w:r>
              <w:rPr>
                <w:rFonts w:ascii="仿宋" w:hAnsi="仿宋" w:eastAsia="仿宋"/>
                <w:sz w:val="24"/>
                <w:szCs w:val="24"/>
              </w:rPr>
              <w:t>按规定内容公开预决算信息，</w:t>
            </w:r>
            <w:r>
              <w:rPr>
                <w:rFonts w:eastAsia="仿宋" w:ascii="仿宋" w:hAnsi="仿宋"/>
                <w:sz w:val="24"/>
                <w:szCs w:val="24"/>
              </w:rPr>
              <w:t>1</w:t>
            </w:r>
            <w:r>
              <w:rPr>
                <w:rFonts w:ascii="仿宋" w:hAnsi="仿宋" w:eastAsia="仿宋"/>
                <w:sz w:val="24"/>
                <w:szCs w:val="24"/>
              </w:rPr>
              <w:t>分；②按规定时限公开预决算信息，</w:t>
            </w:r>
            <w:r>
              <w:rPr>
                <w:rFonts w:eastAsia="仿宋" w:ascii="仿宋" w:hAnsi="仿宋"/>
                <w:sz w:val="24"/>
                <w:szCs w:val="24"/>
              </w:rPr>
              <w:t>1</w:t>
            </w:r>
            <w:r>
              <w:rPr>
                <w:rFonts w:ascii="仿宋" w:hAnsi="仿宋" w:eastAsia="仿宋"/>
                <w:sz w:val="24"/>
                <w:szCs w:val="24"/>
              </w:rPr>
              <w:t>分；③基础数据信息和会计信息资料真实，</w:t>
            </w:r>
            <w:r>
              <w:rPr>
                <w:rFonts w:eastAsia="仿宋" w:ascii="仿宋" w:hAnsi="仿宋"/>
                <w:sz w:val="24"/>
                <w:szCs w:val="24"/>
              </w:rPr>
              <w:t>1</w:t>
            </w:r>
            <w:r>
              <w:rPr>
                <w:rFonts w:ascii="仿宋" w:hAnsi="仿宋" w:eastAsia="仿宋"/>
                <w:sz w:val="24"/>
                <w:szCs w:val="24"/>
              </w:rPr>
              <w:t>分；④基础数据信息和会计信息资料完整，</w:t>
            </w:r>
            <w:r>
              <w:rPr>
                <w:rFonts w:eastAsia="仿宋" w:ascii="仿宋" w:hAnsi="仿宋"/>
                <w:sz w:val="24"/>
                <w:szCs w:val="24"/>
              </w:rPr>
              <w:t>1</w:t>
            </w:r>
            <w:r>
              <w:rPr>
                <w:rFonts w:ascii="仿宋" w:hAnsi="仿宋" w:eastAsia="仿宋"/>
                <w:sz w:val="24"/>
                <w:szCs w:val="24"/>
              </w:rPr>
              <w:t>分；⑤基础数据信息和汇集信息资料准确，</w:t>
            </w:r>
            <w:r>
              <w:rPr>
                <w:rFonts w:eastAsia="仿宋" w:ascii="仿宋" w:hAnsi="仿宋"/>
                <w:sz w:val="24"/>
                <w:szCs w:val="24"/>
              </w:rPr>
              <w:t>1</w:t>
            </w:r>
            <w:r>
              <w:rPr>
                <w:rFonts w:ascii="仿宋" w:hAnsi="仿宋" w:eastAsia="仿宋"/>
                <w:sz w:val="24"/>
                <w:szCs w:val="24"/>
              </w:rPr>
              <w:t>分。</w:t>
            </w:r>
          </w:p>
        </w:tc>
        <w:tc>
          <w:tcPr>
            <w:tcW w:w="3446"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预决算信息是指与部门预算、执行、决算、监督、绩效等管理相关的信息。</w:t>
            </w:r>
          </w:p>
        </w:tc>
        <w:tc>
          <w:tcPr>
            <w:tcW w:w="62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　</w:t>
            </w:r>
            <w:r>
              <w:rPr>
                <w:rFonts w:eastAsia="仿宋" w:ascii="仿宋" w:hAnsi="仿宋"/>
                <w:sz w:val="24"/>
                <w:szCs w:val="24"/>
              </w:rPr>
              <w:t>5</w:t>
            </w:r>
          </w:p>
        </w:tc>
      </w:tr>
      <w:tr>
        <w:trPr/>
        <w:tc>
          <w:tcPr>
            <w:tcW w:w="506"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ascii="仿宋" w:hAnsi="仿宋" w:eastAsia="仿宋"/>
                <w:sz w:val="24"/>
                <w:szCs w:val="24"/>
              </w:rPr>
              <w:t>产出及效率</w:t>
            </w:r>
          </w:p>
        </w:tc>
        <w:tc>
          <w:tcPr>
            <w:tcW w:w="458"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30</w:t>
            </w:r>
          </w:p>
        </w:tc>
        <w:tc>
          <w:tcPr>
            <w:tcW w:w="671"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ascii="仿宋" w:hAnsi="仿宋" w:eastAsia="仿宋"/>
                <w:sz w:val="24"/>
                <w:szCs w:val="24"/>
              </w:rPr>
              <w:t>职责履行</w:t>
            </w:r>
          </w:p>
        </w:tc>
        <w:tc>
          <w:tcPr>
            <w:tcW w:w="456"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8</w:t>
            </w:r>
          </w:p>
        </w:tc>
        <w:tc>
          <w:tcPr>
            <w:tcW w:w="1001" w:type="dxa"/>
            <w:tcBorders>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重点工作实际完成率</w:t>
            </w:r>
          </w:p>
        </w:tc>
        <w:tc>
          <w:tcPr>
            <w:tcW w:w="455"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8</w:t>
            </w:r>
          </w:p>
        </w:tc>
        <w:tc>
          <w:tcPr>
            <w:tcW w:w="297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根据绩效办</w:t>
            </w:r>
            <w:r>
              <w:rPr>
                <w:rFonts w:eastAsia="仿宋" w:ascii="仿宋" w:hAnsi="仿宋"/>
                <w:sz w:val="24"/>
                <w:szCs w:val="24"/>
              </w:rPr>
              <w:t>2018</w:t>
            </w:r>
            <w:r>
              <w:rPr>
                <w:rFonts w:ascii="仿宋" w:hAnsi="仿宋" w:eastAsia="仿宋"/>
                <w:sz w:val="24"/>
                <w:szCs w:val="24"/>
              </w:rPr>
              <w:t>年对各部门为民办实事和部门重点工程与重点工作考核分数折算。</w:t>
            </w:r>
            <w:r>
              <w:rPr>
                <w:rFonts w:eastAsia="仿宋" w:ascii="仿宋" w:hAnsi="仿宋"/>
                <w:sz w:val="24"/>
                <w:szCs w:val="24"/>
              </w:rPr>
              <w:br/>
            </w:r>
            <w:r>
              <w:rPr>
                <w:rFonts w:ascii="仿宋" w:hAnsi="仿宋" w:eastAsia="仿宋"/>
                <w:sz w:val="24"/>
                <w:szCs w:val="24"/>
              </w:rPr>
              <w:t>该项得分</w:t>
            </w:r>
            <w:r>
              <w:rPr>
                <w:rFonts w:eastAsia="仿宋" w:ascii="仿宋" w:hAnsi="仿宋"/>
                <w:sz w:val="24"/>
                <w:szCs w:val="24"/>
              </w:rPr>
              <w:t>=</w:t>
            </w:r>
            <w:r>
              <w:rPr>
                <w:rFonts w:ascii="仿宋" w:hAnsi="仿宋" w:eastAsia="仿宋"/>
                <w:sz w:val="24"/>
                <w:szCs w:val="24"/>
              </w:rPr>
              <w:t>（绩效办对应部分考核得分</w:t>
            </w:r>
            <w:r>
              <w:rPr>
                <w:rFonts w:eastAsia="仿宋" w:ascii="仿宋" w:hAnsi="仿宋"/>
                <w:sz w:val="24"/>
                <w:szCs w:val="24"/>
              </w:rPr>
              <w:t>/100</w:t>
            </w:r>
            <w:r>
              <w:rPr>
                <w:rFonts w:ascii="仿宋" w:hAnsi="仿宋" w:eastAsia="仿宋"/>
                <w:sz w:val="24"/>
                <w:szCs w:val="24"/>
              </w:rPr>
              <w:t>）</w:t>
            </w:r>
            <w:r>
              <w:rPr>
                <w:rFonts w:eastAsia="仿宋" w:ascii="仿宋" w:hAnsi="仿宋"/>
                <w:sz w:val="24"/>
                <w:szCs w:val="24"/>
              </w:rPr>
              <w:t>*8</w:t>
            </w:r>
          </w:p>
        </w:tc>
        <w:tc>
          <w:tcPr>
            <w:tcW w:w="3446"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　</w:t>
            </w:r>
          </w:p>
        </w:tc>
        <w:tc>
          <w:tcPr>
            <w:tcW w:w="62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cs="Arial" w:ascii="仿宋" w:hAnsi="仿宋"/>
                <w:color w:val="auto"/>
                <w:kern w:val="2"/>
                <w:sz w:val="24"/>
                <w:szCs w:val="24"/>
                <w:lang w:val="en-US" w:eastAsia="zh-CN" w:bidi="ar-SA"/>
              </w:rPr>
              <w:t>7</w:t>
            </w:r>
            <w:r>
              <w:rPr>
                <w:rFonts w:ascii="仿宋" w:hAnsi="仿宋" w:eastAsia="仿宋"/>
                <w:sz w:val="24"/>
                <w:szCs w:val="24"/>
              </w:rPr>
              <w:t>　</w:t>
            </w:r>
          </w:p>
        </w:tc>
      </w:tr>
      <w:tr>
        <w:trPr/>
        <w:tc>
          <w:tcPr>
            <w:tcW w:w="50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8"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671"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ascii="仿宋" w:hAnsi="仿宋" w:eastAsia="仿宋"/>
                <w:sz w:val="24"/>
                <w:szCs w:val="24"/>
              </w:rPr>
              <w:t>履职 效益</w:t>
            </w:r>
          </w:p>
        </w:tc>
        <w:tc>
          <w:tcPr>
            <w:tcW w:w="456"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10</w:t>
            </w:r>
          </w:p>
        </w:tc>
        <w:tc>
          <w:tcPr>
            <w:tcW w:w="1001" w:type="dxa"/>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ascii="仿宋" w:hAnsi="仿宋" w:eastAsia="仿宋"/>
                <w:sz w:val="24"/>
                <w:szCs w:val="24"/>
              </w:rPr>
              <w:t>经济效益</w:t>
            </w:r>
          </w:p>
        </w:tc>
        <w:tc>
          <w:tcPr>
            <w:tcW w:w="455" w:type="dxa"/>
            <w:vMerge w:val="restart"/>
            <w:tcBorders>
              <w:left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10</w:t>
            </w:r>
          </w:p>
        </w:tc>
        <w:tc>
          <w:tcPr>
            <w:tcW w:w="6424" w:type="dxa"/>
            <w:gridSpan w:val="2"/>
            <w:vMerge w:val="restart"/>
            <w:tcBorders>
              <w:top w:val="single" w:sz="4" w:space="0" w:color="000000"/>
              <w:left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此两项指标为设置部门整体支出绩效评价指标时必须考虑的共性要素，可根据部门实际情况有选择的进行设置，并将其细化为相应的个性化指标。</w:t>
            </w:r>
          </w:p>
        </w:tc>
        <w:tc>
          <w:tcPr>
            <w:tcW w:w="628" w:type="dxa"/>
            <w:tcBorders>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　</w:t>
            </w:r>
            <w:r>
              <w:rPr>
                <w:rFonts w:eastAsia="仿宋" w:ascii="仿宋" w:hAnsi="仿宋"/>
                <w:sz w:val="24"/>
                <w:szCs w:val="24"/>
              </w:rPr>
              <w:t>6</w:t>
            </w:r>
          </w:p>
        </w:tc>
      </w:tr>
      <w:tr>
        <w:trPr/>
        <w:tc>
          <w:tcPr>
            <w:tcW w:w="50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8"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67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01"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ascii="仿宋" w:hAnsi="仿宋" w:eastAsia="仿宋"/>
                <w:sz w:val="24"/>
                <w:szCs w:val="24"/>
              </w:rPr>
              <w:t>社会效益</w:t>
            </w:r>
          </w:p>
        </w:tc>
        <w:tc>
          <w:tcPr>
            <w:tcW w:w="455" w:type="dxa"/>
            <w:vMerge w:val="continue"/>
            <w:tcBorders>
              <w:left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6424" w:type="dxa"/>
            <w:gridSpan w:val="2"/>
            <w:vMerge w:val="continue"/>
            <w:tcBorders>
              <w:top w:val="single" w:sz="4" w:space="0" w:color="000000"/>
              <w:left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628" w:type="dxa"/>
            <w:tcBorders>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　</w:t>
            </w:r>
          </w:p>
        </w:tc>
      </w:tr>
      <w:tr>
        <w:trPr/>
        <w:tc>
          <w:tcPr>
            <w:tcW w:w="50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8"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67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6"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12</w:t>
            </w:r>
          </w:p>
        </w:tc>
        <w:tc>
          <w:tcPr>
            <w:tcW w:w="1001"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行政效能</w:t>
            </w:r>
          </w:p>
        </w:tc>
        <w:tc>
          <w:tcPr>
            <w:tcW w:w="455" w:type="dxa"/>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6</w:t>
            </w:r>
          </w:p>
        </w:tc>
        <w:tc>
          <w:tcPr>
            <w:tcW w:w="2978" w:type="dxa"/>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促进部门改进文风会风，加强经费及资产管理，推动网上办事，提高行政效率，降低行政成本效果较好的计</w:t>
            </w:r>
            <w:r>
              <w:rPr>
                <w:rFonts w:eastAsia="仿宋" w:ascii="仿宋" w:hAnsi="仿宋"/>
                <w:sz w:val="24"/>
                <w:szCs w:val="24"/>
              </w:rPr>
              <w:t>6</w:t>
            </w:r>
            <w:r>
              <w:rPr>
                <w:rFonts w:ascii="仿宋" w:hAnsi="仿宋" w:eastAsia="仿宋"/>
                <w:sz w:val="24"/>
                <w:szCs w:val="24"/>
              </w:rPr>
              <w:t>分；一般</w:t>
            </w:r>
            <w:r>
              <w:rPr>
                <w:rFonts w:eastAsia="仿宋" w:ascii="仿宋" w:hAnsi="仿宋"/>
                <w:sz w:val="24"/>
                <w:szCs w:val="24"/>
              </w:rPr>
              <w:t>3</w:t>
            </w:r>
            <w:r>
              <w:rPr>
                <w:rFonts w:ascii="仿宋" w:hAnsi="仿宋" w:eastAsia="仿宋"/>
                <w:sz w:val="24"/>
                <w:szCs w:val="24"/>
              </w:rPr>
              <w:t>分；无效果或者效果不明显</w:t>
            </w:r>
            <w:r>
              <w:rPr>
                <w:rFonts w:eastAsia="仿宋" w:ascii="仿宋" w:hAnsi="仿宋"/>
                <w:sz w:val="24"/>
                <w:szCs w:val="24"/>
              </w:rPr>
              <w:t>0</w:t>
            </w:r>
            <w:r>
              <w:rPr>
                <w:rFonts w:ascii="仿宋" w:hAnsi="仿宋" w:eastAsia="仿宋"/>
                <w:sz w:val="24"/>
                <w:szCs w:val="24"/>
              </w:rPr>
              <w:t>分。</w:t>
            </w:r>
          </w:p>
        </w:tc>
        <w:tc>
          <w:tcPr>
            <w:tcW w:w="3446" w:type="dxa"/>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根据部门自评材料评定。</w:t>
            </w:r>
          </w:p>
        </w:tc>
        <w:tc>
          <w:tcPr>
            <w:tcW w:w="628" w:type="dxa"/>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　</w:t>
            </w:r>
            <w:r>
              <w:rPr>
                <w:rFonts w:eastAsia="仿宋" w:ascii="仿宋" w:hAnsi="仿宋"/>
                <w:sz w:val="24"/>
                <w:szCs w:val="24"/>
              </w:rPr>
              <w:t>3</w:t>
            </w:r>
          </w:p>
        </w:tc>
      </w:tr>
      <w:tr>
        <w:trPr/>
        <w:tc>
          <w:tcPr>
            <w:tcW w:w="50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8"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67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01"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社会公众或服务对象满意度</w:t>
            </w:r>
          </w:p>
        </w:tc>
        <w:tc>
          <w:tcPr>
            <w:tcW w:w="455"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szCs w:val="24"/>
              </w:rPr>
            </w:pPr>
            <w:r>
              <w:rPr>
                <w:rFonts w:eastAsia="仿宋" w:ascii="仿宋" w:hAnsi="仿宋"/>
                <w:sz w:val="24"/>
                <w:szCs w:val="24"/>
              </w:rPr>
              <w:t>6</w:t>
            </w:r>
          </w:p>
        </w:tc>
        <w:tc>
          <w:tcPr>
            <w:tcW w:w="297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t>90%</w:t>
            </w:r>
            <w:r>
              <w:rPr>
                <w:rFonts w:ascii="仿宋" w:hAnsi="仿宋" w:eastAsia="仿宋"/>
                <w:sz w:val="24"/>
                <w:szCs w:val="24"/>
              </w:rPr>
              <w:t>（含）以上计</w:t>
            </w:r>
            <w:r>
              <w:rPr>
                <w:rFonts w:eastAsia="仿宋" w:ascii="仿宋" w:hAnsi="仿宋"/>
                <w:sz w:val="24"/>
                <w:szCs w:val="24"/>
              </w:rPr>
              <w:t>6</w:t>
            </w:r>
            <w:r>
              <w:rPr>
                <w:rFonts w:ascii="仿宋" w:hAnsi="仿宋" w:eastAsia="仿宋"/>
                <w:sz w:val="24"/>
                <w:szCs w:val="24"/>
              </w:rPr>
              <w:t>分；</w:t>
            </w:r>
            <w:r>
              <w:rPr>
                <w:rFonts w:eastAsia="仿宋" w:ascii="仿宋" w:hAnsi="仿宋"/>
                <w:sz w:val="24"/>
                <w:szCs w:val="24"/>
              </w:rPr>
              <w:br/>
              <w:t>80%</w:t>
            </w:r>
            <w:r>
              <w:rPr>
                <w:rFonts w:ascii="仿宋" w:hAnsi="仿宋" w:eastAsia="仿宋"/>
                <w:sz w:val="24"/>
                <w:szCs w:val="24"/>
              </w:rPr>
              <w:t>（含）</w:t>
            </w:r>
            <w:r>
              <w:rPr>
                <w:rFonts w:eastAsia="仿宋" w:ascii="仿宋" w:hAnsi="仿宋"/>
                <w:sz w:val="24"/>
                <w:szCs w:val="24"/>
              </w:rPr>
              <w:t>-90%</w:t>
            </w:r>
            <w:r>
              <w:rPr>
                <w:rFonts w:ascii="仿宋" w:hAnsi="仿宋" w:eastAsia="仿宋"/>
                <w:sz w:val="24"/>
                <w:szCs w:val="24"/>
              </w:rPr>
              <w:t>，计</w:t>
            </w:r>
            <w:r>
              <w:rPr>
                <w:rFonts w:eastAsia="仿宋" w:ascii="仿宋" w:hAnsi="仿宋"/>
                <w:sz w:val="24"/>
                <w:szCs w:val="24"/>
              </w:rPr>
              <w:t>4</w:t>
            </w:r>
            <w:r>
              <w:rPr>
                <w:rFonts w:ascii="仿宋" w:hAnsi="仿宋" w:eastAsia="仿宋"/>
                <w:sz w:val="24"/>
                <w:szCs w:val="24"/>
              </w:rPr>
              <w:t>分；</w:t>
            </w:r>
            <w:r>
              <w:rPr>
                <w:rFonts w:eastAsia="仿宋" w:ascii="仿宋" w:hAnsi="仿宋"/>
                <w:sz w:val="24"/>
                <w:szCs w:val="24"/>
              </w:rPr>
              <w:br/>
              <w:t>70%</w:t>
            </w:r>
            <w:r>
              <w:rPr>
                <w:rFonts w:ascii="仿宋" w:hAnsi="仿宋" w:eastAsia="仿宋"/>
                <w:sz w:val="24"/>
                <w:szCs w:val="24"/>
              </w:rPr>
              <w:t>（含）</w:t>
            </w:r>
            <w:r>
              <w:rPr>
                <w:rFonts w:eastAsia="仿宋" w:ascii="仿宋" w:hAnsi="仿宋"/>
                <w:sz w:val="24"/>
                <w:szCs w:val="24"/>
              </w:rPr>
              <w:t>-80%</w:t>
            </w:r>
            <w:r>
              <w:rPr>
                <w:rFonts w:ascii="仿宋" w:hAnsi="仿宋" w:eastAsia="仿宋"/>
                <w:sz w:val="24"/>
                <w:szCs w:val="24"/>
              </w:rPr>
              <w:t>，计</w:t>
            </w:r>
            <w:r>
              <w:rPr>
                <w:rFonts w:eastAsia="仿宋" w:ascii="仿宋" w:hAnsi="仿宋"/>
                <w:sz w:val="24"/>
                <w:szCs w:val="24"/>
              </w:rPr>
              <w:t>2</w:t>
            </w:r>
            <w:r>
              <w:rPr>
                <w:rFonts w:ascii="仿宋" w:hAnsi="仿宋" w:eastAsia="仿宋"/>
                <w:sz w:val="24"/>
                <w:szCs w:val="24"/>
              </w:rPr>
              <w:t>分；</w:t>
            </w:r>
            <w:r>
              <w:rPr>
                <w:rFonts w:eastAsia="仿宋" w:ascii="仿宋" w:hAnsi="仿宋"/>
                <w:sz w:val="24"/>
                <w:szCs w:val="24"/>
              </w:rPr>
              <w:br/>
            </w:r>
            <w:r>
              <w:rPr>
                <w:rFonts w:ascii="仿宋" w:hAnsi="仿宋" w:eastAsia="仿宋"/>
                <w:sz w:val="24"/>
                <w:szCs w:val="24"/>
              </w:rPr>
              <w:t>低于</w:t>
            </w:r>
            <w:r>
              <w:rPr>
                <w:rFonts w:eastAsia="仿宋" w:ascii="仿宋" w:hAnsi="仿宋"/>
                <w:sz w:val="24"/>
                <w:szCs w:val="24"/>
              </w:rPr>
              <w:t>70%</w:t>
            </w:r>
            <w:r>
              <w:rPr>
                <w:rFonts w:ascii="仿宋" w:hAnsi="仿宋" w:eastAsia="仿宋"/>
                <w:sz w:val="24"/>
                <w:szCs w:val="24"/>
              </w:rPr>
              <w:t>计</w:t>
            </w:r>
            <w:r>
              <w:rPr>
                <w:rFonts w:eastAsia="仿宋" w:ascii="仿宋" w:hAnsi="仿宋"/>
                <w:sz w:val="24"/>
                <w:szCs w:val="24"/>
              </w:rPr>
              <w:t>0</w:t>
            </w:r>
            <w:r>
              <w:rPr>
                <w:rFonts w:ascii="仿宋" w:hAnsi="仿宋" w:eastAsia="仿宋"/>
                <w:sz w:val="24"/>
                <w:szCs w:val="24"/>
              </w:rPr>
              <w:t>分。</w:t>
            </w:r>
          </w:p>
        </w:tc>
        <w:tc>
          <w:tcPr>
            <w:tcW w:w="3446"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社会公众或服务对象是指部门（单位）履行职责而影响到的部门、群体或个人，一般采取社会调查的方式。</w:t>
            </w:r>
          </w:p>
        </w:tc>
        <w:tc>
          <w:tcPr>
            <w:tcW w:w="628"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t>6</w:t>
            </w:r>
            <w:r>
              <w:rPr>
                <w:rFonts w:ascii="仿宋" w:hAnsi="仿宋" w:eastAsia="仿宋"/>
                <w:sz w:val="24"/>
                <w:szCs w:val="24"/>
              </w:rPr>
              <w:t>　</w:t>
            </w:r>
          </w:p>
        </w:tc>
      </w:tr>
    </w:tbl>
    <w:p>
      <w:pPr>
        <w:pStyle w:val="Style14"/>
        <w:spacing w:lineRule="exact" w:line="560"/>
        <w:rPr>
          <w:rFonts w:ascii="黑体" w:hAnsi="黑体" w:eastAsia="黑体"/>
          <w:sz w:val="28"/>
          <w:szCs w:val="28"/>
        </w:rPr>
      </w:pPr>
      <w:r>
        <w:br w:type="page"/>
      </w:r>
      <w:r>
        <w:rPr>
          <w:rFonts w:ascii="黑体" w:hAnsi="黑体" w:eastAsia="黑体"/>
        </w:rPr>
        <w:t>附件</w:t>
      </w:r>
      <w:r>
        <w:rPr>
          <w:rFonts w:eastAsia="黑体" w:ascii="黑体" w:hAnsi="黑体"/>
        </w:rPr>
        <w:t>2</w:t>
      </w:r>
    </w:p>
    <w:p>
      <w:pPr>
        <w:pStyle w:val="Style14"/>
        <w:spacing w:lineRule="exact" w:line="560"/>
        <w:jc w:val="center"/>
        <w:rPr>
          <w:rFonts w:ascii="仿宋" w:hAnsi="仿宋" w:eastAsia="仿宋"/>
          <w:sz w:val="36"/>
          <w:szCs w:val="36"/>
        </w:rPr>
      </w:pPr>
      <w:r>
        <w:rPr>
          <w:rFonts w:ascii="仿宋" w:hAnsi="仿宋" w:eastAsia="仿宋"/>
          <w:sz w:val="36"/>
          <w:szCs w:val="36"/>
        </w:rPr>
        <w:t>部门整体支出绩效评价基础数据表</w:t>
      </w:r>
    </w:p>
    <w:p>
      <w:pPr>
        <w:pStyle w:val="Style14"/>
        <w:widowControl/>
        <w:tabs>
          <w:tab w:val="clear" w:pos="420"/>
          <w:tab w:val="left" w:pos="3611" w:leader="none"/>
          <w:tab w:val="left" w:pos="4791" w:leader="none"/>
          <w:tab w:val="left" w:pos="5951" w:leader="none"/>
          <w:tab w:val="left" w:pos="7071" w:leader="none"/>
          <w:tab w:val="left" w:pos="8191" w:leader="none"/>
          <w:tab w:val="left" w:pos="9311" w:leader="none"/>
        </w:tabs>
        <w:ind w:left="91"/>
        <w:jc w:val="left"/>
        <w:rPr>
          <w:rFonts w:ascii="仿宋" w:hAnsi="仿宋" w:eastAsia="仿宋"/>
          <w:sz w:val="24"/>
        </w:rPr>
      </w:pPr>
      <w:r>
        <w:rPr>
          <w:rFonts w:ascii="仿宋" w:hAnsi="仿宋" w:eastAsia="仿宋"/>
          <w:sz w:val="24"/>
        </w:rPr>
        <w:t>填报单位：</w:t>
      </w:r>
      <w:r>
        <w:rPr>
          <w:rFonts w:eastAsia="仿宋" w:ascii="仿宋" w:hAnsi="仿宋"/>
          <w:sz w:val="24"/>
        </w:rPr>
        <w:tab/>
        <w:tab/>
        <w:tab/>
        <w:tab/>
        <w:tab/>
        <w:tab/>
      </w:r>
    </w:p>
    <w:tbl>
      <w:tblPr>
        <w:tblW w:w="10339" w:type="dxa"/>
        <w:jc w:val="center"/>
        <w:tblInd w:w="0" w:type="dxa"/>
        <w:tblLayout w:type="fixed"/>
        <w:tblCellMar>
          <w:top w:w="0" w:type="dxa"/>
          <w:left w:w="108" w:type="dxa"/>
          <w:bottom w:w="0" w:type="dxa"/>
          <w:right w:w="108" w:type="dxa"/>
        </w:tblCellMar>
      </w:tblPr>
      <w:tblGrid>
        <w:gridCol w:w="3550"/>
        <w:gridCol w:w="1190"/>
        <w:gridCol w:w="1169"/>
        <w:gridCol w:w="1130"/>
        <w:gridCol w:w="1465"/>
        <w:gridCol w:w="970"/>
        <w:gridCol w:w="864"/>
      </w:tblGrid>
      <w:tr>
        <w:trPr>
          <w:trHeight w:val="417" w:hRule="atLeast"/>
        </w:trPr>
        <w:tc>
          <w:tcPr>
            <w:tcW w:w="3550" w:type="dxa"/>
            <w:vMerge w:val="restart"/>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财政供养人员情况</w:t>
            </w:r>
          </w:p>
        </w:tc>
        <w:tc>
          <w:tcPr>
            <w:tcW w:w="2359"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b/>
                <w:b/>
                <w:bCs/>
                <w:sz w:val="24"/>
              </w:rPr>
            </w:pPr>
            <w:r>
              <w:rPr>
                <w:rFonts w:ascii="仿宋" w:hAnsi="仿宋" w:eastAsia="仿宋"/>
                <w:b/>
                <w:bCs/>
                <w:sz w:val="24"/>
              </w:rPr>
              <w:t>编制数</w:t>
            </w:r>
          </w:p>
        </w:tc>
        <w:tc>
          <w:tcPr>
            <w:tcW w:w="2595"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b/>
                <w:b/>
                <w:bCs/>
                <w:sz w:val="24"/>
              </w:rPr>
            </w:pPr>
            <w:r>
              <w:rPr>
                <w:rFonts w:eastAsia="仿宋" w:ascii="仿宋" w:hAnsi="仿宋"/>
                <w:b/>
                <w:bCs/>
                <w:sz w:val="24"/>
              </w:rPr>
              <w:t>2021</w:t>
            </w:r>
            <w:r>
              <w:rPr>
                <w:rFonts w:ascii="仿宋" w:hAnsi="仿宋" w:eastAsia="仿宋"/>
                <w:b/>
                <w:bCs/>
                <w:sz w:val="24"/>
              </w:rPr>
              <w:t>年实际在职人数</w:t>
            </w:r>
          </w:p>
        </w:tc>
        <w:tc>
          <w:tcPr>
            <w:tcW w:w="1834"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b/>
                <w:b/>
                <w:bCs/>
                <w:sz w:val="24"/>
              </w:rPr>
            </w:pPr>
            <w:r>
              <w:rPr>
                <w:rFonts w:ascii="仿宋" w:hAnsi="仿宋" w:eastAsia="仿宋"/>
                <w:b/>
                <w:bCs/>
                <w:sz w:val="24"/>
              </w:rPr>
              <w:t>控制率</w:t>
            </w:r>
          </w:p>
        </w:tc>
      </w:tr>
      <w:tr>
        <w:trPr>
          <w:trHeight w:val="177" w:hRule="atLeast"/>
        </w:trPr>
        <w:tc>
          <w:tcPr>
            <w:tcW w:w="3550" w:type="dxa"/>
            <w:vMerge w:val="continue"/>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359"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eastAsia="仿宋" w:ascii="仿宋" w:hAnsi="仿宋"/>
                <w:sz w:val="24"/>
              </w:rPr>
              <w:t>9</w:t>
            </w:r>
            <w:r>
              <w:rPr>
                <w:rFonts w:ascii="仿宋" w:hAnsi="仿宋" w:eastAsia="仿宋"/>
                <w:sz w:val="24"/>
              </w:rPr>
              <w:t>　</w:t>
            </w:r>
          </w:p>
        </w:tc>
        <w:tc>
          <w:tcPr>
            <w:tcW w:w="2595"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r>
              <w:rPr>
                <w:rFonts w:eastAsia="仿宋" w:ascii="仿宋" w:hAnsi="仿宋"/>
                <w:sz w:val="24"/>
              </w:rPr>
              <w:t>9</w:t>
            </w:r>
          </w:p>
        </w:tc>
        <w:tc>
          <w:tcPr>
            <w:tcW w:w="1834"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r>
              <w:rPr>
                <w:rFonts w:eastAsia="仿宋" w:ascii="仿宋" w:hAnsi="仿宋"/>
                <w:sz w:val="24"/>
              </w:rPr>
              <w:t>100%</w:t>
            </w:r>
          </w:p>
        </w:tc>
      </w:tr>
      <w:tr>
        <w:trPr>
          <w:trHeight w:val="371" w:hRule="atLeast"/>
        </w:trPr>
        <w:tc>
          <w:tcPr>
            <w:tcW w:w="3550"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经费控制情况</w:t>
            </w:r>
          </w:p>
        </w:tc>
        <w:tc>
          <w:tcPr>
            <w:tcW w:w="2359"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b/>
                <w:b/>
                <w:bCs/>
                <w:sz w:val="24"/>
              </w:rPr>
            </w:pPr>
            <w:r>
              <w:rPr>
                <w:rFonts w:eastAsia="仿宋" w:ascii="仿宋" w:hAnsi="仿宋"/>
                <w:b/>
                <w:bCs/>
                <w:sz w:val="24"/>
              </w:rPr>
              <w:t>2020</w:t>
            </w:r>
            <w:r>
              <w:rPr>
                <w:rFonts w:ascii="仿宋" w:hAnsi="仿宋" w:eastAsia="仿宋"/>
                <w:b/>
                <w:bCs/>
                <w:sz w:val="24"/>
              </w:rPr>
              <w:t>年决算数</w:t>
            </w:r>
          </w:p>
        </w:tc>
        <w:tc>
          <w:tcPr>
            <w:tcW w:w="2595"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b/>
                <w:b/>
                <w:bCs/>
                <w:sz w:val="24"/>
              </w:rPr>
            </w:pPr>
            <w:r>
              <w:rPr>
                <w:rFonts w:eastAsia="仿宋" w:ascii="仿宋" w:hAnsi="仿宋"/>
                <w:b/>
                <w:bCs/>
                <w:sz w:val="24"/>
              </w:rPr>
              <w:t>2021</w:t>
            </w:r>
            <w:r>
              <w:rPr>
                <w:rFonts w:ascii="仿宋" w:hAnsi="仿宋" w:eastAsia="仿宋"/>
                <w:b/>
                <w:bCs/>
                <w:sz w:val="24"/>
              </w:rPr>
              <w:t>年预算数</w:t>
            </w:r>
          </w:p>
        </w:tc>
        <w:tc>
          <w:tcPr>
            <w:tcW w:w="1834"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b/>
                <w:b/>
                <w:bCs/>
                <w:sz w:val="24"/>
              </w:rPr>
            </w:pPr>
            <w:r>
              <w:rPr>
                <w:rFonts w:eastAsia="仿宋" w:ascii="仿宋" w:hAnsi="仿宋"/>
                <w:b/>
                <w:bCs/>
                <w:sz w:val="24"/>
              </w:rPr>
              <w:t>2021</w:t>
            </w:r>
            <w:r>
              <w:rPr>
                <w:rFonts w:ascii="仿宋" w:hAnsi="仿宋" w:eastAsia="仿宋"/>
                <w:b/>
                <w:bCs/>
                <w:sz w:val="24"/>
              </w:rPr>
              <w:t>年决算数</w:t>
            </w:r>
          </w:p>
        </w:tc>
      </w:tr>
      <w:tr>
        <w:trPr>
          <w:trHeight w:val="371" w:hRule="atLeast"/>
        </w:trPr>
        <w:tc>
          <w:tcPr>
            <w:tcW w:w="3550"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三公经费</w:t>
            </w:r>
          </w:p>
        </w:tc>
        <w:tc>
          <w:tcPr>
            <w:tcW w:w="2359"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r>
              <w:rPr>
                <w:rFonts w:eastAsia="仿宋" w:ascii="仿宋" w:hAnsi="仿宋"/>
                <w:sz w:val="24"/>
              </w:rPr>
              <w:t>5.55</w:t>
            </w:r>
          </w:p>
        </w:tc>
        <w:tc>
          <w:tcPr>
            <w:tcW w:w="2595"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r>
              <w:rPr>
                <w:rFonts w:eastAsia="仿宋" w:ascii="仿宋" w:hAnsi="仿宋"/>
                <w:sz w:val="24"/>
              </w:rPr>
              <w:t>4</w:t>
            </w:r>
          </w:p>
        </w:tc>
        <w:tc>
          <w:tcPr>
            <w:tcW w:w="1834"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r>
              <w:rPr>
                <w:rFonts w:eastAsia="仿宋" w:ascii="仿宋" w:hAnsi="仿宋"/>
                <w:sz w:val="24"/>
              </w:rPr>
              <w:t>3.82</w:t>
            </w:r>
          </w:p>
        </w:tc>
      </w:tr>
      <w:tr>
        <w:trPr>
          <w:trHeight w:val="391" w:hRule="atLeast"/>
        </w:trPr>
        <w:tc>
          <w:tcPr>
            <w:tcW w:w="3550"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 xml:space="preserve">   </w:t>
            </w:r>
            <w:r>
              <w:rPr>
                <w:rFonts w:eastAsia="仿宋" w:ascii="仿宋" w:hAnsi="仿宋"/>
                <w:sz w:val="24"/>
              </w:rPr>
              <w:t>1</w:t>
            </w:r>
            <w:r>
              <w:rPr>
                <w:rFonts w:ascii="仿宋" w:hAnsi="仿宋" w:eastAsia="仿宋"/>
                <w:sz w:val="24"/>
              </w:rPr>
              <w:t>、公务用车购置和维护经费</w:t>
            </w:r>
          </w:p>
        </w:tc>
        <w:tc>
          <w:tcPr>
            <w:tcW w:w="2359"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c>
          <w:tcPr>
            <w:tcW w:w="2595"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c>
          <w:tcPr>
            <w:tcW w:w="1834"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r>
      <w:tr>
        <w:trPr>
          <w:trHeight w:val="371" w:hRule="atLeast"/>
        </w:trPr>
        <w:tc>
          <w:tcPr>
            <w:tcW w:w="3550"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 xml:space="preserve">       </w:t>
            </w:r>
            <w:r>
              <w:rPr>
                <w:rFonts w:ascii="仿宋" w:hAnsi="仿宋" w:eastAsia="仿宋"/>
                <w:sz w:val="24"/>
              </w:rPr>
              <w:t>其中：公车购置</w:t>
            </w:r>
          </w:p>
        </w:tc>
        <w:tc>
          <w:tcPr>
            <w:tcW w:w="2359"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c>
          <w:tcPr>
            <w:tcW w:w="2595"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c>
          <w:tcPr>
            <w:tcW w:w="1834"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r>
      <w:tr>
        <w:trPr>
          <w:trHeight w:val="371" w:hRule="atLeast"/>
        </w:trPr>
        <w:tc>
          <w:tcPr>
            <w:tcW w:w="3550"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 xml:space="preserve">             </w:t>
            </w:r>
            <w:r>
              <w:rPr>
                <w:rFonts w:ascii="仿宋" w:hAnsi="仿宋" w:eastAsia="仿宋"/>
                <w:sz w:val="24"/>
              </w:rPr>
              <w:t>公车运行维护</w:t>
            </w:r>
          </w:p>
        </w:tc>
        <w:tc>
          <w:tcPr>
            <w:tcW w:w="2359"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eastAsia="仿宋" w:ascii="仿宋" w:hAnsi="仿宋"/>
                <w:sz w:val="24"/>
              </w:rPr>
              <w:t>1.92</w:t>
            </w:r>
            <w:r>
              <w:rPr>
                <w:rFonts w:ascii="仿宋" w:hAnsi="仿宋" w:eastAsia="仿宋"/>
                <w:sz w:val="24"/>
              </w:rPr>
              <w:t>　</w:t>
            </w:r>
          </w:p>
        </w:tc>
        <w:tc>
          <w:tcPr>
            <w:tcW w:w="2595"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eastAsia="仿宋" w:ascii="仿宋" w:hAnsi="仿宋"/>
                <w:sz w:val="24"/>
              </w:rPr>
              <w:t>2</w:t>
            </w:r>
            <w:r>
              <w:rPr>
                <w:rFonts w:ascii="仿宋" w:hAnsi="仿宋" w:eastAsia="仿宋"/>
                <w:sz w:val="24"/>
              </w:rPr>
              <w:t>　</w:t>
            </w:r>
          </w:p>
        </w:tc>
        <w:tc>
          <w:tcPr>
            <w:tcW w:w="1834"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r>
              <w:rPr>
                <w:rFonts w:eastAsia="仿宋" w:ascii="仿宋" w:hAnsi="仿宋"/>
                <w:sz w:val="24"/>
              </w:rPr>
              <w:t>1.92</w:t>
            </w:r>
          </w:p>
        </w:tc>
      </w:tr>
      <w:tr>
        <w:trPr>
          <w:trHeight w:val="371" w:hRule="atLeast"/>
        </w:trPr>
        <w:tc>
          <w:tcPr>
            <w:tcW w:w="3550"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 xml:space="preserve">   </w:t>
            </w:r>
            <w:r>
              <w:rPr>
                <w:rFonts w:eastAsia="仿宋" w:ascii="仿宋" w:hAnsi="仿宋"/>
                <w:sz w:val="24"/>
              </w:rPr>
              <w:t>2</w:t>
            </w:r>
            <w:r>
              <w:rPr>
                <w:rFonts w:ascii="仿宋" w:hAnsi="仿宋" w:eastAsia="仿宋"/>
                <w:sz w:val="24"/>
              </w:rPr>
              <w:t>、出国经费</w:t>
            </w:r>
          </w:p>
        </w:tc>
        <w:tc>
          <w:tcPr>
            <w:tcW w:w="2359"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c>
          <w:tcPr>
            <w:tcW w:w="2595"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c>
          <w:tcPr>
            <w:tcW w:w="1834"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r>
      <w:tr>
        <w:trPr>
          <w:trHeight w:val="371" w:hRule="atLeast"/>
        </w:trPr>
        <w:tc>
          <w:tcPr>
            <w:tcW w:w="3550"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 xml:space="preserve">   </w:t>
            </w:r>
            <w:r>
              <w:rPr>
                <w:rFonts w:eastAsia="仿宋" w:ascii="仿宋" w:hAnsi="仿宋"/>
                <w:sz w:val="24"/>
              </w:rPr>
              <w:t>3</w:t>
            </w:r>
            <w:r>
              <w:rPr>
                <w:rFonts w:ascii="仿宋" w:hAnsi="仿宋" w:eastAsia="仿宋"/>
                <w:sz w:val="24"/>
              </w:rPr>
              <w:t>、公务接待</w:t>
            </w:r>
          </w:p>
        </w:tc>
        <w:tc>
          <w:tcPr>
            <w:tcW w:w="2359"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eastAsia="仿宋" w:ascii="仿宋" w:hAnsi="仿宋"/>
                <w:sz w:val="24"/>
              </w:rPr>
              <w:t>3.63</w:t>
            </w:r>
            <w:r>
              <w:rPr>
                <w:rFonts w:ascii="仿宋" w:hAnsi="仿宋" w:eastAsia="仿宋"/>
                <w:sz w:val="24"/>
              </w:rPr>
              <w:t>　</w:t>
            </w:r>
          </w:p>
        </w:tc>
        <w:tc>
          <w:tcPr>
            <w:tcW w:w="2595"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r>
              <w:rPr>
                <w:rFonts w:eastAsia="仿宋" w:ascii="仿宋" w:hAnsi="仿宋"/>
                <w:sz w:val="24"/>
              </w:rPr>
              <w:t>2</w:t>
            </w:r>
          </w:p>
        </w:tc>
        <w:tc>
          <w:tcPr>
            <w:tcW w:w="1834"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r>
              <w:rPr>
                <w:rFonts w:eastAsia="仿宋" w:ascii="仿宋" w:hAnsi="仿宋"/>
                <w:sz w:val="24"/>
              </w:rPr>
              <w:t>1.9</w:t>
            </w:r>
          </w:p>
        </w:tc>
      </w:tr>
      <w:tr>
        <w:trPr>
          <w:trHeight w:val="391" w:hRule="atLeast"/>
        </w:trPr>
        <w:tc>
          <w:tcPr>
            <w:tcW w:w="3550"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项目支出：</w:t>
            </w:r>
          </w:p>
        </w:tc>
        <w:tc>
          <w:tcPr>
            <w:tcW w:w="2359"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c>
          <w:tcPr>
            <w:tcW w:w="2595"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c>
          <w:tcPr>
            <w:tcW w:w="1834"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r>
      <w:tr>
        <w:trPr>
          <w:trHeight w:val="371" w:hRule="atLeast"/>
        </w:trPr>
        <w:tc>
          <w:tcPr>
            <w:tcW w:w="3550"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 xml:space="preserve">    </w:t>
            </w:r>
            <w:r>
              <w:rPr>
                <w:rFonts w:eastAsia="仿宋" w:ascii="仿宋" w:hAnsi="仿宋"/>
                <w:sz w:val="24"/>
              </w:rPr>
              <w:t>1</w:t>
            </w:r>
            <w:r>
              <w:rPr>
                <w:rFonts w:ascii="仿宋" w:hAnsi="仿宋" w:eastAsia="仿宋"/>
                <w:sz w:val="24"/>
              </w:rPr>
              <w:t>、业务工作专项</w:t>
            </w:r>
          </w:p>
        </w:tc>
        <w:tc>
          <w:tcPr>
            <w:tcW w:w="2359"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c>
          <w:tcPr>
            <w:tcW w:w="2595"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c>
          <w:tcPr>
            <w:tcW w:w="1834"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r>
      <w:tr>
        <w:trPr>
          <w:trHeight w:val="371" w:hRule="atLeast"/>
        </w:trPr>
        <w:tc>
          <w:tcPr>
            <w:tcW w:w="3550"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 xml:space="preserve">    </w:t>
            </w:r>
            <w:r>
              <w:rPr>
                <w:rFonts w:eastAsia="仿宋" w:ascii="仿宋" w:hAnsi="仿宋"/>
                <w:sz w:val="24"/>
              </w:rPr>
              <w:t>2</w:t>
            </w:r>
            <w:r>
              <w:rPr>
                <w:rFonts w:ascii="仿宋" w:hAnsi="仿宋" w:eastAsia="仿宋"/>
                <w:sz w:val="24"/>
              </w:rPr>
              <w:t>、运行维护专项</w:t>
            </w:r>
          </w:p>
        </w:tc>
        <w:tc>
          <w:tcPr>
            <w:tcW w:w="2359"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c>
          <w:tcPr>
            <w:tcW w:w="2595"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c>
          <w:tcPr>
            <w:tcW w:w="1834"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r>
      <w:tr>
        <w:trPr>
          <w:trHeight w:val="371" w:hRule="atLeast"/>
        </w:trPr>
        <w:tc>
          <w:tcPr>
            <w:tcW w:w="3550"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 xml:space="preserve">          </w:t>
            </w:r>
            <w:r>
              <w:rPr>
                <w:rFonts w:ascii="仿宋" w:hAnsi="仿宋" w:eastAsia="仿宋"/>
                <w:sz w:val="24"/>
              </w:rPr>
              <w:t>……</w:t>
            </w:r>
          </w:p>
        </w:tc>
        <w:tc>
          <w:tcPr>
            <w:tcW w:w="2359"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c>
          <w:tcPr>
            <w:tcW w:w="2595"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c>
          <w:tcPr>
            <w:tcW w:w="1834"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r>
      <w:tr>
        <w:trPr>
          <w:trHeight w:val="371" w:hRule="atLeast"/>
        </w:trPr>
        <w:tc>
          <w:tcPr>
            <w:tcW w:w="3550"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公用经费</w:t>
            </w:r>
          </w:p>
        </w:tc>
        <w:tc>
          <w:tcPr>
            <w:tcW w:w="2359"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r>
              <w:rPr>
                <w:rFonts w:eastAsia="仿宋" w:ascii="仿宋" w:hAnsi="仿宋"/>
                <w:sz w:val="24"/>
              </w:rPr>
              <w:t>30.68</w:t>
            </w:r>
          </w:p>
        </w:tc>
        <w:tc>
          <w:tcPr>
            <w:tcW w:w="2595"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eastAsia="仿宋" w:ascii="仿宋" w:hAnsi="仿宋"/>
                <w:sz w:val="24"/>
              </w:rPr>
              <w:t>1.51</w:t>
            </w:r>
            <w:r>
              <w:rPr>
                <w:rFonts w:ascii="仿宋" w:hAnsi="仿宋" w:eastAsia="仿宋"/>
                <w:sz w:val="24"/>
              </w:rPr>
              <w:t>　</w:t>
            </w:r>
          </w:p>
        </w:tc>
        <w:tc>
          <w:tcPr>
            <w:tcW w:w="1834"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eastAsia="仿宋" w:ascii="仿宋" w:hAnsi="仿宋"/>
                <w:sz w:val="24"/>
              </w:rPr>
              <w:t>22.85</w:t>
            </w:r>
            <w:r>
              <w:rPr>
                <w:rFonts w:ascii="仿宋" w:hAnsi="仿宋" w:eastAsia="仿宋"/>
                <w:sz w:val="24"/>
              </w:rPr>
              <w:t>　</w:t>
            </w:r>
          </w:p>
        </w:tc>
      </w:tr>
      <w:tr>
        <w:trPr>
          <w:trHeight w:val="391" w:hRule="atLeast"/>
        </w:trPr>
        <w:tc>
          <w:tcPr>
            <w:tcW w:w="3550"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 xml:space="preserve">    </w:t>
            </w:r>
            <w:r>
              <w:rPr>
                <w:rFonts w:ascii="仿宋" w:hAnsi="仿宋" w:eastAsia="仿宋"/>
                <w:sz w:val="24"/>
              </w:rPr>
              <w:t>其中：办公经费</w:t>
            </w:r>
          </w:p>
        </w:tc>
        <w:tc>
          <w:tcPr>
            <w:tcW w:w="2359"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color w:val="FF0000"/>
                <w:sz w:val="24"/>
              </w:rPr>
            </w:pPr>
            <w:r>
              <w:rPr>
                <w:rFonts w:eastAsia="仿宋" w:ascii="仿宋" w:hAnsi="仿宋"/>
                <w:color w:val="FF0000"/>
                <w:sz w:val="24"/>
              </w:rPr>
              <w:t>27.61</w:t>
            </w:r>
            <w:r>
              <w:rPr>
                <w:rFonts w:ascii="仿宋" w:hAnsi="仿宋" w:eastAsia="仿宋"/>
                <w:color w:val="FF0000"/>
                <w:sz w:val="24"/>
              </w:rPr>
              <w:t>　</w:t>
            </w:r>
          </w:p>
        </w:tc>
        <w:tc>
          <w:tcPr>
            <w:tcW w:w="2595"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color w:val="FF0000"/>
                <w:sz w:val="24"/>
              </w:rPr>
            </w:pPr>
            <w:r>
              <w:rPr>
                <w:rFonts w:ascii="仿宋" w:hAnsi="仿宋" w:eastAsia="仿宋"/>
                <w:color w:val="FF0000"/>
                <w:sz w:val="24"/>
              </w:rPr>
              <w:t>　</w:t>
            </w:r>
            <w:r>
              <w:rPr>
                <w:rFonts w:eastAsia="仿宋" w:ascii="仿宋" w:hAnsi="仿宋"/>
                <w:color w:val="FF0000"/>
                <w:sz w:val="24"/>
              </w:rPr>
              <w:t>0</w:t>
            </w:r>
          </w:p>
        </w:tc>
        <w:tc>
          <w:tcPr>
            <w:tcW w:w="1834"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color w:val="FF0000"/>
                <w:sz w:val="24"/>
              </w:rPr>
            </w:pPr>
            <w:r>
              <w:rPr>
                <w:rFonts w:eastAsia="仿宋" w:ascii="仿宋" w:hAnsi="仿宋"/>
                <w:color w:val="FF0000"/>
                <w:sz w:val="24"/>
              </w:rPr>
              <w:t>20.84</w:t>
            </w:r>
            <w:r>
              <w:rPr>
                <w:rFonts w:ascii="仿宋" w:hAnsi="仿宋" w:eastAsia="仿宋"/>
                <w:color w:val="FF0000"/>
                <w:sz w:val="24"/>
              </w:rPr>
              <w:t>　</w:t>
            </w:r>
          </w:p>
        </w:tc>
      </w:tr>
      <w:tr>
        <w:trPr>
          <w:trHeight w:val="371" w:hRule="atLeast"/>
        </w:trPr>
        <w:tc>
          <w:tcPr>
            <w:tcW w:w="3550"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 xml:space="preserve">          </w:t>
            </w:r>
            <w:r>
              <w:rPr>
                <w:rFonts w:ascii="仿宋" w:hAnsi="仿宋" w:eastAsia="仿宋"/>
                <w:sz w:val="24"/>
              </w:rPr>
              <w:t>水费、电费、差旅费</w:t>
            </w:r>
          </w:p>
        </w:tc>
        <w:tc>
          <w:tcPr>
            <w:tcW w:w="2359"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color w:val="FF0000"/>
                <w:sz w:val="24"/>
              </w:rPr>
            </w:pPr>
            <w:r>
              <w:rPr>
                <w:rFonts w:ascii="仿宋" w:hAnsi="仿宋" w:eastAsia="仿宋"/>
                <w:color w:val="FF0000"/>
                <w:sz w:val="24"/>
              </w:rPr>
              <w:t>　</w:t>
            </w:r>
            <w:r>
              <w:rPr>
                <w:rFonts w:eastAsia="仿宋" w:ascii="仿宋" w:hAnsi="仿宋"/>
                <w:color w:val="FF0000"/>
                <w:sz w:val="24"/>
              </w:rPr>
              <w:t>1.61</w:t>
            </w:r>
          </w:p>
        </w:tc>
        <w:tc>
          <w:tcPr>
            <w:tcW w:w="2595"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color w:val="FF0000"/>
                <w:sz w:val="24"/>
              </w:rPr>
            </w:pPr>
            <w:r>
              <w:rPr>
                <w:rFonts w:eastAsia="仿宋" w:ascii="仿宋" w:hAnsi="仿宋"/>
                <w:color w:val="FF0000"/>
                <w:sz w:val="24"/>
              </w:rPr>
              <w:t>1.51</w:t>
            </w:r>
            <w:r>
              <w:rPr>
                <w:rFonts w:ascii="仿宋" w:hAnsi="仿宋" w:eastAsia="仿宋"/>
                <w:color w:val="FF0000"/>
                <w:sz w:val="24"/>
              </w:rPr>
              <w:t>　</w:t>
            </w:r>
          </w:p>
        </w:tc>
        <w:tc>
          <w:tcPr>
            <w:tcW w:w="1834"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color w:val="FF0000"/>
                <w:sz w:val="24"/>
              </w:rPr>
            </w:pPr>
            <w:r>
              <w:rPr>
                <w:rFonts w:eastAsia="仿宋" w:ascii="仿宋" w:hAnsi="仿宋"/>
                <w:color w:val="FF0000"/>
                <w:sz w:val="24"/>
              </w:rPr>
              <w:t>1.44</w:t>
            </w:r>
            <w:r>
              <w:rPr>
                <w:rFonts w:ascii="仿宋" w:hAnsi="仿宋" w:eastAsia="仿宋"/>
                <w:color w:val="FF0000"/>
                <w:sz w:val="24"/>
              </w:rPr>
              <w:t>　</w:t>
            </w:r>
          </w:p>
        </w:tc>
      </w:tr>
      <w:tr>
        <w:trPr>
          <w:trHeight w:val="371" w:hRule="atLeast"/>
        </w:trPr>
        <w:tc>
          <w:tcPr>
            <w:tcW w:w="3550"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 xml:space="preserve">          </w:t>
            </w:r>
            <w:r>
              <w:rPr>
                <w:rFonts w:ascii="仿宋" w:hAnsi="仿宋" w:eastAsia="仿宋"/>
                <w:sz w:val="24"/>
              </w:rPr>
              <w:t>会议费、培训费</w:t>
            </w:r>
          </w:p>
        </w:tc>
        <w:tc>
          <w:tcPr>
            <w:tcW w:w="2359"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color w:val="FF0000"/>
                <w:sz w:val="24"/>
              </w:rPr>
            </w:pPr>
            <w:r>
              <w:rPr>
                <w:rFonts w:ascii="仿宋" w:hAnsi="仿宋" w:eastAsia="仿宋"/>
                <w:color w:val="FF0000"/>
                <w:sz w:val="24"/>
              </w:rPr>
              <w:t>　</w:t>
            </w:r>
            <w:r>
              <w:rPr>
                <w:rFonts w:eastAsia="仿宋" w:ascii="仿宋" w:hAnsi="仿宋"/>
                <w:color w:val="FF0000"/>
                <w:sz w:val="24"/>
              </w:rPr>
              <w:t>1.46</w:t>
            </w:r>
          </w:p>
        </w:tc>
        <w:tc>
          <w:tcPr>
            <w:tcW w:w="2595"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color w:val="FF0000"/>
                <w:sz w:val="24"/>
              </w:rPr>
            </w:pPr>
            <w:r>
              <w:rPr>
                <w:rFonts w:ascii="仿宋" w:hAnsi="仿宋" w:eastAsia="仿宋"/>
                <w:color w:val="FF0000"/>
                <w:sz w:val="24"/>
              </w:rPr>
              <w:t>　</w:t>
            </w:r>
            <w:r>
              <w:rPr>
                <w:rFonts w:eastAsia="仿宋" w:ascii="仿宋" w:hAnsi="仿宋"/>
                <w:color w:val="FF0000"/>
                <w:sz w:val="24"/>
              </w:rPr>
              <w:t>0</w:t>
            </w:r>
          </w:p>
        </w:tc>
        <w:tc>
          <w:tcPr>
            <w:tcW w:w="1834"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color w:val="FF0000"/>
                <w:sz w:val="24"/>
              </w:rPr>
            </w:pPr>
            <w:r>
              <w:rPr>
                <w:rFonts w:eastAsia="仿宋" w:ascii="仿宋" w:hAnsi="仿宋"/>
                <w:color w:val="FF0000"/>
                <w:sz w:val="24"/>
              </w:rPr>
              <w:t>0.57</w:t>
            </w:r>
            <w:r>
              <w:rPr>
                <w:rFonts w:ascii="仿宋" w:hAnsi="仿宋" w:eastAsia="仿宋"/>
                <w:color w:val="FF0000"/>
                <w:sz w:val="24"/>
              </w:rPr>
              <w:t>　</w:t>
            </w:r>
          </w:p>
        </w:tc>
      </w:tr>
      <w:tr>
        <w:trPr>
          <w:trHeight w:val="371" w:hRule="atLeast"/>
        </w:trPr>
        <w:tc>
          <w:tcPr>
            <w:tcW w:w="3550"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政府采购金额</w:t>
            </w:r>
          </w:p>
        </w:tc>
        <w:tc>
          <w:tcPr>
            <w:tcW w:w="2359"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w:t>
            </w:r>
          </w:p>
        </w:tc>
        <w:tc>
          <w:tcPr>
            <w:tcW w:w="2595"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c>
          <w:tcPr>
            <w:tcW w:w="1834"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r>
      <w:tr>
        <w:trPr>
          <w:trHeight w:val="371" w:hRule="atLeast"/>
        </w:trPr>
        <w:tc>
          <w:tcPr>
            <w:tcW w:w="3550"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部门整体支出预算调整</w:t>
            </w:r>
          </w:p>
        </w:tc>
        <w:tc>
          <w:tcPr>
            <w:tcW w:w="2359"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w:t>
            </w:r>
          </w:p>
        </w:tc>
        <w:tc>
          <w:tcPr>
            <w:tcW w:w="2595"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c>
          <w:tcPr>
            <w:tcW w:w="1834" w:type="dxa"/>
            <w:gridSpan w:val="2"/>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r>
      <w:tr>
        <w:trPr>
          <w:trHeight w:val="1154" w:hRule="atLeast"/>
        </w:trPr>
        <w:tc>
          <w:tcPr>
            <w:tcW w:w="3550"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楼堂馆所控制情况</w:t>
            </w:r>
            <w:r>
              <w:rPr>
                <w:rFonts w:eastAsia="仿宋" w:ascii="仿宋" w:hAnsi="仿宋"/>
                <w:sz w:val="24"/>
              </w:rPr>
              <w:br/>
            </w:r>
            <w:r>
              <w:rPr>
                <w:rFonts w:ascii="仿宋" w:hAnsi="仿宋" w:eastAsia="仿宋"/>
                <w:sz w:val="24"/>
              </w:rPr>
              <w:t>（</w:t>
            </w:r>
            <w:r>
              <w:rPr>
                <w:rFonts w:eastAsia="仿宋" w:ascii="仿宋" w:hAnsi="仿宋"/>
                <w:sz w:val="24"/>
              </w:rPr>
              <w:t>2021</w:t>
            </w:r>
            <w:r>
              <w:rPr>
                <w:rFonts w:ascii="仿宋" w:hAnsi="仿宋" w:eastAsia="仿宋"/>
                <w:sz w:val="24"/>
              </w:rPr>
              <w:t>年完工项目）</w:t>
            </w:r>
          </w:p>
        </w:tc>
        <w:tc>
          <w:tcPr>
            <w:tcW w:w="1190"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b/>
                <w:b/>
                <w:bCs/>
                <w:sz w:val="24"/>
              </w:rPr>
            </w:pPr>
            <w:r>
              <w:rPr>
                <w:rFonts w:ascii="仿宋" w:hAnsi="仿宋" w:eastAsia="仿宋"/>
                <w:b/>
                <w:bCs/>
                <w:sz w:val="24"/>
              </w:rPr>
              <w:t>批复规模</w:t>
            </w:r>
            <w:r>
              <w:rPr>
                <w:rFonts w:eastAsia="仿宋" w:ascii="仿宋" w:hAnsi="仿宋"/>
                <w:b/>
                <w:bCs/>
                <w:sz w:val="24"/>
              </w:rPr>
              <w:br/>
            </w:r>
            <w:r>
              <w:rPr>
                <w:rFonts w:ascii="仿宋" w:hAnsi="仿宋" w:eastAsia="仿宋"/>
                <w:b/>
                <w:bCs/>
                <w:sz w:val="24"/>
              </w:rPr>
              <w:t>（㎡）</w:t>
            </w:r>
          </w:p>
        </w:tc>
        <w:tc>
          <w:tcPr>
            <w:tcW w:w="1169"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b/>
                <w:b/>
                <w:bCs/>
                <w:sz w:val="24"/>
              </w:rPr>
            </w:pPr>
            <w:r>
              <w:rPr>
                <w:rFonts w:ascii="仿宋" w:hAnsi="仿宋" w:eastAsia="仿宋"/>
                <w:b/>
                <w:bCs/>
                <w:sz w:val="24"/>
              </w:rPr>
              <w:t>实际规模（㎡）</w:t>
            </w:r>
          </w:p>
        </w:tc>
        <w:tc>
          <w:tcPr>
            <w:tcW w:w="1130"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b/>
                <w:b/>
                <w:bCs/>
                <w:sz w:val="24"/>
              </w:rPr>
            </w:pPr>
            <w:r>
              <w:rPr>
                <w:rFonts w:ascii="仿宋" w:hAnsi="仿宋" w:eastAsia="仿宋"/>
                <w:b/>
                <w:bCs/>
                <w:sz w:val="24"/>
              </w:rPr>
              <w:t>规模控制率</w:t>
            </w:r>
          </w:p>
        </w:tc>
        <w:tc>
          <w:tcPr>
            <w:tcW w:w="1465"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b/>
                <w:b/>
                <w:bCs/>
                <w:sz w:val="24"/>
              </w:rPr>
            </w:pPr>
            <w:r>
              <w:rPr>
                <w:rFonts w:ascii="仿宋" w:hAnsi="仿宋" w:eastAsia="仿宋"/>
                <w:b/>
                <w:bCs/>
                <w:sz w:val="24"/>
              </w:rPr>
              <w:t>预算投资（万元）</w:t>
            </w:r>
          </w:p>
        </w:tc>
        <w:tc>
          <w:tcPr>
            <w:tcW w:w="970"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b/>
                <w:b/>
                <w:bCs/>
                <w:sz w:val="24"/>
              </w:rPr>
            </w:pPr>
            <w:r>
              <w:rPr>
                <w:rFonts w:ascii="仿宋" w:hAnsi="仿宋" w:eastAsia="仿宋"/>
                <w:b/>
                <w:bCs/>
                <w:sz w:val="24"/>
              </w:rPr>
              <w:t>实际投资（万元）</w:t>
            </w:r>
          </w:p>
        </w:tc>
        <w:tc>
          <w:tcPr>
            <w:tcW w:w="864"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b/>
                <w:b/>
                <w:bCs/>
                <w:sz w:val="24"/>
              </w:rPr>
            </w:pPr>
            <w:r>
              <w:rPr>
                <w:rFonts w:ascii="仿宋" w:hAnsi="仿宋" w:eastAsia="仿宋"/>
                <w:b/>
                <w:bCs/>
                <w:sz w:val="24"/>
              </w:rPr>
              <w:t>投资概算控制率</w:t>
            </w:r>
          </w:p>
        </w:tc>
      </w:tr>
      <w:tr>
        <w:trPr>
          <w:trHeight w:val="177" w:hRule="atLeast"/>
        </w:trPr>
        <w:tc>
          <w:tcPr>
            <w:tcW w:w="3550"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190"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　</w:t>
            </w:r>
          </w:p>
        </w:tc>
        <w:tc>
          <w:tcPr>
            <w:tcW w:w="1169"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　</w:t>
            </w:r>
          </w:p>
        </w:tc>
        <w:tc>
          <w:tcPr>
            <w:tcW w:w="1130"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　</w:t>
            </w:r>
          </w:p>
        </w:tc>
        <w:tc>
          <w:tcPr>
            <w:tcW w:w="1465"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　</w:t>
            </w:r>
          </w:p>
        </w:tc>
        <w:tc>
          <w:tcPr>
            <w:tcW w:w="970"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　</w:t>
            </w:r>
          </w:p>
        </w:tc>
        <w:tc>
          <w:tcPr>
            <w:tcW w:w="864"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rPr>
            </w:pPr>
            <w:r>
              <w:rPr>
                <w:rFonts w:ascii="仿宋" w:hAnsi="仿宋" w:eastAsia="仿宋"/>
                <w:sz w:val="24"/>
              </w:rPr>
              <w:t>　</w:t>
            </w:r>
          </w:p>
        </w:tc>
      </w:tr>
      <w:tr>
        <w:trPr>
          <w:trHeight w:val="371" w:hRule="atLeast"/>
        </w:trPr>
        <w:tc>
          <w:tcPr>
            <w:tcW w:w="3550"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4"/>
              </w:rPr>
            </w:pPr>
            <w:r>
              <w:rPr>
                <w:rFonts w:ascii="仿宋" w:hAnsi="仿宋" w:eastAsia="仿宋"/>
                <w:sz w:val="24"/>
              </w:rPr>
              <w:t>厉行节约保障措施</w:t>
            </w:r>
          </w:p>
        </w:tc>
        <w:tc>
          <w:tcPr>
            <w:tcW w:w="6788" w:type="dxa"/>
            <w:gridSpan w:val="6"/>
            <w:tcBorders>
              <w:top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宋体" w:hAnsi="宋体" w:eastAsia="宋体"/>
                <w:sz w:val="24"/>
                <w:szCs w:val="28"/>
              </w:rPr>
            </w:pPr>
            <w:r>
              <w:rPr>
                <w:rFonts w:eastAsia="宋体" w:cs="宋体" w:ascii="宋体" w:hAnsi="宋体"/>
                <w:sz w:val="22"/>
                <w:szCs w:val="28"/>
              </w:rPr>
              <w:t>1</w:t>
            </w:r>
            <w:r>
              <w:rPr>
                <w:rFonts w:ascii="宋体" w:hAnsi="宋体" w:cs="宋体" w:eastAsia="宋体"/>
                <w:sz w:val="24"/>
                <w:szCs w:val="28"/>
              </w:rPr>
              <w:t>、树立全员节约意识，领导带头遵守例行节约各项规定，带动全体工作人员自觉树立节约意识。</w:t>
            </w:r>
          </w:p>
          <w:p>
            <w:pPr>
              <w:pStyle w:val="Style14"/>
              <w:widowControl w:val="false"/>
              <w:jc w:val="left"/>
              <w:rPr>
                <w:rFonts w:ascii="宋体" w:hAnsi="宋体" w:eastAsia="宋体"/>
                <w:sz w:val="24"/>
              </w:rPr>
            </w:pPr>
            <w:r>
              <w:rPr>
                <w:rFonts w:eastAsia="宋体" w:cs="宋体" w:ascii="宋体" w:hAnsi="宋体"/>
                <w:sz w:val="22"/>
                <w:szCs w:val="28"/>
              </w:rPr>
              <w:t>2</w:t>
            </w:r>
            <w:r>
              <w:rPr>
                <w:rFonts w:ascii="宋体" w:hAnsi="宋体" w:cs="宋体" w:eastAsia="宋体"/>
                <w:sz w:val="24"/>
                <w:szCs w:val="28"/>
              </w:rPr>
              <w:t>、严格控制差旅费及公车管理制度，节约办公费，大力提倡电子文档实行无纸化办公及局域网路办公。</w:t>
            </w:r>
            <w:r>
              <w:rPr>
                <w:rFonts w:ascii="宋体" w:hAnsi="宋体" w:eastAsia="宋体"/>
                <w:sz w:val="16"/>
                <w:szCs w:val="32"/>
              </w:rPr>
              <w:t>　</w:t>
            </w:r>
          </w:p>
        </w:tc>
      </w:tr>
    </w:tbl>
    <w:p>
      <w:pPr>
        <w:pStyle w:val="Style14"/>
        <w:widowControl/>
        <w:jc w:val="left"/>
        <w:rPr>
          <w:rFonts w:ascii="仿宋" w:hAnsi="仿宋" w:eastAsia="仿宋"/>
          <w:sz w:val="16"/>
          <w:szCs w:val="16"/>
        </w:rPr>
      </w:pPr>
      <w:r>
        <w:rPr>
          <w:rFonts w:eastAsia="仿宋" w:ascii="仿宋" w:hAnsi="仿宋"/>
          <w:sz w:val="16"/>
          <w:szCs w:val="16"/>
        </w:rPr>
      </w:r>
    </w:p>
    <w:p>
      <w:pPr>
        <w:pStyle w:val="Style14"/>
        <w:widowControl/>
        <w:jc w:val="left"/>
        <w:rPr>
          <w:rFonts w:ascii="仿宋" w:hAnsi="仿宋" w:eastAsia="仿宋"/>
          <w:sz w:val="28"/>
          <w:szCs w:val="28"/>
        </w:rPr>
      </w:pPr>
      <w:r>
        <w:rPr>
          <w:rFonts w:ascii="仿宋" w:hAnsi="仿宋" w:eastAsia="仿宋"/>
          <w:sz w:val="28"/>
          <w:szCs w:val="28"/>
        </w:rPr>
        <w:t>说明：“项目支出”需要填报除专项资金和基本支出以外的所有项目情况，包括业务工作项目、运行维护项目等；“公用经费”填报基本支出中的一般商品和服务支出。</w:t>
      </w:r>
    </w:p>
    <w:p>
      <w:pPr>
        <w:pStyle w:val="Style14"/>
        <w:spacing w:lineRule="exact" w:line="600"/>
        <w:rPr>
          <w:rFonts w:ascii="仿宋" w:hAnsi="仿宋" w:eastAsia="仿宋"/>
          <w:sz w:val="28"/>
          <w:szCs w:val="28"/>
        </w:rPr>
      </w:pPr>
      <w:r>
        <w:rPr>
          <w:rFonts w:eastAsia="仿宋" w:ascii="仿宋" w:hAnsi="仿宋"/>
          <w:sz w:val="28"/>
          <w:szCs w:val="28"/>
        </w:rPr>
      </w:r>
    </w:p>
    <w:p>
      <w:pPr>
        <w:pStyle w:val="Style14"/>
        <w:spacing w:lineRule="exact" w:line="580"/>
        <w:rPr>
          <w:rFonts w:ascii="仿宋" w:hAnsi="仿宋" w:eastAsia="仿宋"/>
        </w:rPr>
      </w:pPr>
      <w:r>
        <w:rPr>
          <w:rFonts w:eastAsia="仿宋" w:ascii="仿宋" w:hAnsi="仿宋"/>
        </w:rPr>
      </w:r>
    </w:p>
    <w:p>
      <w:pPr>
        <w:pStyle w:val="Style14"/>
        <w:spacing w:lineRule="exact" w:line="500"/>
        <w:rPr>
          <w:rFonts w:ascii="仿宋" w:hAnsi="仿宋" w:eastAsia="仿宋"/>
        </w:rPr>
      </w:pPr>
      <w:r>
        <w:rPr>
          <w:rFonts w:eastAsia="仿宋" w:ascii="仿宋" w:hAnsi="仿宋"/>
        </w:rPr>
      </w:r>
    </w:p>
    <w:p>
      <w:pPr>
        <w:pStyle w:val="Style14"/>
        <w:widowControl/>
        <w:ind w:left="93"/>
        <w:jc w:val="left"/>
        <w:rPr>
          <w:rFonts w:ascii="黑体" w:hAnsi="黑体" w:eastAsia="黑体"/>
        </w:rPr>
      </w:pPr>
      <w:r>
        <w:rPr>
          <w:rFonts w:ascii="黑体" w:hAnsi="黑体" w:eastAsia="黑体"/>
        </w:rPr>
        <w:t>附件</w:t>
      </w:r>
      <w:r>
        <w:rPr>
          <w:rFonts w:eastAsia="黑体" w:ascii="黑体" w:hAnsi="黑体"/>
        </w:rPr>
        <w:t>3</w:t>
      </w:r>
    </w:p>
    <w:p>
      <w:pPr>
        <w:pStyle w:val="Style14"/>
        <w:widowControl/>
        <w:ind w:left="93"/>
        <w:jc w:val="center"/>
        <w:rPr>
          <w:rFonts w:ascii="仿宋" w:hAnsi="仿宋" w:eastAsia="仿宋"/>
          <w:sz w:val="36"/>
          <w:szCs w:val="36"/>
        </w:rPr>
      </w:pPr>
      <w:r>
        <w:rPr>
          <w:rFonts w:ascii="仿宋" w:hAnsi="仿宋" w:eastAsia="仿宋"/>
          <w:sz w:val="36"/>
          <w:szCs w:val="36"/>
        </w:rPr>
        <w:t>县级财政专项资金绩效评价共性指标表</w:t>
      </w:r>
    </w:p>
    <w:p>
      <w:pPr>
        <w:pStyle w:val="Style14"/>
        <w:widowControl/>
        <w:tabs>
          <w:tab w:val="clear" w:pos="420"/>
          <w:tab w:val="left" w:pos="833" w:leader="none"/>
          <w:tab w:val="left" w:pos="1533" w:leader="none"/>
          <w:tab w:val="left" w:pos="2533" w:leader="none"/>
          <w:tab w:val="left" w:pos="4833" w:leader="none"/>
        </w:tabs>
        <w:ind w:left="93"/>
        <w:jc w:val="left"/>
        <w:rPr>
          <w:rFonts w:ascii="仿宋" w:hAnsi="仿宋" w:eastAsia="仿宋"/>
          <w:sz w:val="24"/>
        </w:rPr>
      </w:pPr>
      <w:r>
        <w:rPr>
          <w:rFonts w:eastAsia="仿宋" w:ascii="仿宋" w:hAnsi="仿宋"/>
          <w:sz w:val="24"/>
        </w:rPr>
      </w:r>
    </w:p>
    <w:tbl>
      <w:tblPr>
        <w:tblW w:w="10047" w:type="dxa"/>
        <w:jc w:val="center"/>
        <w:tblInd w:w="0" w:type="dxa"/>
        <w:tblLayout w:type="fixed"/>
        <w:tblCellMar>
          <w:top w:w="0" w:type="dxa"/>
          <w:left w:w="108" w:type="dxa"/>
          <w:bottom w:w="0" w:type="dxa"/>
          <w:right w:w="108" w:type="dxa"/>
        </w:tblCellMar>
      </w:tblPr>
      <w:tblGrid>
        <w:gridCol w:w="741"/>
        <w:gridCol w:w="804"/>
        <w:gridCol w:w="1056"/>
        <w:gridCol w:w="2463"/>
        <w:gridCol w:w="4369"/>
        <w:gridCol w:w="613"/>
      </w:tblGrid>
      <w:tr>
        <w:trPr>
          <w:tblHeader w:val="true"/>
          <w:trHeight w:val="248" w:hRule="atLeast"/>
        </w:trPr>
        <w:tc>
          <w:tcPr>
            <w:tcW w:w="741" w:type="dxa"/>
            <w:tcBorders>
              <w:top w:val="single" w:sz="4" w:space="0" w:color="000000"/>
              <w:left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b/>
                <w:b/>
                <w:bCs/>
                <w:sz w:val="20"/>
                <w:szCs w:val="20"/>
              </w:rPr>
            </w:pPr>
            <w:r>
              <w:rPr>
                <w:rFonts w:ascii="仿宋" w:hAnsi="仿宋" w:eastAsia="仿宋"/>
                <w:b/>
                <w:bCs/>
                <w:sz w:val="20"/>
                <w:szCs w:val="20"/>
              </w:rPr>
              <w:t>一级</w:t>
            </w:r>
          </w:p>
        </w:tc>
        <w:tc>
          <w:tcPr>
            <w:tcW w:w="804" w:type="dxa"/>
            <w:tcBorders>
              <w:top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b/>
                <w:b/>
                <w:bCs/>
                <w:sz w:val="20"/>
                <w:szCs w:val="20"/>
              </w:rPr>
            </w:pPr>
            <w:r>
              <w:rPr>
                <w:rFonts w:ascii="仿宋" w:hAnsi="仿宋" w:eastAsia="仿宋"/>
                <w:b/>
                <w:bCs/>
                <w:sz w:val="20"/>
                <w:szCs w:val="20"/>
              </w:rPr>
              <w:t>二级</w:t>
            </w:r>
          </w:p>
        </w:tc>
        <w:tc>
          <w:tcPr>
            <w:tcW w:w="1056" w:type="dxa"/>
            <w:vMerge w:val="restart"/>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b/>
                <w:b/>
                <w:bCs/>
                <w:sz w:val="20"/>
                <w:szCs w:val="20"/>
              </w:rPr>
            </w:pPr>
            <w:r>
              <w:rPr>
                <w:rFonts w:ascii="仿宋" w:hAnsi="仿宋" w:eastAsia="仿宋"/>
                <w:b/>
                <w:bCs/>
                <w:sz w:val="20"/>
                <w:szCs w:val="20"/>
              </w:rPr>
              <w:t>三级指标</w:t>
            </w:r>
          </w:p>
        </w:tc>
        <w:tc>
          <w:tcPr>
            <w:tcW w:w="2463" w:type="dxa"/>
            <w:vMerge w:val="restart"/>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b/>
                <w:b/>
                <w:bCs/>
                <w:sz w:val="20"/>
                <w:szCs w:val="20"/>
              </w:rPr>
            </w:pPr>
            <w:r>
              <w:rPr>
                <w:rFonts w:ascii="仿宋" w:hAnsi="仿宋" w:eastAsia="仿宋"/>
                <w:b/>
                <w:bCs/>
                <w:sz w:val="20"/>
                <w:szCs w:val="20"/>
              </w:rPr>
              <w:t>指标解释</w:t>
            </w:r>
          </w:p>
        </w:tc>
        <w:tc>
          <w:tcPr>
            <w:tcW w:w="4369" w:type="dxa"/>
            <w:vMerge w:val="restart"/>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b/>
                <w:b/>
                <w:bCs/>
                <w:sz w:val="20"/>
                <w:szCs w:val="20"/>
              </w:rPr>
            </w:pPr>
            <w:r>
              <w:rPr>
                <w:rFonts w:ascii="仿宋" w:hAnsi="仿宋" w:eastAsia="仿宋"/>
                <w:b/>
                <w:bCs/>
                <w:sz w:val="20"/>
                <w:szCs w:val="20"/>
              </w:rPr>
              <w:t>指标说明</w:t>
            </w:r>
          </w:p>
        </w:tc>
        <w:tc>
          <w:tcPr>
            <w:tcW w:w="613" w:type="dxa"/>
            <w:vMerge w:val="restart"/>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Style14"/>
              <w:widowControl w:val="false"/>
              <w:spacing w:beforeLines="65" w:beforeAutospacing="0" w:afterLines="0" w:afterAutospacing="0"/>
              <w:jc w:val="center"/>
              <w:rPr>
                <w:rFonts w:ascii="仿宋" w:hAnsi="仿宋" w:eastAsia="仿宋"/>
                <w:b/>
                <w:b/>
                <w:bCs/>
                <w:sz w:val="20"/>
                <w:szCs w:val="20"/>
              </w:rPr>
            </w:pPr>
            <w:r>
              <w:rPr>
                <w:rFonts w:ascii="仿宋" w:hAnsi="仿宋" w:eastAsia="仿宋"/>
                <w:sz w:val="24"/>
                <w:szCs w:val="24"/>
              </w:rPr>
              <w:t>得分</w:t>
            </w:r>
          </w:p>
        </w:tc>
      </w:tr>
      <w:tr>
        <w:trPr>
          <w:tblHeader w:val="true"/>
          <w:trHeight w:val="380" w:hRule="atLeast"/>
        </w:trPr>
        <w:tc>
          <w:tcPr>
            <w:tcW w:w="741" w:type="dxa"/>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b/>
                <w:b/>
                <w:bCs/>
                <w:sz w:val="20"/>
                <w:szCs w:val="20"/>
              </w:rPr>
            </w:pPr>
            <w:r>
              <w:rPr>
                <w:rFonts w:ascii="仿宋" w:hAnsi="仿宋" w:eastAsia="仿宋"/>
                <w:b/>
                <w:bCs/>
                <w:sz w:val="20"/>
                <w:szCs w:val="20"/>
              </w:rPr>
              <w:t>指标</w:t>
            </w:r>
          </w:p>
        </w:tc>
        <w:tc>
          <w:tcPr>
            <w:tcW w:w="804"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b/>
                <w:b/>
                <w:bCs/>
                <w:sz w:val="20"/>
                <w:szCs w:val="20"/>
              </w:rPr>
            </w:pPr>
            <w:r>
              <w:rPr>
                <w:rFonts w:ascii="仿宋" w:hAnsi="仿宋" w:eastAsia="仿宋"/>
                <w:b/>
                <w:bCs/>
                <w:sz w:val="20"/>
                <w:szCs w:val="20"/>
              </w:rPr>
              <w:t>指标</w:t>
            </w:r>
          </w:p>
        </w:tc>
        <w:tc>
          <w:tcPr>
            <w:tcW w:w="1056" w:type="dxa"/>
            <w:vMerge w:val="continue"/>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vMerge w:val="continue"/>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613" w:type="dxa"/>
            <w:vMerge w:val="continue"/>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Style14"/>
              <w:widowControl w:val="false"/>
              <w:spacing w:beforeLines="65" w:beforeAutospacing="0" w:afterLines="0" w:afterAutospacing="0"/>
              <w:rPr/>
            </w:pPr>
            <w:r>
              <w:rPr/>
            </w:r>
          </w:p>
        </w:tc>
      </w:tr>
      <w:tr>
        <w:trPr/>
        <w:tc>
          <w:tcPr>
            <w:tcW w:w="741" w:type="dxa"/>
            <w:vMerge w:val="restart"/>
            <w:tcBorders>
              <w:left w:val="single" w:sz="4" w:space="0" w:color="000000"/>
              <w:bottom w:val="single" w:sz="4" w:space="0" w:color="000000"/>
              <w:right w:val="single" w:sz="4" w:space="0" w:color="000000"/>
            </w:tcBorders>
            <w:vAlign w:val="center"/>
          </w:tcPr>
          <w:p>
            <w:pPr>
              <w:pStyle w:val="Style14"/>
              <w:widowControl w:val="false"/>
              <w:spacing w:lineRule="exact" w:line="280" w:beforeLines="65" w:beforeAutospacing="0" w:afterLines="0" w:afterAutospacing="0"/>
              <w:jc w:val="center"/>
              <w:rPr>
                <w:rFonts w:ascii="仿宋" w:hAnsi="仿宋" w:eastAsia="仿宋"/>
                <w:sz w:val="22"/>
                <w:szCs w:val="22"/>
              </w:rPr>
            </w:pPr>
            <w:r>
              <w:rPr>
                <w:rFonts w:ascii="仿宋" w:hAnsi="仿宋" w:eastAsia="仿宋"/>
                <w:sz w:val="22"/>
                <w:szCs w:val="22"/>
              </w:rPr>
              <w:t>投入</w:t>
            </w:r>
          </w:p>
          <w:p>
            <w:pPr>
              <w:pStyle w:val="Style14"/>
              <w:widowControl w:val="false"/>
              <w:spacing w:lineRule="exact" w:line="280"/>
              <w:jc w:val="center"/>
              <w:rPr>
                <w:rFonts w:ascii="仿宋" w:hAnsi="仿宋" w:eastAsia="仿宋"/>
                <w:sz w:val="22"/>
                <w:szCs w:val="22"/>
              </w:rPr>
            </w:pPr>
            <w:r>
              <w:rPr>
                <w:rFonts w:ascii="仿宋" w:hAnsi="仿宋" w:eastAsia="仿宋"/>
                <w:sz w:val="22"/>
                <w:szCs w:val="22"/>
              </w:rPr>
              <w:t>（</w:t>
            </w:r>
            <w:r>
              <w:rPr>
                <w:rFonts w:eastAsia="仿宋" w:ascii="仿宋" w:hAnsi="仿宋"/>
                <w:sz w:val="22"/>
                <w:szCs w:val="22"/>
              </w:rPr>
              <w:t>20</w:t>
            </w:r>
            <w:r>
              <w:rPr>
                <w:rFonts w:ascii="仿宋" w:hAnsi="仿宋" w:eastAsia="仿宋"/>
                <w:sz w:val="22"/>
                <w:szCs w:val="22"/>
              </w:rPr>
              <w:t>分）</w:t>
            </w:r>
          </w:p>
        </w:tc>
        <w:tc>
          <w:tcPr>
            <w:tcW w:w="804" w:type="dxa"/>
            <w:vMerge w:val="restart"/>
            <w:tcBorders>
              <w:left w:val="single" w:sz="4" w:space="0" w:color="000000"/>
              <w:bottom w:val="single" w:sz="4" w:space="0" w:color="000000"/>
              <w:right w:val="single" w:sz="4" w:space="0" w:color="000000"/>
            </w:tcBorders>
            <w:vAlign w:val="center"/>
          </w:tcPr>
          <w:p>
            <w:pPr>
              <w:pStyle w:val="Style14"/>
              <w:widowControl w:val="false"/>
              <w:spacing w:lineRule="exact" w:line="280" w:beforeLines="65" w:beforeAutospacing="0" w:afterLines="0" w:afterAutospacing="0"/>
              <w:jc w:val="center"/>
              <w:rPr>
                <w:rFonts w:ascii="仿宋" w:hAnsi="仿宋" w:eastAsia="仿宋"/>
                <w:sz w:val="22"/>
                <w:szCs w:val="22"/>
              </w:rPr>
            </w:pPr>
            <w:r>
              <w:rPr>
                <w:rFonts w:ascii="仿宋" w:hAnsi="仿宋" w:eastAsia="仿宋"/>
                <w:sz w:val="22"/>
                <w:szCs w:val="22"/>
              </w:rPr>
              <w:t>项目立项</w:t>
            </w:r>
          </w:p>
          <w:p>
            <w:pPr>
              <w:pStyle w:val="Style14"/>
              <w:widowControl w:val="false"/>
              <w:spacing w:lineRule="exact" w:line="280"/>
              <w:jc w:val="center"/>
              <w:rPr>
                <w:rFonts w:ascii="仿宋" w:hAnsi="仿宋" w:eastAsia="仿宋"/>
                <w:sz w:val="22"/>
                <w:szCs w:val="22"/>
              </w:rPr>
            </w:pPr>
            <w:r>
              <w:rPr>
                <w:rFonts w:ascii="仿宋" w:hAnsi="仿宋" w:eastAsia="仿宋"/>
                <w:sz w:val="22"/>
                <w:szCs w:val="22"/>
              </w:rPr>
              <w:t>（</w:t>
            </w:r>
            <w:r>
              <w:rPr>
                <w:rFonts w:eastAsia="仿宋" w:ascii="仿宋" w:hAnsi="仿宋"/>
                <w:sz w:val="22"/>
                <w:szCs w:val="22"/>
              </w:rPr>
              <w:t>12</w:t>
            </w:r>
            <w:r>
              <w:rPr>
                <w:rFonts w:ascii="仿宋" w:hAnsi="仿宋" w:eastAsia="仿宋"/>
                <w:sz w:val="22"/>
                <w:szCs w:val="22"/>
              </w:rPr>
              <w:t>分）</w:t>
            </w:r>
          </w:p>
        </w:tc>
        <w:tc>
          <w:tcPr>
            <w:tcW w:w="1056" w:type="dxa"/>
            <w:vMerge w:val="restart"/>
            <w:tcBorders>
              <w:left w:val="single" w:sz="4" w:space="0" w:color="000000"/>
              <w:bottom w:val="single" w:sz="4" w:space="0" w:color="000000"/>
              <w:right w:val="single" w:sz="4" w:space="0" w:color="000000"/>
            </w:tcBorders>
            <w:vAlign w:val="center"/>
          </w:tcPr>
          <w:p>
            <w:pPr>
              <w:pStyle w:val="Style14"/>
              <w:widowControl w:val="false"/>
              <w:spacing w:lineRule="exact" w:line="280" w:beforeLines="65" w:beforeAutospacing="0" w:afterLines="0" w:afterAutospacing="0"/>
              <w:jc w:val="center"/>
              <w:rPr>
                <w:rFonts w:ascii="仿宋" w:hAnsi="仿宋" w:eastAsia="仿宋"/>
                <w:sz w:val="22"/>
                <w:szCs w:val="22"/>
              </w:rPr>
            </w:pPr>
            <w:r>
              <w:rPr>
                <w:rFonts w:ascii="仿宋" w:hAnsi="仿宋" w:eastAsia="仿宋"/>
                <w:sz w:val="22"/>
                <w:szCs w:val="22"/>
              </w:rPr>
              <w:t>项目立项规范性</w:t>
            </w:r>
          </w:p>
        </w:tc>
        <w:tc>
          <w:tcPr>
            <w:tcW w:w="2463" w:type="dxa"/>
            <w:vMerge w:val="restart"/>
            <w:tcBorders>
              <w:left w:val="single" w:sz="4" w:space="0" w:color="000000"/>
              <w:bottom w:val="single" w:sz="4" w:space="0" w:color="000000"/>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项目的申请、设立过程是否符合相关要求，用以反映和考核项目立项的规范情况。</w:t>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评价要点：</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①</w:t>
            </w:r>
            <w:r>
              <w:rPr>
                <w:rFonts w:ascii="仿宋" w:hAnsi="仿宋" w:eastAsia="仿宋"/>
                <w:sz w:val="24"/>
                <w:szCs w:val="24"/>
              </w:rPr>
              <w:t>项目是否按照规定的程序申请设立；</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②</w:t>
            </w:r>
            <w:r>
              <w:rPr>
                <w:rFonts w:ascii="仿宋" w:hAnsi="仿宋" w:eastAsia="仿宋"/>
                <w:sz w:val="24"/>
                <w:szCs w:val="24"/>
              </w:rPr>
              <w:t>所提交的文件、材料是否符合相关要求；</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bottom w:val="single" w:sz="4" w:space="0" w:color="000000"/>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③</w:t>
            </w:r>
            <w:r>
              <w:rPr>
                <w:rFonts w:ascii="仿宋" w:hAnsi="仿宋" w:eastAsia="仿宋"/>
                <w:sz w:val="24"/>
                <w:szCs w:val="24"/>
              </w:rPr>
              <w:t>事前是否已经过必要的可行性研究、专家论证、风险评估、集体决策等。</w:t>
            </w:r>
          </w:p>
        </w:tc>
        <w:tc>
          <w:tcPr>
            <w:tcW w:w="613" w:type="dxa"/>
            <w:tcBorders>
              <w:bottom w:val="single" w:sz="4" w:space="0" w:color="000000"/>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restart"/>
            <w:tcBorders>
              <w:left w:val="single" w:sz="4" w:space="0" w:color="000000"/>
              <w:bottom w:val="single" w:sz="4" w:space="0" w:color="000000"/>
              <w:right w:val="single" w:sz="4" w:space="0" w:color="000000"/>
            </w:tcBorders>
            <w:vAlign w:val="center"/>
          </w:tcPr>
          <w:p>
            <w:pPr>
              <w:pStyle w:val="Style14"/>
              <w:widowControl w:val="false"/>
              <w:spacing w:lineRule="exact" w:line="280" w:beforeLines="65" w:beforeAutospacing="0" w:afterLines="0" w:afterAutospacing="0"/>
              <w:jc w:val="center"/>
              <w:rPr>
                <w:rFonts w:ascii="仿宋" w:hAnsi="仿宋" w:eastAsia="仿宋"/>
                <w:sz w:val="22"/>
                <w:szCs w:val="22"/>
              </w:rPr>
            </w:pPr>
            <w:r>
              <w:rPr>
                <w:rFonts w:ascii="仿宋" w:hAnsi="仿宋" w:eastAsia="仿宋"/>
                <w:sz w:val="22"/>
                <w:szCs w:val="22"/>
              </w:rPr>
              <w:t>绩效目标合理性</w:t>
            </w:r>
          </w:p>
        </w:tc>
        <w:tc>
          <w:tcPr>
            <w:tcW w:w="2463" w:type="dxa"/>
            <w:vMerge w:val="restart"/>
            <w:tcBorders>
              <w:left w:val="single" w:sz="4" w:space="0" w:color="000000"/>
              <w:bottom w:val="single" w:sz="4" w:space="0" w:color="000000"/>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项目所设定的绩效目标是否依椐充分，是否符合客观实际，用以反映和考核项目绩效目标与项目实施的相符情况。</w:t>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评价要点：</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①</w:t>
            </w:r>
            <w:r>
              <w:rPr>
                <w:rFonts w:ascii="仿宋" w:hAnsi="仿宋" w:eastAsia="仿宋"/>
                <w:sz w:val="24"/>
                <w:szCs w:val="24"/>
              </w:rPr>
              <w:t>是否符合国家相关法律法规，国民经济发展规划和党委政府决策；</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②</w:t>
            </w:r>
            <w:r>
              <w:rPr>
                <w:rFonts w:ascii="仿宋" w:hAnsi="仿宋" w:eastAsia="仿宋"/>
                <w:sz w:val="24"/>
                <w:szCs w:val="24"/>
              </w:rPr>
              <w:t>是否与项目实施单位或委托单位职责密切相关；</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③</w:t>
            </w:r>
            <w:r>
              <w:rPr>
                <w:rFonts w:ascii="仿宋" w:hAnsi="仿宋" w:eastAsia="仿宋"/>
                <w:sz w:val="24"/>
                <w:szCs w:val="24"/>
              </w:rPr>
              <w:t>项目是否为促进事业发展所必需；</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bottom w:val="single" w:sz="4" w:space="0" w:color="000000"/>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④</w:t>
            </w:r>
            <w:r>
              <w:rPr>
                <w:rFonts w:ascii="仿宋" w:hAnsi="仿宋" w:eastAsia="仿宋"/>
                <w:sz w:val="24"/>
                <w:szCs w:val="24"/>
              </w:rPr>
              <w:t>项目顸期产出效益和效果是否符合正常的业绩水平。</w:t>
            </w:r>
          </w:p>
        </w:tc>
        <w:tc>
          <w:tcPr>
            <w:tcW w:w="613" w:type="dxa"/>
            <w:tcBorders>
              <w:bottom w:val="single" w:sz="4" w:space="0" w:color="000000"/>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restart"/>
            <w:tcBorders>
              <w:left w:val="single" w:sz="4" w:space="0" w:color="000000"/>
              <w:bottom w:val="single" w:sz="4" w:space="0" w:color="000000"/>
              <w:right w:val="single" w:sz="4" w:space="0" w:color="000000"/>
            </w:tcBorders>
            <w:vAlign w:val="center"/>
          </w:tcPr>
          <w:p>
            <w:pPr>
              <w:pStyle w:val="Style14"/>
              <w:widowControl w:val="false"/>
              <w:spacing w:lineRule="exact" w:line="280" w:beforeLines="65" w:beforeAutospacing="0" w:afterLines="0" w:afterAutospacing="0"/>
              <w:jc w:val="center"/>
              <w:rPr>
                <w:rFonts w:ascii="仿宋" w:hAnsi="仿宋" w:eastAsia="仿宋"/>
                <w:sz w:val="22"/>
                <w:szCs w:val="22"/>
              </w:rPr>
            </w:pPr>
            <w:r>
              <w:rPr>
                <w:rFonts w:ascii="仿宋" w:hAnsi="仿宋" w:eastAsia="仿宋"/>
                <w:sz w:val="22"/>
                <w:szCs w:val="22"/>
              </w:rPr>
              <w:t>绩效指标明确性</w:t>
            </w:r>
          </w:p>
        </w:tc>
        <w:tc>
          <w:tcPr>
            <w:tcW w:w="2463" w:type="dxa"/>
            <w:vMerge w:val="restart"/>
            <w:tcBorders>
              <w:left w:val="single" w:sz="4" w:space="0" w:color="000000"/>
              <w:bottom w:val="single" w:sz="4" w:space="0" w:color="000000"/>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依椐绩效目标设定的绩效指标是否清晰、细化、可衡量等，用以反映和考核项目绩效目标的明细化情况。</w:t>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评价要点：</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①</w:t>
            </w:r>
            <w:r>
              <w:rPr>
                <w:rFonts w:ascii="仿宋" w:hAnsi="仿宋" w:eastAsia="仿宋"/>
                <w:sz w:val="24"/>
                <w:szCs w:val="24"/>
              </w:rPr>
              <w:t>是否将项目绩效目标细化分解为具体的绩效指标；</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②</w:t>
            </w:r>
            <w:r>
              <w:rPr>
                <w:rFonts w:ascii="仿宋" w:hAnsi="仿宋" w:eastAsia="仿宋"/>
                <w:sz w:val="24"/>
                <w:szCs w:val="24"/>
              </w:rPr>
              <w:t>是否通过清晰、可衡量的指标值予以体现；</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③</w:t>
            </w:r>
            <w:r>
              <w:rPr>
                <w:rFonts w:ascii="仿宋" w:hAnsi="仿宋" w:eastAsia="仿宋"/>
                <w:sz w:val="24"/>
                <w:szCs w:val="24"/>
              </w:rPr>
              <w:t>是否与项目年度任务数或计划数相对应；</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bottom w:val="single" w:sz="4" w:space="0" w:color="000000"/>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④</w:t>
            </w:r>
            <w:r>
              <w:rPr>
                <w:rFonts w:ascii="仿宋" w:hAnsi="仿宋" w:eastAsia="仿宋"/>
                <w:sz w:val="24"/>
                <w:szCs w:val="24"/>
              </w:rPr>
              <w:t>是否与预期确定的项目投资额或资金量相匹配。</w:t>
            </w:r>
          </w:p>
        </w:tc>
        <w:tc>
          <w:tcPr>
            <w:tcW w:w="613" w:type="dxa"/>
            <w:tcBorders>
              <w:bottom w:val="single" w:sz="4" w:space="0" w:color="000000"/>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restart"/>
            <w:tcBorders>
              <w:left w:val="single" w:sz="4" w:space="0" w:color="000000"/>
              <w:bottom w:val="single" w:sz="4" w:space="0" w:color="000000"/>
              <w:right w:val="single" w:sz="4" w:space="0" w:color="000000"/>
            </w:tcBorders>
            <w:vAlign w:val="center"/>
          </w:tcPr>
          <w:p>
            <w:pPr>
              <w:pStyle w:val="Style14"/>
              <w:widowControl w:val="false"/>
              <w:spacing w:lineRule="exact" w:line="280" w:beforeLines="65" w:beforeAutospacing="0" w:afterLines="0" w:afterAutospacing="0"/>
              <w:jc w:val="center"/>
              <w:rPr>
                <w:rFonts w:ascii="仿宋" w:hAnsi="仿宋" w:eastAsia="仿宋"/>
                <w:sz w:val="22"/>
                <w:szCs w:val="22"/>
              </w:rPr>
            </w:pPr>
            <w:r>
              <w:rPr>
                <w:rFonts w:ascii="仿宋" w:hAnsi="仿宋" w:eastAsia="仿宋"/>
                <w:sz w:val="22"/>
                <w:szCs w:val="22"/>
              </w:rPr>
              <w:t>资金落实</w:t>
            </w:r>
          </w:p>
          <w:p>
            <w:pPr>
              <w:pStyle w:val="Style14"/>
              <w:widowControl w:val="false"/>
              <w:spacing w:lineRule="exact" w:line="280"/>
              <w:jc w:val="center"/>
              <w:rPr>
                <w:rFonts w:ascii="仿宋" w:hAnsi="仿宋" w:eastAsia="仿宋"/>
                <w:sz w:val="22"/>
                <w:szCs w:val="22"/>
              </w:rPr>
            </w:pPr>
            <w:r>
              <w:rPr>
                <w:rFonts w:ascii="仿宋" w:hAnsi="仿宋" w:eastAsia="仿宋"/>
                <w:sz w:val="22"/>
                <w:szCs w:val="22"/>
              </w:rPr>
              <w:t>（</w:t>
            </w:r>
            <w:r>
              <w:rPr>
                <w:rFonts w:eastAsia="仿宋" w:ascii="仿宋" w:hAnsi="仿宋"/>
                <w:sz w:val="22"/>
                <w:szCs w:val="22"/>
              </w:rPr>
              <w:t>8</w:t>
            </w:r>
            <w:r>
              <w:rPr>
                <w:rFonts w:ascii="仿宋" w:hAnsi="仿宋" w:eastAsia="仿宋"/>
                <w:sz w:val="22"/>
                <w:szCs w:val="22"/>
              </w:rPr>
              <w:t>分）</w:t>
            </w:r>
          </w:p>
        </w:tc>
        <w:tc>
          <w:tcPr>
            <w:tcW w:w="1056" w:type="dxa"/>
            <w:vMerge w:val="restart"/>
            <w:tcBorders>
              <w:left w:val="single" w:sz="4" w:space="0" w:color="000000"/>
              <w:bottom w:val="single" w:sz="4" w:space="0" w:color="000000"/>
              <w:right w:val="single" w:sz="4" w:space="0" w:color="000000"/>
            </w:tcBorders>
            <w:vAlign w:val="center"/>
          </w:tcPr>
          <w:p>
            <w:pPr>
              <w:pStyle w:val="Style14"/>
              <w:widowControl w:val="false"/>
              <w:spacing w:lineRule="exact" w:line="280" w:beforeLines="65" w:beforeAutospacing="0" w:afterLines="0" w:afterAutospacing="0"/>
              <w:jc w:val="center"/>
              <w:rPr>
                <w:rFonts w:ascii="仿宋" w:hAnsi="仿宋" w:eastAsia="仿宋"/>
                <w:sz w:val="22"/>
                <w:szCs w:val="22"/>
              </w:rPr>
            </w:pPr>
            <w:r>
              <w:rPr>
                <w:rFonts w:ascii="仿宋" w:hAnsi="仿宋" w:eastAsia="仿宋"/>
                <w:sz w:val="22"/>
                <w:szCs w:val="22"/>
              </w:rPr>
              <w:t>资金到位率</w:t>
            </w:r>
          </w:p>
        </w:tc>
        <w:tc>
          <w:tcPr>
            <w:tcW w:w="2463" w:type="dxa"/>
            <w:vMerge w:val="restart"/>
            <w:tcBorders>
              <w:left w:val="single" w:sz="4" w:space="0" w:color="000000"/>
              <w:bottom w:val="single" w:sz="4" w:space="0" w:color="000000"/>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实际到位资金与计划投入资金的比率，用以反映和考核资金落实情况对项目实施的总体保障程度。</w:t>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资金到位率</w:t>
            </w:r>
            <w:r>
              <w:rPr>
                <w:rFonts w:eastAsia="仿宋" w:ascii="仿宋" w:hAnsi="仿宋"/>
                <w:sz w:val="24"/>
                <w:szCs w:val="24"/>
              </w:rPr>
              <w:t>=</w:t>
            </w:r>
            <w:r>
              <w:rPr>
                <w:rFonts w:ascii="仿宋" w:hAnsi="仿宋" w:eastAsia="仿宋"/>
                <w:sz w:val="24"/>
                <w:szCs w:val="24"/>
              </w:rPr>
              <w:t>（实际到位资金</w:t>
            </w:r>
            <w:r>
              <w:rPr>
                <w:rFonts w:eastAsia="仿宋" w:ascii="仿宋" w:hAnsi="仿宋"/>
                <w:sz w:val="24"/>
                <w:szCs w:val="24"/>
              </w:rPr>
              <w:t>/</w:t>
            </w:r>
            <w:r>
              <w:rPr>
                <w:rFonts w:ascii="仿宋" w:hAnsi="仿宋" w:eastAsia="仿宋"/>
                <w:sz w:val="24"/>
                <w:szCs w:val="24"/>
              </w:rPr>
              <w:t>计划投入资金）×</w:t>
            </w:r>
            <w:r>
              <w:rPr>
                <w:rFonts w:eastAsia="仿宋" w:ascii="仿宋" w:hAnsi="仿宋"/>
                <w:sz w:val="24"/>
                <w:szCs w:val="24"/>
              </w:rPr>
              <w:t>100%</w:t>
            </w:r>
            <w:r>
              <w:rPr>
                <w:rFonts w:ascii="仿宋" w:hAnsi="仿宋" w:eastAsia="仿宋"/>
                <w:sz w:val="24"/>
                <w:szCs w:val="24"/>
              </w:rPr>
              <w:t>。</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实际到位资金：一定时期（本年度或项目期）内实际落实到具体项目的资金。</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bottom w:val="single" w:sz="4" w:space="0" w:color="000000"/>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计划投入资金：一定时期（本年度或项目期）内计划投入到具体项目的资金。</w:t>
            </w:r>
          </w:p>
        </w:tc>
        <w:tc>
          <w:tcPr>
            <w:tcW w:w="613" w:type="dxa"/>
            <w:tcBorders>
              <w:bottom w:val="single" w:sz="4" w:space="0" w:color="000000"/>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restart"/>
            <w:tcBorders>
              <w:left w:val="single" w:sz="4" w:space="0" w:color="000000"/>
              <w:bottom w:val="single" w:sz="4" w:space="0" w:color="000000"/>
              <w:right w:val="single" w:sz="4" w:space="0" w:color="000000"/>
            </w:tcBorders>
            <w:vAlign w:val="center"/>
          </w:tcPr>
          <w:p>
            <w:pPr>
              <w:pStyle w:val="Style14"/>
              <w:widowControl w:val="false"/>
              <w:spacing w:lineRule="exact" w:line="280" w:beforeLines="65" w:beforeAutospacing="0" w:afterLines="0" w:afterAutospacing="0"/>
              <w:jc w:val="center"/>
              <w:rPr>
                <w:rFonts w:ascii="仿宋" w:hAnsi="仿宋" w:eastAsia="仿宋"/>
                <w:sz w:val="22"/>
                <w:szCs w:val="22"/>
              </w:rPr>
            </w:pPr>
            <w:r>
              <w:rPr>
                <w:rFonts w:ascii="仿宋" w:hAnsi="仿宋" w:eastAsia="仿宋"/>
                <w:sz w:val="22"/>
                <w:szCs w:val="22"/>
              </w:rPr>
              <w:t>到位及时率</w:t>
            </w:r>
          </w:p>
        </w:tc>
        <w:tc>
          <w:tcPr>
            <w:tcW w:w="2463" w:type="dxa"/>
            <w:vMerge w:val="restart"/>
            <w:tcBorders>
              <w:left w:val="single" w:sz="4" w:space="0" w:color="000000"/>
              <w:bottom w:val="single" w:sz="4" w:space="0" w:color="000000"/>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及时到位资金与应到位资金的比率，用以反映和考核项目资金落实的及时性程度。</w:t>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到位及时率＝（及时到位资金</w:t>
            </w:r>
            <w:r>
              <w:rPr>
                <w:rFonts w:eastAsia="仿宋" w:ascii="仿宋" w:hAnsi="仿宋"/>
                <w:sz w:val="24"/>
                <w:szCs w:val="24"/>
              </w:rPr>
              <w:t>/</w:t>
            </w:r>
            <w:r>
              <w:rPr>
                <w:rFonts w:ascii="仿宋" w:hAnsi="仿宋" w:eastAsia="仿宋"/>
                <w:sz w:val="24"/>
                <w:szCs w:val="24"/>
              </w:rPr>
              <w:t>应到位资金）×</w:t>
            </w:r>
            <w:r>
              <w:rPr>
                <w:rFonts w:eastAsia="仿宋" w:ascii="仿宋" w:hAnsi="仿宋"/>
                <w:sz w:val="24"/>
                <w:szCs w:val="24"/>
              </w:rPr>
              <w:t>100%</w:t>
            </w:r>
            <w:r>
              <w:rPr>
                <w:rFonts w:ascii="仿宋" w:hAnsi="仿宋" w:eastAsia="仿宋"/>
                <w:sz w:val="24"/>
                <w:szCs w:val="24"/>
              </w:rPr>
              <w:t>。</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及时到位资金：截至规定时点实际落实到具体项目的资金。</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rHeight w:val="764" w:hRule="atLeast"/>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bottom w:val="single" w:sz="4" w:space="0" w:color="000000"/>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应到位资金：按照合同或项目进度要求截至规定时点应落实到具体项目的资金。</w:t>
            </w:r>
          </w:p>
        </w:tc>
        <w:tc>
          <w:tcPr>
            <w:tcW w:w="613" w:type="dxa"/>
            <w:tcBorders>
              <w:bottom w:val="single" w:sz="4" w:space="0" w:color="000000"/>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rHeight w:val="254" w:hRule="atLeast"/>
        </w:trPr>
        <w:tc>
          <w:tcPr>
            <w:tcW w:w="741" w:type="dxa"/>
            <w:vMerge w:val="restart"/>
            <w:tcBorders>
              <w:left w:val="single" w:sz="4" w:space="0" w:color="000000"/>
              <w:bottom w:val="single" w:sz="4" w:space="0" w:color="000000"/>
              <w:right w:val="single" w:sz="4" w:space="0" w:color="000000"/>
            </w:tcBorders>
            <w:vAlign w:val="center"/>
          </w:tcPr>
          <w:p>
            <w:pPr>
              <w:pStyle w:val="Style14"/>
              <w:widowControl w:val="false"/>
              <w:spacing w:lineRule="exact" w:line="280" w:beforeLines="65" w:beforeAutospacing="0" w:afterLines="0" w:afterAutospacing="0"/>
              <w:jc w:val="center"/>
              <w:rPr>
                <w:rFonts w:ascii="仿宋" w:hAnsi="仿宋" w:eastAsia="仿宋"/>
                <w:sz w:val="22"/>
                <w:szCs w:val="22"/>
              </w:rPr>
            </w:pPr>
            <w:r>
              <w:rPr>
                <w:rFonts w:ascii="仿宋" w:hAnsi="仿宋" w:eastAsia="仿宋"/>
                <w:sz w:val="22"/>
                <w:szCs w:val="22"/>
              </w:rPr>
              <w:t>过程</w:t>
            </w:r>
          </w:p>
          <w:p>
            <w:pPr>
              <w:pStyle w:val="Style14"/>
              <w:widowControl w:val="false"/>
              <w:spacing w:lineRule="exact" w:line="280"/>
              <w:jc w:val="center"/>
              <w:rPr>
                <w:rFonts w:ascii="仿宋" w:hAnsi="仿宋" w:eastAsia="仿宋"/>
                <w:sz w:val="22"/>
                <w:szCs w:val="22"/>
              </w:rPr>
            </w:pPr>
            <w:r>
              <w:rPr>
                <w:rFonts w:ascii="仿宋" w:hAnsi="仿宋" w:eastAsia="仿宋"/>
                <w:sz w:val="22"/>
                <w:szCs w:val="22"/>
              </w:rPr>
              <w:t>（</w:t>
            </w:r>
            <w:r>
              <w:rPr>
                <w:rFonts w:eastAsia="仿宋" w:ascii="仿宋" w:hAnsi="仿宋"/>
                <w:sz w:val="22"/>
                <w:szCs w:val="22"/>
              </w:rPr>
              <w:t>30</w:t>
            </w:r>
            <w:r>
              <w:rPr>
                <w:rFonts w:ascii="仿宋" w:hAnsi="仿宋" w:eastAsia="仿宋"/>
                <w:sz w:val="22"/>
                <w:szCs w:val="22"/>
              </w:rPr>
              <w:t>分）</w:t>
            </w:r>
          </w:p>
        </w:tc>
        <w:tc>
          <w:tcPr>
            <w:tcW w:w="804" w:type="dxa"/>
            <w:vMerge w:val="restart"/>
            <w:tcBorders>
              <w:left w:val="single" w:sz="4" w:space="0" w:color="000000"/>
              <w:bottom w:val="single" w:sz="4" w:space="0" w:color="000000"/>
              <w:right w:val="single" w:sz="4" w:space="0" w:color="000000"/>
            </w:tcBorders>
            <w:vAlign w:val="center"/>
          </w:tcPr>
          <w:p>
            <w:pPr>
              <w:pStyle w:val="Style14"/>
              <w:widowControl w:val="false"/>
              <w:spacing w:lineRule="exact" w:line="280" w:beforeLines="65" w:beforeAutospacing="0" w:afterLines="0" w:afterAutospacing="0"/>
              <w:jc w:val="center"/>
              <w:rPr>
                <w:rFonts w:ascii="仿宋" w:hAnsi="仿宋" w:eastAsia="仿宋"/>
                <w:sz w:val="22"/>
                <w:szCs w:val="22"/>
              </w:rPr>
            </w:pPr>
            <w:r>
              <w:rPr>
                <w:rFonts w:ascii="仿宋" w:hAnsi="仿宋" w:eastAsia="仿宋"/>
                <w:sz w:val="22"/>
                <w:szCs w:val="22"/>
              </w:rPr>
              <w:t>业务管理</w:t>
            </w:r>
          </w:p>
          <w:p>
            <w:pPr>
              <w:pStyle w:val="Style14"/>
              <w:widowControl w:val="false"/>
              <w:spacing w:lineRule="exact" w:line="280"/>
              <w:jc w:val="center"/>
              <w:rPr>
                <w:rFonts w:ascii="仿宋" w:hAnsi="仿宋" w:eastAsia="仿宋"/>
                <w:sz w:val="22"/>
                <w:szCs w:val="22"/>
              </w:rPr>
            </w:pPr>
            <w:r>
              <w:rPr>
                <w:rFonts w:ascii="仿宋" w:hAnsi="仿宋" w:eastAsia="仿宋"/>
                <w:sz w:val="22"/>
                <w:szCs w:val="22"/>
              </w:rPr>
              <w:t>（</w:t>
            </w:r>
            <w:r>
              <w:rPr>
                <w:rFonts w:eastAsia="仿宋" w:ascii="仿宋" w:hAnsi="仿宋"/>
                <w:sz w:val="22"/>
                <w:szCs w:val="22"/>
              </w:rPr>
              <w:t>10</w:t>
            </w:r>
            <w:r>
              <w:rPr>
                <w:rFonts w:ascii="仿宋" w:hAnsi="仿宋" w:eastAsia="仿宋"/>
                <w:sz w:val="22"/>
                <w:szCs w:val="22"/>
              </w:rPr>
              <w:t>分）</w:t>
            </w:r>
          </w:p>
        </w:tc>
        <w:tc>
          <w:tcPr>
            <w:tcW w:w="1056" w:type="dxa"/>
            <w:vMerge w:val="restart"/>
            <w:tcBorders>
              <w:left w:val="single" w:sz="4" w:space="0" w:color="000000"/>
              <w:bottom w:val="single" w:sz="4" w:space="0" w:color="000000"/>
              <w:right w:val="single" w:sz="4" w:space="0" w:color="000000"/>
            </w:tcBorders>
            <w:vAlign w:val="center"/>
          </w:tcPr>
          <w:p>
            <w:pPr>
              <w:pStyle w:val="Style14"/>
              <w:widowControl w:val="false"/>
              <w:spacing w:lineRule="exact" w:line="280" w:beforeLines="65" w:beforeAutospacing="0" w:afterLines="0" w:afterAutospacing="0"/>
              <w:jc w:val="center"/>
              <w:rPr>
                <w:rFonts w:ascii="仿宋" w:hAnsi="仿宋" w:eastAsia="仿宋"/>
                <w:sz w:val="22"/>
                <w:szCs w:val="22"/>
              </w:rPr>
            </w:pPr>
            <w:r>
              <w:rPr>
                <w:rFonts w:ascii="仿宋" w:hAnsi="仿宋" w:eastAsia="仿宋"/>
                <w:sz w:val="22"/>
                <w:szCs w:val="22"/>
              </w:rPr>
              <w:t>管理制度健全性</w:t>
            </w:r>
          </w:p>
        </w:tc>
        <w:tc>
          <w:tcPr>
            <w:tcW w:w="2463" w:type="dxa"/>
            <w:vMerge w:val="restart"/>
            <w:tcBorders>
              <w:left w:val="single" w:sz="4" w:space="0" w:color="000000"/>
              <w:bottom w:val="single" w:sz="4" w:space="0" w:color="000000"/>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项目实施单位的业务管理制度是否健全，用以反映和考核业务管理制度对项目顺利实施的保障情况。</w:t>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评价要点：</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①</w:t>
            </w:r>
            <w:r>
              <w:rPr>
                <w:rFonts w:ascii="仿宋" w:hAnsi="仿宋" w:eastAsia="仿宋"/>
                <w:sz w:val="24"/>
                <w:szCs w:val="24"/>
              </w:rPr>
              <w:t>是否已制定或具有相应的业务管理制度；</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rHeight w:val="836" w:hRule="atLeast"/>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bottom w:val="single" w:sz="4" w:space="0" w:color="000000"/>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②</w:t>
            </w:r>
            <w:r>
              <w:rPr>
                <w:rFonts w:ascii="仿宋" w:hAnsi="仿宋" w:eastAsia="仿宋"/>
                <w:sz w:val="24"/>
                <w:szCs w:val="24"/>
              </w:rPr>
              <w:t>业务管理制度是否合法、合规、完整。</w:t>
            </w:r>
          </w:p>
        </w:tc>
        <w:tc>
          <w:tcPr>
            <w:tcW w:w="613" w:type="dxa"/>
            <w:tcBorders>
              <w:bottom w:val="single" w:sz="4" w:space="0" w:color="000000"/>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restart"/>
            <w:tcBorders>
              <w:left w:val="single" w:sz="4" w:space="0" w:color="000000"/>
              <w:bottom w:val="single" w:sz="4" w:space="0" w:color="000000"/>
              <w:right w:val="single" w:sz="4" w:space="0" w:color="000000"/>
            </w:tcBorders>
            <w:vAlign w:val="center"/>
          </w:tcPr>
          <w:p>
            <w:pPr>
              <w:pStyle w:val="Style14"/>
              <w:widowControl w:val="false"/>
              <w:spacing w:lineRule="exact" w:line="280" w:beforeLines="65" w:beforeAutospacing="0" w:afterLines="0" w:afterAutospacing="0"/>
              <w:jc w:val="center"/>
              <w:rPr>
                <w:rFonts w:ascii="仿宋" w:hAnsi="仿宋" w:eastAsia="仿宋"/>
                <w:sz w:val="22"/>
                <w:szCs w:val="22"/>
              </w:rPr>
            </w:pPr>
            <w:r>
              <w:rPr>
                <w:rFonts w:ascii="仿宋" w:hAnsi="仿宋" w:eastAsia="仿宋"/>
                <w:sz w:val="22"/>
                <w:szCs w:val="22"/>
              </w:rPr>
              <w:t>制度执行有效性</w:t>
            </w:r>
          </w:p>
        </w:tc>
        <w:tc>
          <w:tcPr>
            <w:tcW w:w="2463" w:type="dxa"/>
            <w:vMerge w:val="restart"/>
            <w:tcBorders>
              <w:left w:val="single" w:sz="4" w:space="0" w:color="000000"/>
              <w:bottom w:val="single" w:sz="4" w:space="0" w:color="000000"/>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项目实施是否符合相关业务管理规定，用以反映和考核业务管理制度的有效执行情况。</w:t>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评价要点：</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①</w:t>
            </w:r>
            <w:r>
              <w:rPr>
                <w:rFonts w:ascii="仿宋" w:hAnsi="仿宋" w:eastAsia="仿宋"/>
                <w:sz w:val="24"/>
                <w:szCs w:val="24"/>
              </w:rPr>
              <w:t>是否遵守相关法律法规和业务管理规定；</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②</w:t>
            </w:r>
            <w:r>
              <w:rPr>
                <w:rFonts w:ascii="仿宋" w:hAnsi="仿宋" w:eastAsia="仿宋"/>
                <w:sz w:val="24"/>
                <w:szCs w:val="24"/>
              </w:rPr>
              <w:t>项目调整及支出调整手续是否完备；</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rHeight w:val="463" w:hRule="atLeast"/>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③</w:t>
            </w:r>
            <w:r>
              <w:rPr>
                <w:rFonts w:ascii="仿宋" w:hAnsi="仿宋" w:eastAsia="仿宋"/>
                <w:sz w:val="24"/>
                <w:szCs w:val="24"/>
              </w:rPr>
              <w:t>项目合同书、验收报告、技术审定等资料是否齐全并及时归档</w:t>
            </w:r>
            <w:r>
              <w:rPr>
                <w:rFonts w:eastAsia="仿宋" w:ascii="仿宋" w:hAnsi="仿宋"/>
                <w:sz w:val="24"/>
                <w:szCs w:val="24"/>
              </w:rPr>
              <w:t>;</w:t>
            </w:r>
          </w:p>
        </w:tc>
        <w:tc>
          <w:tcPr>
            <w:tcW w:w="613" w:type="dxa"/>
            <w:tcBorders>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bottom w:val="single" w:sz="4" w:space="0" w:color="000000"/>
              <w:right w:val="single" w:sz="4" w:space="0" w:color="000000"/>
            </w:tcBorders>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ascii="仿宋" w:hAnsi="仿宋" w:eastAsia="仿宋"/>
                <w:sz w:val="24"/>
                <w:szCs w:val="24"/>
              </w:rPr>
              <w:t>④</w:t>
            </w:r>
            <w:r>
              <w:rPr>
                <w:rFonts w:ascii="仿宋" w:hAnsi="仿宋" w:eastAsia="仿宋"/>
                <w:sz w:val="24"/>
                <w:szCs w:val="24"/>
              </w:rPr>
              <w:t>项目实施的人员条件、场地设备，信息支撑等是否落实到位。</w:t>
            </w:r>
          </w:p>
          <w:p>
            <w:pPr>
              <w:pStyle w:val="Style14"/>
              <w:widowControl w:val="false"/>
              <w:spacing w:lineRule="exact" w:line="280"/>
              <w:rPr>
                <w:rFonts w:ascii="仿宋" w:hAnsi="仿宋" w:eastAsia="仿宋"/>
                <w:sz w:val="24"/>
                <w:szCs w:val="24"/>
              </w:rPr>
            </w:pPr>
            <w:r>
              <w:rPr>
                <w:rFonts w:eastAsia="仿宋" w:ascii="仿宋" w:hAnsi="仿宋"/>
                <w:sz w:val="24"/>
                <w:szCs w:val="24"/>
              </w:rPr>
            </w:r>
          </w:p>
        </w:tc>
        <w:tc>
          <w:tcPr>
            <w:tcW w:w="613" w:type="dxa"/>
            <w:tcBorders>
              <w:bottom w:val="single" w:sz="4" w:space="0" w:color="000000"/>
              <w:right w:val="single" w:sz="4" w:space="0" w:color="000000"/>
            </w:tcBorders>
            <w:tcMar>
              <w:left w:w="10" w:type="dxa"/>
              <w:right w:w="10" w:type="dxa"/>
            </w:tcMar>
            <w:vAlign w:val="center"/>
          </w:tcPr>
          <w:p>
            <w:pPr>
              <w:pStyle w:val="Style14"/>
              <w:widowControl w:val="false"/>
              <w:spacing w:lineRule="exact" w:line="280"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restart"/>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2"/>
                <w:szCs w:val="22"/>
              </w:rPr>
            </w:pPr>
            <w:r>
              <w:rPr>
                <w:rFonts w:ascii="仿宋" w:hAnsi="仿宋" w:eastAsia="仿宋"/>
                <w:sz w:val="22"/>
                <w:szCs w:val="22"/>
              </w:rPr>
              <w:t>过程</w:t>
            </w:r>
          </w:p>
          <w:p>
            <w:pPr>
              <w:pStyle w:val="Style14"/>
              <w:widowControl w:val="false"/>
              <w:jc w:val="center"/>
              <w:rPr>
                <w:rFonts w:ascii="仿宋" w:hAnsi="仿宋" w:eastAsia="仿宋"/>
                <w:sz w:val="22"/>
                <w:szCs w:val="22"/>
              </w:rPr>
            </w:pPr>
            <w:r>
              <w:rPr>
                <w:rFonts w:ascii="仿宋" w:hAnsi="仿宋" w:eastAsia="仿宋"/>
                <w:sz w:val="22"/>
                <w:szCs w:val="22"/>
              </w:rPr>
              <w:t>（</w:t>
            </w:r>
            <w:r>
              <w:rPr>
                <w:rFonts w:eastAsia="仿宋" w:ascii="仿宋" w:hAnsi="仿宋"/>
                <w:sz w:val="22"/>
                <w:szCs w:val="22"/>
              </w:rPr>
              <w:t>30</w:t>
            </w:r>
            <w:r>
              <w:rPr>
                <w:rFonts w:ascii="仿宋" w:hAnsi="仿宋" w:eastAsia="仿宋"/>
                <w:sz w:val="22"/>
                <w:szCs w:val="22"/>
              </w:rPr>
              <w:t>分）</w:t>
            </w:r>
          </w:p>
        </w:tc>
        <w:tc>
          <w:tcPr>
            <w:tcW w:w="804" w:type="dxa"/>
            <w:vMerge w:val="restart"/>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2"/>
                <w:szCs w:val="22"/>
              </w:rPr>
            </w:pPr>
            <w:r>
              <w:rPr>
                <w:rFonts w:ascii="仿宋" w:hAnsi="仿宋" w:eastAsia="仿宋"/>
                <w:sz w:val="22"/>
                <w:szCs w:val="22"/>
              </w:rPr>
              <w:t>业务管理</w:t>
            </w:r>
          </w:p>
          <w:p>
            <w:pPr>
              <w:pStyle w:val="Style14"/>
              <w:widowControl w:val="false"/>
              <w:jc w:val="left"/>
              <w:rPr>
                <w:rFonts w:ascii="仿宋" w:hAnsi="仿宋" w:eastAsia="仿宋"/>
                <w:sz w:val="22"/>
                <w:szCs w:val="22"/>
              </w:rPr>
            </w:pPr>
            <w:r>
              <w:rPr>
                <w:rFonts w:eastAsia="仿宋" w:ascii="仿宋" w:hAnsi="仿宋"/>
                <w:sz w:val="22"/>
                <w:szCs w:val="22"/>
              </w:rPr>
            </w:r>
          </w:p>
        </w:tc>
        <w:tc>
          <w:tcPr>
            <w:tcW w:w="1056"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2"/>
                <w:szCs w:val="22"/>
              </w:rPr>
            </w:pPr>
            <w:r>
              <w:rPr>
                <w:rFonts w:ascii="仿宋" w:hAnsi="仿宋" w:eastAsia="仿宋"/>
                <w:sz w:val="22"/>
                <w:szCs w:val="22"/>
              </w:rPr>
              <w:t>项目质量可控性</w:t>
            </w:r>
          </w:p>
        </w:tc>
        <w:tc>
          <w:tcPr>
            <w:tcW w:w="2463"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项目实施单位是否为达到项目质量要求而采取了必需的措施，用以反映和考核项目实施单位对项目质量的控制情况。</w:t>
            </w:r>
          </w:p>
        </w:tc>
        <w:tc>
          <w:tcPr>
            <w:tcW w:w="4369" w:type="dxa"/>
            <w:tcBorders>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评价要点：</w:t>
            </w:r>
          </w:p>
        </w:tc>
        <w:tc>
          <w:tcPr>
            <w:tcW w:w="613" w:type="dxa"/>
            <w:tcBorders>
              <w:right w:val="single" w:sz="4" w:space="0" w:color="000000"/>
            </w:tcBorders>
            <w:tcMar>
              <w:left w:w="10" w:type="dxa"/>
              <w:right w:w="10" w:type="dxa"/>
            </w:tcMar>
            <w:vAlign w:val="center"/>
          </w:tcPr>
          <w:p>
            <w:pPr>
              <w:pStyle w:val="Style14"/>
              <w:widowControl w:val="false"/>
              <w:spacing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①</w:t>
            </w:r>
            <w:r>
              <w:rPr>
                <w:rFonts w:ascii="仿宋" w:hAnsi="仿宋" w:eastAsia="仿宋"/>
                <w:sz w:val="24"/>
                <w:szCs w:val="24"/>
              </w:rPr>
              <w:t>是否已制定或其有相应的项目质量要求或标准；</w:t>
            </w:r>
          </w:p>
        </w:tc>
        <w:tc>
          <w:tcPr>
            <w:tcW w:w="613" w:type="dxa"/>
            <w:tcBorders>
              <w:right w:val="single" w:sz="4" w:space="0" w:color="000000"/>
            </w:tcBorders>
            <w:tcMar>
              <w:left w:w="10" w:type="dxa"/>
              <w:right w:w="10" w:type="dxa"/>
            </w:tcMar>
            <w:vAlign w:val="center"/>
          </w:tcPr>
          <w:p>
            <w:pPr>
              <w:pStyle w:val="Style14"/>
              <w:widowControl w:val="false"/>
              <w:spacing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②</w:t>
            </w:r>
            <w:r>
              <w:rPr>
                <w:rFonts w:ascii="仿宋" w:hAnsi="仿宋" w:eastAsia="仿宋"/>
                <w:sz w:val="24"/>
                <w:szCs w:val="24"/>
              </w:rPr>
              <w:t>是否采取了相应的项目质量检查、验收等必需的控制措施或手段。</w:t>
            </w:r>
          </w:p>
        </w:tc>
        <w:tc>
          <w:tcPr>
            <w:tcW w:w="613" w:type="dxa"/>
            <w:tcBorders>
              <w:bottom w:val="single" w:sz="4" w:space="0" w:color="000000"/>
              <w:right w:val="single" w:sz="4" w:space="0" w:color="000000"/>
            </w:tcBorders>
            <w:tcMar>
              <w:left w:w="10" w:type="dxa"/>
              <w:right w:w="10" w:type="dxa"/>
            </w:tcMar>
            <w:vAlign w:val="center"/>
          </w:tcPr>
          <w:p>
            <w:pPr>
              <w:pStyle w:val="Style14"/>
              <w:widowControl w:val="false"/>
              <w:spacing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2"/>
                <w:szCs w:val="22"/>
              </w:rPr>
            </w:pPr>
            <w:r>
              <w:rPr>
                <w:rFonts w:ascii="仿宋" w:hAnsi="仿宋" w:eastAsia="仿宋"/>
                <w:sz w:val="22"/>
                <w:szCs w:val="22"/>
              </w:rPr>
              <w:t>财务管理</w:t>
            </w:r>
          </w:p>
          <w:p>
            <w:pPr>
              <w:pStyle w:val="Style14"/>
              <w:widowControl w:val="false"/>
              <w:jc w:val="center"/>
              <w:rPr>
                <w:rFonts w:ascii="仿宋" w:hAnsi="仿宋" w:eastAsia="仿宋"/>
                <w:sz w:val="22"/>
                <w:szCs w:val="22"/>
              </w:rPr>
            </w:pPr>
            <w:r>
              <w:rPr>
                <w:rFonts w:ascii="仿宋" w:hAnsi="仿宋" w:eastAsia="仿宋"/>
                <w:sz w:val="22"/>
                <w:szCs w:val="22"/>
              </w:rPr>
              <w:t>（</w:t>
            </w:r>
            <w:r>
              <w:rPr>
                <w:rFonts w:eastAsia="仿宋" w:ascii="仿宋" w:hAnsi="仿宋"/>
                <w:sz w:val="22"/>
                <w:szCs w:val="22"/>
              </w:rPr>
              <w:t>20</w:t>
            </w:r>
            <w:r>
              <w:rPr>
                <w:rFonts w:ascii="仿宋" w:hAnsi="仿宋" w:eastAsia="仿宋"/>
                <w:sz w:val="22"/>
                <w:szCs w:val="22"/>
              </w:rPr>
              <w:t>分）</w:t>
            </w:r>
          </w:p>
        </w:tc>
        <w:tc>
          <w:tcPr>
            <w:tcW w:w="1056"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2"/>
                <w:szCs w:val="22"/>
              </w:rPr>
            </w:pPr>
            <w:r>
              <w:rPr>
                <w:rFonts w:ascii="仿宋" w:hAnsi="仿宋" w:eastAsia="仿宋"/>
                <w:sz w:val="22"/>
                <w:szCs w:val="22"/>
              </w:rPr>
              <w:t>管理制度健全性</w:t>
            </w:r>
          </w:p>
        </w:tc>
        <w:tc>
          <w:tcPr>
            <w:tcW w:w="2463"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项目实施单位的财务制度是否健全，用以反映和考核财务管理制度对资金规范安全运行的保障情况。</w:t>
            </w:r>
          </w:p>
        </w:tc>
        <w:tc>
          <w:tcPr>
            <w:tcW w:w="4369" w:type="dxa"/>
            <w:tcBorders>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评价要点：</w:t>
            </w:r>
          </w:p>
        </w:tc>
        <w:tc>
          <w:tcPr>
            <w:tcW w:w="613" w:type="dxa"/>
            <w:tcBorders>
              <w:right w:val="single" w:sz="4" w:space="0" w:color="000000"/>
            </w:tcBorders>
            <w:tcMar>
              <w:left w:w="10" w:type="dxa"/>
              <w:right w:w="10" w:type="dxa"/>
            </w:tcMar>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①</w:t>
            </w:r>
            <w:r>
              <w:rPr>
                <w:rFonts w:ascii="仿宋" w:hAnsi="仿宋" w:eastAsia="仿宋"/>
                <w:sz w:val="24"/>
                <w:szCs w:val="24"/>
              </w:rPr>
              <w:t>是否已制定或具有相应的项目资金管理办法；</w:t>
            </w:r>
          </w:p>
        </w:tc>
        <w:tc>
          <w:tcPr>
            <w:tcW w:w="613" w:type="dxa"/>
            <w:tcBorders>
              <w:right w:val="single" w:sz="4" w:space="0" w:color="000000"/>
            </w:tcBorders>
            <w:tcMar>
              <w:left w:w="10" w:type="dxa"/>
              <w:right w:w="10" w:type="dxa"/>
            </w:tcMar>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②</w:t>
            </w:r>
            <w:r>
              <w:rPr>
                <w:rFonts w:ascii="仿宋" w:hAnsi="仿宋" w:eastAsia="仿宋"/>
                <w:sz w:val="24"/>
                <w:szCs w:val="24"/>
              </w:rPr>
              <w:t>项目资金管理办法是否符合相关财务会计制度的规定。</w:t>
            </w:r>
          </w:p>
        </w:tc>
        <w:tc>
          <w:tcPr>
            <w:tcW w:w="613" w:type="dxa"/>
            <w:tcBorders>
              <w:bottom w:val="single" w:sz="4" w:space="0" w:color="000000"/>
              <w:right w:val="single" w:sz="4" w:space="0" w:color="000000"/>
            </w:tcBorders>
            <w:tcMar>
              <w:left w:w="10" w:type="dxa"/>
              <w:right w:w="10" w:type="dxa"/>
            </w:tcMar>
            <w:vAlign w:val="center"/>
          </w:tcPr>
          <w:p>
            <w:pPr>
              <w:pStyle w:val="Style14"/>
              <w:widowControl w:val="false"/>
              <w:spacing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2"/>
                <w:szCs w:val="22"/>
              </w:rPr>
            </w:pPr>
            <w:r>
              <w:rPr>
                <w:rFonts w:ascii="仿宋" w:hAnsi="仿宋" w:eastAsia="仿宋"/>
                <w:sz w:val="22"/>
                <w:szCs w:val="22"/>
              </w:rPr>
              <w:t>资金使用合规性</w:t>
            </w:r>
          </w:p>
        </w:tc>
        <w:tc>
          <w:tcPr>
            <w:tcW w:w="2463"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项目资金使用是否符合相关的财务管理制度规定，用以反映和考核项目资金的规范运行情况。</w:t>
            </w:r>
          </w:p>
        </w:tc>
        <w:tc>
          <w:tcPr>
            <w:tcW w:w="4369" w:type="dxa"/>
            <w:tcBorders>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评价要点：</w:t>
            </w:r>
          </w:p>
        </w:tc>
        <w:tc>
          <w:tcPr>
            <w:tcW w:w="613" w:type="dxa"/>
            <w:tcBorders>
              <w:right w:val="single" w:sz="4" w:space="0" w:color="000000"/>
            </w:tcBorders>
            <w:tcMar>
              <w:left w:w="10" w:type="dxa"/>
              <w:right w:w="10" w:type="dxa"/>
            </w:tcMar>
            <w:vAlign w:val="center"/>
          </w:tcPr>
          <w:p>
            <w:pPr>
              <w:pStyle w:val="Style14"/>
              <w:widowControl w:val="false"/>
              <w:spacing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①</w:t>
            </w:r>
            <w:r>
              <w:rPr>
                <w:rFonts w:ascii="仿宋" w:hAnsi="仿宋" w:eastAsia="仿宋"/>
                <w:sz w:val="24"/>
                <w:szCs w:val="24"/>
              </w:rPr>
              <w:t>是否符合国家财经法规和财务管理以及有关专项资金管理办法的规定；</w:t>
            </w:r>
          </w:p>
        </w:tc>
        <w:tc>
          <w:tcPr>
            <w:tcW w:w="613" w:type="dxa"/>
            <w:tcBorders>
              <w:right w:val="single" w:sz="4" w:space="0" w:color="000000"/>
            </w:tcBorders>
            <w:tcMar>
              <w:left w:w="10" w:type="dxa"/>
              <w:right w:w="10" w:type="dxa"/>
            </w:tcMar>
            <w:vAlign w:val="center"/>
          </w:tcPr>
          <w:p>
            <w:pPr>
              <w:pStyle w:val="Style14"/>
              <w:widowControl w:val="false"/>
              <w:spacing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②</w:t>
            </w:r>
            <w:r>
              <w:rPr>
                <w:rFonts w:ascii="仿宋" w:hAnsi="仿宋" w:eastAsia="仿宋"/>
                <w:sz w:val="24"/>
                <w:szCs w:val="24"/>
              </w:rPr>
              <w:t>资金的拨付是否有完整的审批程序和手续；</w:t>
            </w:r>
          </w:p>
        </w:tc>
        <w:tc>
          <w:tcPr>
            <w:tcW w:w="613" w:type="dxa"/>
            <w:tcBorders>
              <w:right w:val="single" w:sz="4" w:space="0" w:color="000000"/>
            </w:tcBorders>
            <w:tcMar>
              <w:left w:w="10" w:type="dxa"/>
              <w:right w:w="10" w:type="dxa"/>
            </w:tcMar>
            <w:vAlign w:val="center"/>
          </w:tcPr>
          <w:p>
            <w:pPr>
              <w:pStyle w:val="Style14"/>
              <w:widowControl w:val="false"/>
              <w:spacing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③</w:t>
            </w:r>
            <w:r>
              <w:rPr>
                <w:rFonts w:ascii="仿宋" w:hAnsi="仿宋" w:eastAsia="仿宋"/>
                <w:sz w:val="24"/>
                <w:szCs w:val="24"/>
              </w:rPr>
              <w:t>项目的重大开支是否经过评估认证；</w:t>
            </w:r>
          </w:p>
        </w:tc>
        <w:tc>
          <w:tcPr>
            <w:tcW w:w="613" w:type="dxa"/>
            <w:tcBorders>
              <w:right w:val="single" w:sz="4" w:space="0" w:color="000000"/>
            </w:tcBorders>
            <w:tcMar>
              <w:left w:w="10" w:type="dxa"/>
              <w:right w:w="10" w:type="dxa"/>
            </w:tcMar>
            <w:vAlign w:val="center"/>
          </w:tcPr>
          <w:p>
            <w:pPr>
              <w:pStyle w:val="Style14"/>
              <w:widowControl w:val="false"/>
              <w:spacing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④</w:t>
            </w:r>
            <w:r>
              <w:rPr>
                <w:rFonts w:ascii="仿宋" w:hAnsi="仿宋" w:eastAsia="仿宋"/>
                <w:sz w:val="24"/>
                <w:szCs w:val="24"/>
              </w:rPr>
              <w:t>是否符合项目预算批复或合同规定的用途；</w:t>
            </w:r>
          </w:p>
        </w:tc>
        <w:tc>
          <w:tcPr>
            <w:tcW w:w="613" w:type="dxa"/>
            <w:tcBorders>
              <w:right w:val="single" w:sz="4" w:space="0" w:color="000000"/>
            </w:tcBorders>
            <w:tcMar>
              <w:left w:w="10" w:type="dxa"/>
              <w:right w:w="10" w:type="dxa"/>
            </w:tcMar>
            <w:vAlign w:val="center"/>
          </w:tcPr>
          <w:p>
            <w:pPr>
              <w:pStyle w:val="Style14"/>
              <w:widowControl w:val="false"/>
              <w:spacing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⑤</w:t>
            </w:r>
            <w:r>
              <w:rPr>
                <w:rFonts w:ascii="仿宋" w:hAnsi="仿宋" w:eastAsia="仿宋"/>
                <w:sz w:val="24"/>
                <w:szCs w:val="24"/>
              </w:rPr>
              <w:t>是否存在截留、挤占、挪用、虚列支出等情况。</w:t>
            </w:r>
          </w:p>
        </w:tc>
        <w:tc>
          <w:tcPr>
            <w:tcW w:w="613" w:type="dxa"/>
            <w:tcBorders>
              <w:bottom w:val="single" w:sz="4" w:space="0" w:color="000000"/>
              <w:right w:val="single" w:sz="4" w:space="0" w:color="000000"/>
            </w:tcBorders>
            <w:tcMar>
              <w:left w:w="10" w:type="dxa"/>
              <w:right w:w="10" w:type="dxa"/>
            </w:tcMar>
            <w:vAlign w:val="center"/>
          </w:tcPr>
          <w:p>
            <w:pPr>
              <w:pStyle w:val="Style14"/>
              <w:widowControl w:val="false"/>
              <w:spacing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2"/>
                <w:szCs w:val="22"/>
              </w:rPr>
            </w:pPr>
            <w:r>
              <w:rPr>
                <w:rFonts w:ascii="仿宋" w:hAnsi="仿宋" w:eastAsia="仿宋"/>
                <w:sz w:val="22"/>
                <w:szCs w:val="22"/>
              </w:rPr>
              <w:t>财务监控有效性</w:t>
            </w:r>
          </w:p>
        </w:tc>
        <w:tc>
          <w:tcPr>
            <w:tcW w:w="2463"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项目实施单位是否为保障资金的安全、规范运行而采取了必要的监控措施，用以反映和考核项目实施单位对资金运行的控制情况。</w:t>
            </w:r>
          </w:p>
        </w:tc>
        <w:tc>
          <w:tcPr>
            <w:tcW w:w="4369" w:type="dxa"/>
            <w:tcBorders>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评价要点：</w:t>
            </w:r>
          </w:p>
        </w:tc>
        <w:tc>
          <w:tcPr>
            <w:tcW w:w="613" w:type="dxa"/>
            <w:tcBorders>
              <w:right w:val="single" w:sz="4" w:space="0" w:color="000000"/>
            </w:tcBorders>
            <w:tcMar>
              <w:left w:w="10" w:type="dxa"/>
              <w:right w:w="10" w:type="dxa"/>
            </w:tcMar>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①</w:t>
            </w:r>
            <w:r>
              <w:rPr>
                <w:rFonts w:ascii="仿宋" w:hAnsi="仿宋" w:eastAsia="仿宋"/>
                <w:sz w:val="24"/>
                <w:szCs w:val="24"/>
              </w:rPr>
              <w:t>是否已制定或具有相应的监控机制；</w:t>
            </w:r>
          </w:p>
        </w:tc>
        <w:tc>
          <w:tcPr>
            <w:tcW w:w="613" w:type="dxa"/>
            <w:tcBorders>
              <w:right w:val="single" w:sz="4" w:space="0" w:color="000000"/>
            </w:tcBorders>
            <w:tcMar>
              <w:left w:w="10" w:type="dxa"/>
              <w:right w:w="10" w:type="dxa"/>
            </w:tcMar>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②</w:t>
            </w:r>
            <w:r>
              <w:rPr>
                <w:rFonts w:ascii="仿宋" w:hAnsi="仿宋" w:eastAsia="仿宋"/>
                <w:sz w:val="24"/>
                <w:szCs w:val="24"/>
              </w:rPr>
              <w:t>是否采取了相应的财务检查等必要的监控措施或手段。</w:t>
            </w:r>
          </w:p>
        </w:tc>
        <w:tc>
          <w:tcPr>
            <w:tcW w:w="613" w:type="dxa"/>
            <w:tcBorders>
              <w:bottom w:val="single" w:sz="4" w:space="0" w:color="000000"/>
              <w:right w:val="single" w:sz="4" w:space="0" w:color="000000"/>
            </w:tcBorders>
            <w:tcMar>
              <w:left w:w="10" w:type="dxa"/>
              <w:right w:w="10" w:type="dxa"/>
            </w:tcMar>
            <w:vAlign w:val="center"/>
          </w:tcPr>
          <w:p>
            <w:pPr>
              <w:pStyle w:val="Style14"/>
              <w:widowControl w:val="false"/>
              <w:spacing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2"/>
                <w:szCs w:val="22"/>
              </w:rPr>
            </w:pPr>
            <w:r>
              <w:rPr>
                <w:rFonts w:ascii="仿宋" w:hAnsi="仿宋" w:eastAsia="仿宋"/>
                <w:sz w:val="22"/>
                <w:szCs w:val="22"/>
              </w:rPr>
              <w:t>产出</w:t>
            </w:r>
          </w:p>
          <w:p>
            <w:pPr>
              <w:pStyle w:val="Style14"/>
              <w:widowControl w:val="false"/>
              <w:jc w:val="center"/>
              <w:rPr>
                <w:rFonts w:ascii="仿宋" w:hAnsi="仿宋" w:eastAsia="仿宋"/>
                <w:sz w:val="22"/>
                <w:szCs w:val="22"/>
              </w:rPr>
            </w:pPr>
            <w:r>
              <w:rPr>
                <w:rFonts w:ascii="仿宋" w:hAnsi="仿宋" w:eastAsia="仿宋"/>
                <w:sz w:val="22"/>
                <w:szCs w:val="22"/>
              </w:rPr>
              <w:t>（</w:t>
            </w:r>
            <w:r>
              <w:rPr>
                <w:rFonts w:eastAsia="仿宋" w:ascii="仿宋" w:hAnsi="仿宋"/>
                <w:sz w:val="22"/>
                <w:szCs w:val="22"/>
              </w:rPr>
              <w:t>30</w:t>
            </w:r>
            <w:r>
              <w:rPr>
                <w:rFonts w:ascii="仿宋" w:hAnsi="仿宋" w:eastAsia="仿宋"/>
                <w:sz w:val="22"/>
                <w:szCs w:val="22"/>
              </w:rPr>
              <w:t>分）</w:t>
            </w:r>
          </w:p>
        </w:tc>
        <w:tc>
          <w:tcPr>
            <w:tcW w:w="804"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2"/>
                <w:szCs w:val="22"/>
              </w:rPr>
            </w:pPr>
            <w:r>
              <w:rPr>
                <w:rFonts w:ascii="仿宋" w:hAnsi="仿宋" w:eastAsia="仿宋"/>
                <w:sz w:val="22"/>
                <w:szCs w:val="22"/>
              </w:rPr>
              <w:t>项目产出</w:t>
            </w:r>
          </w:p>
          <w:p>
            <w:pPr>
              <w:pStyle w:val="Style14"/>
              <w:widowControl w:val="false"/>
              <w:jc w:val="center"/>
              <w:rPr>
                <w:rFonts w:ascii="仿宋" w:hAnsi="仿宋" w:eastAsia="仿宋"/>
                <w:sz w:val="22"/>
                <w:szCs w:val="22"/>
              </w:rPr>
            </w:pPr>
            <w:r>
              <w:rPr>
                <w:rFonts w:ascii="仿宋" w:hAnsi="仿宋" w:eastAsia="仿宋"/>
                <w:sz w:val="22"/>
                <w:szCs w:val="22"/>
              </w:rPr>
              <w:t>（</w:t>
            </w:r>
            <w:r>
              <w:rPr>
                <w:rFonts w:eastAsia="仿宋" w:ascii="仿宋" w:hAnsi="仿宋"/>
                <w:sz w:val="22"/>
                <w:szCs w:val="22"/>
              </w:rPr>
              <w:t>30</w:t>
            </w:r>
            <w:r>
              <w:rPr>
                <w:rFonts w:ascii="仿宋" w:hAnsi="仿宋" w:eastAsia="仿宋"/>
                <w:sz w:val="22"/>
                <w:szCs w:val="22"/>
              </w:rPr>
              <w:t>分）</w:t>
            </w:r>
          </w:p>
        </w:tc>
        <w:tc>
          <w:tcPr>
            <w:tcW w:w="1056"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2"/>
                <w:szCs w:val="22"/>
              </w:rPr>
            </w:pPr>
            <w:r>
              <w:rPr>
                <w:rFonts w:ascii="仿宋" w:hAnsi="仿宋" w:eastAsia="仿宋"/>
                <w:sz w:val="22"/>
                <w:szCs w:val="22"/>
              </w:rPr>
              <w:t>实际完成率</w:t>
            </w:r>
          </w:p>
        </w:tc>
        <w:tc>
          <w:tcPr>
            <w:tcW w:w="2463"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项目实施的实际产出数与计划产出数的比率，用以反映和考核项目产出数量目标的实现程度。</w:t>
            </w:r>
          </w:p>
        </w:tc>
        <w:tc>
          <w:tcPr>
            <w:tcW w:w="4369" w:type="dxa"/>
            <w:tcBorders>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实际完成率＝（实际产出数</w:t>
            </w:r>
            <w:r>
              <w:rPr>
                <w:rFonts w:eastAsia="仿宋" w:ascii="仿宋" w:hAnsi="仿宋"/>
                <w:sz w:val="24"/>
                <w:szCs w:val="24"/>
              </w:rPr>
              <w:t>/</w:t>
            </w:r>
            <w:r>
              <w:rPr>
                <w:rFonts w:ascii="仿宋" w:hAnsi="仿宋" w:eastAsia="仿宋"/>
                <w:sz w:val="24"/>
                <w:szCs w:val="24"/>
              </w:rPr>
              <w:t>计划产出数）×</w:t>
            </w:r>
            <w:r>
              <w:rPr>
                <w:rFonts w:eastAsia="仿宋" w:ascii="仿宋" w:hAnsi="仿宋"/>
                <w:sz w:val="24"/>
                <w:szCs w:val="24"/>
              </w:rPr>
              <w:t>100%</w:t>
            </w:r>
            <w:r>
              <w:rPr>
                <w:rFonts w:ascii="仿宋" w:hAnsi="仿宋" w:eastAsia="仿宋"/>
                <w:sz w:val="24"/>
                <w:szCs w:val="24"/>
              </w:rPr>
              <w:t>。</w:t>
            </w:r>
          </w:p>
        </w:tc>
        <w:tc>
          <w:tcPr>
            <w:tcW w:w="613" w:type="dxa"/>
            <w:tcBorders>
              <w:right w:val="single" w:sz="4" w:space="0" w:color="000000"/>
            </w:tcBorders>
            <w:tcMar>
              <w:left w:w="10" w:type="dxa"/>
              <w:right w:w="10" w:type="dxa"/>
            </w:tcMar>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实际产出数：一定时期（本年度或项目期）内项目实际产出的产品或提供的服务数。</w:t>
            </w:r>
          </w:p>
        </w:tc>
        <w:tc>
          <w:tcPr>
            <w:tcW w:w="613" w:type="dxa"/>
            <w:tcBorders>
              <w:right w:val="single" w:sz="4" w:space="0" w:color="000000"/>
            </w:tcBorders>
            <w:tcMar>
              <w:left w:w="10" w:type="dxa"/>
              <w:right w:w="10" w:type="dxa"/>
            </w:tcMar>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r>
          </w:p>
        </w:tc>
      </w:tr>
      <w:tr>
        <w:trPr>
          <w:trHeight w:val="707" w:hRule="atLeast"/>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计划产出数：项目绩效目标确定的在一定时期（本年度或项目期）内计划产出的产品或提供的服务数量。</w:t>
            </w:r>
          </w:p>
        </w:tc>
        <w:tc>
          <w:tcPr>
            <w:tcW w:w="613" w:type="dxa"/>
            <w:tcBorders>
              <w:bottom w:val="single" w:sz="4" w:space="0" w:color="000000"/>
              <w:right w:val="single" w:sz="4" w:space="0" w:color="000000"/>
            </w:tcBorders>
            <w:tcMar>
              <w:left w:w="10" w:type="dxa"/>
              <w:right w:w="10" w:type="dxa"/>
            </w:tcMar>
            <w:vAlign w:val="center"/>
          </w:tcPr>
          <w:p>
            <w:pPr>
              <w:pStyle w:val="Style14"/>
              <w:widowControl w:val="false"/>
              <w:spacing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2"/>
                <w:szCs w:val="22"/>
              </w:rPr>
            </w:pPr>
            <w:r>
              <w:rPr>
                <w:rFonts w:ascii="仿宋" w:hAnsi="仿宋" w:eastAsia="仿宋"/>
                <w:sz w:val="22"/>
                <w:szCs w:val="22"/>
              </w:rPr>
              <w:t>完成及时率</w:t>
            </w:r>
          </w:p>
        </w:tc>
        <w:tc>
          <w:tcPr>
            <w:tcW w:w="2463"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项目实际提前完成时间与计划完成时间的比率，用以反映和考核项目产出时效目标的实现程度</w:t>
            </w:r>
          </w:p>
        </w:tc>
        <w:tc>
          <w:tcPr>
            <w:tcW w:w="4369" w:type="dxa"/>
            <w:tcBorders>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完成及时率</w:t>
            </w:r>
            <w:r>
              <w:rPr>
                <w:rFonts w:eastAsia="仿宋" w:ascii="仿宋" w:hAnsi="仿宋"/>
                <w:sz w:val="24"/>
                <w:szCs w:val="24"/>
              </w:rPr>
              <w:t>[ (</w:t>
            </w:r>
            <w:r>
              <w:rPr>
                <w:rFonts w:ascii="仿宋" w:hAnsi="仿宋" w:eastAsia="仿宋"/>
                <w:sz w:val="24"/>
                <w:szCs w:val="24"/>
              </w:rPr>
              <w:t>计划完成时间</w:t>
            </w:r>
            <w:r>
              <w:rPr>
                <w:rFonts w:eastAsia="仿宋" w:ascii="仿宋" w:hAnsi="仿宋"/>
                <w:sz w:val="24"/>
                <w:szCs w:val="24"/>
              </w:rPr>
              <w:t>-</w:t>
            </w:r>
            <w:r>
              <w:rPr>
                <w:rFonts w:ascii="仿宋" w:hAnsi="仿宋" w:eastAsia="仿宋"/>
                <w:sz w:val="24"/>
                <w:szCs w:val="24"/>
              </w:rPr>
              <w:t>实际完成时间）</w:t>
            </w:r>
            <w:r>
              <w:rPr>
                <w:rFonts w:eastAsia="仿宋" w:ascii="仿宋" w:hAnsi="仿宋"/>
                <w:sz w:val="24"/>
                <w:szCs w:val="24"/>
              </w:rPr>
              <w:t>/</w:t>
            </w:r>
            <w:r>
              <w:rPr>
                <w:rFonts w:ascii="仿宋" w:hAnsi="仿宋" w:eastAsia="仿宋"/>
                <w:sz w:val="24"/>
                <w:szCs w:val="24"/>
              </w:rPr>
              <w:t>计划完成时间</w:t>
            </w:r>
            <w:r>
              <w:rPr>
                <w:rFonts w:eastAsia="仿宋" w:ascii="仿宋" w:hAnsi="仿宋"/>
                <w:sz w:val="24"/>
                <w:szCs w:val="24"/>
              </w:rPr>
              <w:t>]</w:t>
            </w:r>
            <w:r>
              <w:rPr>
                <w:rFonts w:cs="宋体" w:ascii="宋体" w:hAnsi="宋体"/>
                <w:sz w:val="24"/>
                <w:szCs w:val="24"/>
              </w:rPr>
              <w:t> </w:t>
            </w:r>
            <w:r>
              <w:rPr>
                <w:rFonts w:ascii="仿宋" w:hAnsi="仿宋" w:eastAsia="仿宋"/>
                <w:sz w:val="24"/>
                <w:szCs w:val="24"/>
              </w:rPr>
              <w:t>×</w:t>
            </w:r>
            <w:r>
              <w:rPr>
                <w:rFonts w:eastAsia="仿宋" w:ascii="仿宋" w:hAnsi="仿宋"/>
                <w:sz w:val="24"/>
                <w:szCs w:val="24"/>
              </w:rPr>
              <w:t>100%</w:t>
            </w:r>
            <w:r>
              <w:rPr>
                <w:rFonts w:ascii="仿宋" w:hAnsi="仿宋" w:eastAsia="仿宋"/>
                <w:sz w:val="24"/>
                <w:szCs w:val="24"/>
              </w:rPr>
              <w:t>。</w:t>
            </w:r>
          </w:p>
        </w:tc>
        <w:tc>
          <w:tcPr>
            <w:tcW w:w="613" w:type="dxa"/>
            <w:tcBorders>
              <w:right w:val="single" w:sz="4" w:space="0" w:color="000000"/>
            </w:tcBorders>
            <w:tcMar>
              <w:left w:w="10" w:type="dxa"/>
              <w:right w:w="10" w:type="dxa"/>
            </w:tcMar>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实际完成时间：项目实施单位完成该项目实际所耗用的时间。</w:t>
            </w:r>
          </w:p>
        </w:tc>
        <w:tc>
          <w:tcPr>
            <w:tcW w:w="613" w:type="dxa"/>
            <w:tcBorders>
              <w:right w:val="single" w:sz="4" w:space="0" w:color="000000"/>
            </w:tcBorders>
            <w:tcMar>
              <w:left w:w="10" w:type="dxa"/>
              <w:right w:w="10" w:type="dxa"/>
            </w:tcMar>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r>
          </w:p>
        </w:tc>
      </w:tr>
      <w:tr>
        <w:trPr>
          <w:trHeight w:val="641" w:hRule="atLeast"/>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计划完成时间：按照项目实施计划或相关规定完成该项目所需的时间。</w:t>
            </w:r>
          </w:p>
        </w:tc>
        <w:tc>
          <w:tcPr>
            <w:tcW w:w="613" w:type="dxa"/>
            <w:tcBorders>
              <w:bottom w:val="single" w:sz="4" w:space="0" w:color="000000"/>
              <w:right w:val="single" w:sz="4" w:space="0" w:color="000000"/>
            </w:tcBorders>
            <w:tcMar>
              <w:left w:w="10" w:type="dxa"/>
              <w:right w:w="10" w:type="dxa"/>
            </w:tcMar>
            <w:vAlign w:val="center"/>
          </w:tcPr>
          <w:p>
            <w:pPr>
              <w:pStyle w:val="Style14"/>
              <w:widowControl w:val="false"/>
              <w:spacing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2"/>
                <w:szCs w:val="22"/>
              </w:rPr>
            </w:pPr>
            <w:r>
              <w:rPr>
                <w:rFonts w:ascii="仿宋" w:hAnsi="仿宋" w:eastAsia="仿宋"/>
                <w:sz w:val="22"/>
                <w:szCs w:val="22"/>
              </w:rPr>
              <w:t>质量达标率</w:t>
            </w:r>
          </w:p>
        </w:tc>
        <w:tc>
          <w:tcPr>
            <w:tcW w:w="2463"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项目完成的质量达标产出数与实际产出数的比率，用以反映和考核项目产出质量目标的实现程度。</w:t>
            </w:r>
          </w:p>
        </w:tc>
        <w:tc>
          <w:tcPr>
            <w:tcW w:w="4369" w:type="dxa"/>
            <w:tcBorders>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质量达标率＝（质量达标产出数</w:t>
            </w:r>
            <w:r>
              <w:rPr>
                <w:rFonts w:eastAsia="仿宋" w:ascii="仿宋" w:hAnsi="仿宋"/>
                <w:sz w:val="24"/>
                <w:szCs w:val="24"/>
              </w:rPr>
              <w:t>/</w:t>
            </w:r>
            <w:r>
              <w:rPr>
                <w:rFonts w:ascii="仿宋" w:hAnsi="仿宋" w:eastAsia="仿宋"/>
                <w:sz w:val="24"/>
                <w:szCs w:val="24"/>
              </w:rPr>
              <w:t>实际产出数）</w:t>
            </w:r>
            <w:r>
              <w:rPr>
                <w:rFonts w:eastAsia="仿宋" w:ascii="仿宋" w:hAnsi="仿宋"/>
                <w:sz w:val="24"/>
                <w:szCs w:val="24"/>
              </w:rPr>
              <w:t>/100%</w:t>
            </w:r>
            <w:r>
              <w:rPr>
                <w:rFonts w:ascii="仿宋" w:hAnsi="仿宋" w:eastAsia="仿宋"/>
                <w:sz w:val="24"/>
                <w:szCs w:val="24"/>
              </w:rPr>
              <w:t>。</w:t>
            </w:r>
          </w:p>
        </w:tc>
        <w:tc>
          <w:tcPr>
            <w:tcW w:w="613" w:type="dxa"/>
            <w:tcBorders>
              <w:right w:val="single" w:sz="4" w:space="0" w:color="000000"/>
            </w:tcBorders>
            <w:tcMar>
              <w:left w:w="10" w:type="dxa"/>
              <w:right w:w="10" w:type="dxa"/>
            </w:tcMar>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质量达标产出数：一定时期（本年度或项目期）内实际达到既定质量标准的产品或服务数量。</w:t>
            </w:r>
          </w:p>
        </w:tc>
        <w:tc>
          <w:tcPr>
            <w:tcW w:w="613" w:type="dxa"/>
            <w:tcBorders>
              <w:right w:val="single" w:sz="4" w:space="0" w:color="000000"/>
            </w:tcBorders>
            <w:tcMar>
              <w:left w:w="10" w:type="dxa"/>
              <w:right w:w="10" w:type="dxa"/>
            </w:tcMar>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r>
          </w:p>
        </w:tc>
      </w:tr>
      <w:tr>
        <w:trPr>
          <w:trHeight w:val="1121" w:hRule="exact"/>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既定质量标准是指项目实施单位设立绩效目标时依据计划标准、行业标准、历史标准或其他标准而设定的绩效指标值。</w:t>
            </w:r>
          </w:p>
        </w:tc>
        <w:tc>
          <w:tcPr>
            <w:tcW w:w="613" w:type="dxa"/>
            <w:tcBorders>
              <w:bottom w:val="single" w:sz="4" w:space="0" w:color="000000"/>
              <w:right w:val="single" w:sz="4" w:space="0" w:color="000000"/>
            </w:tcBorders>
            <w:tcMar>
              <w:left w:w="10" w:type="dxa"/>
              <w:right w:w="10" w:type="dxa"/>
            </w:tcMar>
            <w:vAlign w:val="center"/>
          </w:tcPr>
          <w:p>
            <w:pPr>
              <w:pStyle w:val="Style14"/>
              <w:widowControl w:val="false"/>
              <w:spacing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2"/>
                <w:szCs w:val="22"/>
              </w:rPr>
            </w:pPr>
            <w:r>
              <w:rPr>
                <w:rFonts w:ascii="仿宋" w:hAnsi="仿宋" w:eastAsia="仿宋"/>
                <w:sz w:val="22"/>
                <w:szCs w:val="22"/>
              </w:rPr>
              <w:t>成本节约率</w:t>
            </w:r>
          </w:p>
        </w:tc>
        <w:tc>
          <w:tcPr>
            <w:tcW w:w="2463"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完成项目计划工作目标的实际节约成本与计划成本的比率，用以反映和考核项目的成本节约程度。</w:t>
            </w:r>
          </w:p>
        </w:tc>
        <w:tc>
          <w:tcPr>
            <w:tcW w:w="4369" w:type="dxa"/>
            <w:tcBorders>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成本节约率＝</w:t>
            </w:r>
            <w:r>
              <w:rPr>
                <w:rFonts w:eastAsia="仿宋" w:ascii="仿宋" w:hAnsi="仿宋"/>
                <w:sz w:val="24"/>
                <w:szCs w:val="24"/>
              </w:rPr>
              <w:t>(</w:t>
            </w:r>
            <w:r>
              <w:rPr>
                <w:rFonts w:ascii="仿宋" w:hAnsi="仿宋" w:eastAsia="仿宋"/>
                <w:sz w:val="24"/>
                <w:szCs w:val="24"/>
              </w:rPr>
              <w:t>计划成本</w:t>
            </w:r>
            <w:r>
              <w:rPr>
                <w:rFonts w:eastAsia="仿宋" w:ascii="仿宋" w:hAnsi="仿宋"/>
                <w:sz w:val="24"/>
                <w:szCs w:val="24"/>
              </w:rPr>
              <w:t>-</w:t>
            </w:r>
            <w:r>
              <w:rPr>
                <w:rFonts w:ascii="仿宋" w:hAnsi="仿宋" w:eastAsia="仿宋"/>
                <w:sz w:val="24"/>
                <w:szCs w:val="24"/>
              </w:rPr>
              <w:t>实际成本</w:t>
            </w:r>
            <w:r>
              <w:rPr>
                <w:rFonts w:eastAsia="仿宋" w:ascii="仿宋" w:hAnsi="仿宋"/>
                <w:sz w:val="24"/>
                <w:szCs w:val="24"/>
              </w:rPr>
              <w:t>)</w:t>
            </w:r>
            <w:r>
              <w:rPr>
                <w:rFonts w:cs="宋体" w:ascii="宋体" w:hAnsi="宋体"/>
                <w:sz w:val="24"/>
                <w:szCs w:val="24"/>
              </w:rPr>
              <w:t> </w:t>
            </w:r>
            <w:r>
              <w:rPr>
                <w:rFonts w:eastAsia="仿宋" w:ascii="仿宋" w:hAnsi="仿宋"/>
                <w:sz w:val="24"/>
                <w:szCs w:val="24"/>
              </w:rPr>
              <w:t>/</w:t>
            </w:r>
            <w:r>
              <w:rPr>
                <w:rFonts w:ascii="仿宋" w:hAnsi="仿宋" w:eastAsia="仿宋"/>
                <w:sz w:val="24"/>
                <w:szCs w:val="24"/>
              </w:rPr>
              <w:t>计划成本×</w:t>
            </w:r>
            <w:r>
              <w:rPr>
                <w:rFonts w:eastAsia="仿宋" w:ascii="仿宋" w:hAnsi="仿宋"/>
                <w:sz w:val="24"/>
                <w:szCs w:val="24"/>
              </w:rPr>
              <w:t>100%</w:t>
            </w:r>
            <w:r>
              <w:rPr>
                <w:rFonts w:ascii="仿宋" w:hAnsi="仿宋" w:eastAsia="仿宋"/>
                <w:sz w:val="24"/>
                <w:szCs w:val="24"/>
              </w:rPr>
              <w:t>。</w:t>
            </w:r>
          </w:p>
        </w:tc>
        <w:tc>
          <w:tcPr>
            <w:tcW w:w="613" w:type="dxa"/>
            <w:tcBorders>
              <w:right w:val="single" w:sz="4" w:space="0" w:color="000000"/>
            </w:tcBorders>
            <w:tcMar>
              <w:left w:w="10" w:type="dxa"/>
              <w:right w:w="10" w:type="dxa"/>
            </w:tcMar>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right w:val="single" w:sz="4" w:space="0" w:color="000000"/>
            </w:tcBorders>
            <w:vAlign w:val="center"/>
          </w:tcPr>
          <w:p>
            <w:pPr>
              <w:pStyle w:val="Style14"/>
              <w:widowControl w:val="false"/>
              <w:spacing w:beforeLines="65" w:beforeAutospacing="0" w:afterLines="0" w:afterAutospacing="0"/>
              <w:jc w:val="left"/>
              <w:rPr>
                <w:rFonts w:ascii="仿宋" w:hAnsi="仿宋" w:eastAsia="仿宋"/>
                <w:sz w:val="24"/>
                <w:szCs w:val="24"/>
              </w:rPr>
            </w:pPr>
            <w:r>
              <w:rPr>
                <w:rFonts w:ascii="仿宋" w:hAnsi="仿宋" w:eastAsia="仿宋"/>
                <w:sz w:val="24"/>
                <w:szCs w:val="24"/>
              </w:rPr>
              <w:t>实际成本：项目实施单位如期、保质、保量完成既定工作目标实际所耗费的支出。</w:t>
            </w:r>
          </w:p>
        </w:tc>
        <w:tc>
          <w:tcPr>
            <w:tcW w:w="613" w:type="dxa"/>
            <w:tcBorders>
              <w:right w:val="single" w:sz="4" w:space="0" w:color="000000"/>
            </w:tcBorders>
            <w:tcMar>
              <w:left w:w="10" w:type="dxa"/>
              <w:right w:w="10" w:type="dxa"/>
            </w:tcMar>
            <w:vAlign w:val="center"/>
          </w:tcPr>
          <w:p>
            <w:pPr>
              <w:pStyle w:val="Style14"/>
              <w:widowControl w:val="false"/>
              <w:spacing w:beforeLines="65" w:beforeAutospacing="0" w:afterLines="0" w:afterAutospacing="0"/>
              <w:jc w:val="left"/>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2463"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4369" w:type="dxa"/>
            <w:tcBorders>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计划成本：项目实施单位为完成工作目标计划安排的支出，一般以项目预算为参考。</w:t>
            </w:r>
          </w:p>
        </w:tc>
        <w:tc>
          <w:tcPr>
            <w:tcW w:w="613" w:type="dxa"/>
            <w:tcBorders>
              <w:bottom w:val="single" w:sz="4" w:space="0" w:color="000000"/>
              <w:right w:val="single" w:sz="4" w:space="0" w:color="000000"/>
            </w:tcBorders>
            <w:tcMar>
              <w:left w:w="10" w:type="dxa"/>
              <w:right w:w="10" w:type="dxa"/>
            </w:tcMar>
            <w:vAlign w:val="center"/>
          </w:tcPr>
          <w:p>
            <w:pPr>
              <w:pStyle w:val="Style14"/>
              <w:widowControl w:val="false"/>
              <w:spacing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2"/>
                <w:szCs w:val="22"/>
              </w:rPr>
            </w:pPr>
            <w:r>
              <w:rPr>
                <w:rFonts w:ascii="仿宋" w:hAnsi="仿宋" w:eastAsia="仿宋"/>
                <w:sz w:val="22"/>
                <w:szCs w:val="22"/>
              </w:rPr>
              <w:t>效果</w:t>
            </w:r>
          </w:p>
          <w:p>
            <w:pPr>
              <w:pStyle w:val="Style14"/>
              <w:widowControl w:val="false"/>
              <w:jc w:val="center"/>
              <w:rPr>
                <w:rFonts w:ascii="仿宋" w:hAnsi="仿宋" w:eastAsia="仿宋"/>
                <w:sz w:val="22"/>
                <w:szCs w:val="22"/>
              </w:rPr>
            </w:pPr>
            <w:r>
              <w:rPr>
                <w:rFonts w:ascii="仿宋" w:hAnsi="仿宋" w:eastAsia="仿宋"/>
                <w:sz w:val="22"/>
                <w:szCs w:val="22"/>
              </w:rPr>
              <w:t>（</w:t>
            </w:r>
            <w:r>
              <w:rPr>
                <w:rFonts w:eastAsia="仿宋" w:ascii="仿宋" w:hAnsi="仿宋"/>
                <w:sz w:val="22"/>
                <w:szCs w:val="22"/>
              </w:rPr>
              <w:t>20</w:t>
            </w:r>
            <w:r>
              <w:rPr>
                <w:rFonts w:ascii="仿宋" w:hAnsi="仿宋" w:eastAsia="仿宋"/>
                <w:sz w:val="22"/>
                <w:szCs w:val="22"/>
              </w:rPr>
              <w:t>分）</w:t>
            </w:r>
          </w:p>
        </w:tc>
        <w:tc>
          <w:tcPr>
            <w:tcW w:w="804"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2"/>
                <w:szCs w:val="22"/>
              </w:rPr>
            </w:pPr>
            <w:r>
              <w:rPr>
                <w:rFonts w:ascii="仿宋" w:hAnsi="仿宋" w:eastAsia="仿宋"/>
                <w:sz w:val="22"/>
                <w:szCs w:val="22"/>
              </w:rPr>
              <w:t>项目效益</w:t>
            </w:r>
          </w:p>
          <w:p>
            <w:pPr>
              <w:pStyle w:val="Style14"/>
              <w:widowControl w:val="false"/>
              <w:jc w:val="center"/>
              <w:rPr>
                <w:rFonts w:ascii="仿宋" w:hAnsi="仿宋" w:eastAsia="仿宋"/>
                <w:sz w:val="22"/>
                <w:szCs w:val="22"/>
              </w:rPr>
            </w:pPr>
            <w:r>
              <w:rPr>
                <w:rFonts w:ascii="仿宋" w:hAnsi="仿宋" w:eastAsia="仿宋"/>
                <w:sz w:val="22"/>
                <w:szCs w:val="22"/>
              </w:rPr>
              <w:t>（</w:t>
            </w:r>
            <w:r>
              <w:rPr>
                <w:rFonts w:eastAsia="仿宋" w:ascii="仿宋" w:hAnsi="仿宋"/>
                <w:sz w:val="22"/>
                <w:szCs w:val="22"/>
              </w:rPr>
              <w:t>20</w:t>
            </w:r>
            <w:r>
              <w:rPr>
                <w:rFonts w:ascii="仿宋" w:hAnsi="仿宋" w:eastAsia="仿宋"/>
                <w:sz w:val="22"/>
                <w:szCs w:val="22"/>
              </w:rPr>
              <w:t>分）</w:t>
            </w:r>
          </w:p>
        </w:tc>
        <w:tc>
          <w:tcPr>
            <w:tcW w:w="1056"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2"/>
                <w:szCs w:val="22"/>
              </w:rPr>
            </w:pPr>
            <w:r>
              <w:rPr>
                <w:rFonts w:ascii="仿宋" w:hAnsi="仿宋" w:eastAsia="仿宋"/>
                <w:sz w:val="22"/>
                <w:szCs w:val="22"/>
              </w:rPr>
              <w:t>经济效益</w:t>
            </w:r>
          </w:p>
        </w:tc>
        <w:tc>
          <w:tcPr>
            <w:tcW w:w="2463" w:type="dxa"/>
            <w:tcBorders>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项目实施对经济发展所带来的直接或间接影响情况。</w:t>
            </w:r>
          </w:p>
        </w:tc>
        <w:tc>
          <w:tcPr>
            <w:tcW w:w="4369" w:type="dxa"/>
            <w:vMerge w:val="restart"/>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3" w:type="dxa"/>
            <w:tcBorders>
              <w:left w:val="single" w:sz="4" w:space="0" w:color="000000"/>
              <w:bottom w:val="single" w:sz="4" w:space="0" w:color="000000"/>
              <w:right w:val="single" w:sz="4" w:space="0" w:color="000000"/>
            </w:tcBorders>
            <w:tcMar>
              <w:left w:w="10" w:type="dxa"/>
              <w:right w:w="10" w:type="dxa"/>
            </w:tcMar>
            <w:vAlign w:val="center"/>
          </w:tcPr>
          <w:p>
            <w:pPr>
              <w:pStyle w:val="Style14"/>
              <w:widowControl w:val="false"/>
              <w:spacing w:beforeLines="65" w:beforeAutospacing="0" w:afterLines="0" w:afterAutospacing="0"/>
              <w:rPr>
                <w:rFonts w:ascii="仿宋" w:hAnsi="仿宋" w:eastAsia="仿宋"/>
                <w:sz w:val="24"/>
                <w:szCs w:val="24"/>
              </w:rPr>
            </w:pPr>
            <w:r>
              <w:rPr>
                <w:rFonts w:eastAsia="仿宋" w:ascii="仿宋" w:hAnsi="仿宋"/>
                <w:sz w:val="24"/>
                <w:szCs w:val="24"/>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2"/>
                <w:szCs w:val="22"/>
              </w:rPr>
            </w:pPr>
            <w:r>
              <w:rPr>
                <w:rFonts w:ascii="仿宋" w:hAnsi="仿宋" w:eastAsia="仿宋"/>
                <w:sz w:val="22"/>
                <w:szCs w:val="22"/>
              </w:rPr>
              <w:t>社会效益</w:t>
            </w:r>
          </w:p>
        </w:tc>
        <w:tc>
          <w:tcPr>
            <w:tcW w:w="2463" w:type="dxa"/>
            <w:tcBorders>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项目实施对社会发展所带来的直接或间接影响情况。</w:t>
            </w:r>
          </w:p>
        </w:tc>
        <w:tc>
          <w:tcPr>
            <w:tcW w:w="4369"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613" w:type="dxa"/>
            <w:tcBorders>
              <w:left w:val="single" w:sz="4" w:space="0" w:color="000000"/>
              <w:bottom w:val="single" w:sz="4" w:space="0" w:color="000000"/>
              <w:right w:val="single" w:sz="4" w:space="0" w:color="000000"/>
            </w:tcBorders>
            <w:tcMar>
              <w:left w:w="10" w:type="dxa"/>
              <w:right w:w="10" w:type="dxa"/>
            </w:tcMar>
            <w:vAlign w:val="center"/>
          </w:tcPr>
          <w:p>
            <w:pPr>
              <w:pStyle w:val="Style14"/>
              <w:widowControl w:val="false"/>
              <w:spacing w:beforeLines="65" w:beforeAutospacing="0" w:afterLines="0" w:afterAutospacing="0"/>
              <w:rPr/>
            </w:pPr>
            <w:r>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2"/>
                <w:szCs w:val="22"/>
              </w:rPr>
            </w:pPr>
            <w:r>
              <w:rPr>
                <w:rFonts w:ascii="仿宋" w:hAnsi="仿宋" w:eastAsia="仿宋"/>
                <w:sz w:val="22"/>
                <w:szCs w:val="22"/>
              </w:rPr>
              <w:t>生态效益</w:t>
            </w:r>
          </w:p>
        </w:tc>
        <w:tc>
          <w:tcPr>
            <w:tcW w:w="2463" w:type="dxa"/>
            <w:tcBorders>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项目实施对生态环境所带来的直接或间接影响情况。</w:t>
            </w:r>
          </w:p>
        </w:tc>
        <w:tc>
          <w:tcPr>
            <w:tcW w:w="4369"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613" w:type="dxa"/>
            <w:tcBorders>
              <w:left w:val="single" w:sz="4" w:space="0" w:color="000000"/>
              <w:bottom w:val="single" w:sz="4" w:space="0" w:color="000000"/>
              <w:right w:val="single" w:sz="4" w:space="0" w:color="000000"/>
            </w:tcBorders>
            <w:tcMar>
              <w:left w:w="10" w:type="dxa"/>
              <w:right w:w="10" w:type="dxa"/>
            </w:tcMar>
            <w:vAlign w:val="center"/>
          </w:tcPr>
          <w:p>
            <w:pPr>
              <w:pStyle w:val="Style14"/>
              <w:widowControl w:val="false"/>
              <w:spacing w:beforeLines="65" w:beforeAutospacing="0" w:afterLines="0" w:afterAutospacing="0"/>
              <w:rPr/>
            </w:pPr>
            <w:r>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2"/>
                <w:szCs w:val="22"/>
              </w:rPr>
            </w:pPr>
            <w:r>
              <w:rPr>
                <w:rFonts w:ascii="仿宋" w:hAnsi="仿宋" w:eastAsia="仿宋"/>
                <w:sz w:val="22"/>
                <w:szCs w:val="22"/>
              </w:rPr>
              <w:t>可持续影响</w:t>
            </w:r>
          </w:p>
        </w:tc>
        <w:tc>
          <w:tcPr>
            <w:tcW w:w="2463" w:type="dxa"/>
            <w:tcBorders>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项目后续运行及成效发挥的可持续影响情况。</w:t>
            </w:r>
          </w:p>
        </w:tc>
        <w:tc>
          <w:tcPr>
            <w:tcW w:w="4369"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613" w:type="dxa"/>
            <w:tcBorders>
              <w:left w:val="single" w:sz="4" w:space="0" w:color="000000"/>
              <w:bottom w:val="single" w:sz="4" w:space="0" w:color="000000"/>
              <w:right w:val="single" w:sz="4" w:space="0" w:color="000000"/>
            </w:tcBorders>
            <w:tcMar>
              <w:left w:w="10" w:type="dxa"/>
              <w:right w:w="10" w:type="dxa"/>
            </w:tcMar>
            <w:vAlign w:val="center"/>
          </w:tcPr>
          <w:p>
            <w:pPr>
              <w:pStyle w:val="Style14"/>
              <w:widowControl w:val="false"/>
              <w:spacing w:beforeLines="65" w:beforeAutospacing="0" w:afterLines="0" w:afterAutospacing="0"/>
              <w:rPr/>
            </w:pPr>
            <w:r>
              <w:rPr/>
            </w:r>
          </w:p>
        </w:tc>
      </w:tr>
      <w:tr>
        <w:trPr/>
        <w:tc>
          <w:tcPr>
            <w:tcW w:w="741"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804" w:type="dxa"/>
            <w:vMerge w:val="continue"/>
            <w:tcBorders>
              <w:left w:val="single" w:sz="4" w:space="0" w:color="000000"/>
              <w:bottom w:val="single" w:sz="4" w:space="0" w:color="000000"/>
              <w:right w:val="single" w:sz="4" w:space="0" w:color="000000"/>
            </w:tcBorders>
            <w:vAlign w:val="center"/>
          </w:tcPr>
          <w:p>
            <w:pPr>
              <w:pStyle w:val="Style14"/>
              <w:widowControl w:val="false"/>
              <w:spacing w:beforeLines="65" w:beforeAutospacing="0" w:afterLines="0" w:afterAutospacing="0"/>
              <w:rPr/>
            </w:pPr>
            <w:r>
              <w:rPr/>
            </w:r>
          </w:p>
        </w:tc>
        <w:tc>
          <w:tcPr>
            <w:tcW w:w="1056" w:type="dxa"/>
            <w:tcBorders>
              <w:bottom w:val="single" w:sz="4" w:space="0" w:color="000000"/>
              <w:right w:val="single" w:sz="4" w:space="0" w:color="000000"/>
            </w:tcBorders>
            <w:vAlign w:val="center"/>
          </w:tcPr>
          <w:p>
            <w:pPr>
              <w:pStyle w:val="Style14"/>
              <w:widowControl w:val="false"/>
              <w:spacing w:beforeLines="65" w:beforeAutospacing="0" w:afterLines="0" w:afterAutospacing="0"/>
              <w:jc w:val="center"/>
              <w:rPr>
                <w:rFonts w:ascii="仿宋" w:hAnsi="仿宋" w:eastAsia="仿宋"/>
                <w:sz w:val="22"/>
                <w:szCs w:val="22"/>
              </w:rPr>
            </w:pPr>
            <w:r>
              <w:rPr>
                <w:rFonts w:ascii="仿宋" w:hAnsi="仿宋" w:eastAsia="仿宋"/>
                <w:sz w:val="22"/>
                <w:szCs w:val="22"/>
              </w:rPr>
              <w:t>社会公众或服务对象满意度</w:t>
            </w:r>
          </w:p>
        </w:tc>
        <w:tc>
          <w:tcPr>
            <w:tcW w:w="2463" w:type="dxa"/>
            <w:tcBorders>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社会公众或服务对象对项目实施效策的满意程度</w:t>
            </w:r>
          </w:p>
        </w:tc>
        <w:tc>
          <w:tcPr>
            <w:tcW w:w="4369" w:type="dxa"/>
            <w:tcBorders>
              <w:bottom w:val="single" w:sz="4" w:space="0" w:color="000000"/>
              <w:right w:val="single" w:sz="4" w:space="0" w:color="000000"/>
            </w:tcBorders>
            <w:vAlign w:val="center"/>
          </w:tcPr>
          <w:p>
            <w:pPr>
              <w:pStyle w:val="Style14"/>
              <w:widowControl w:val="false"/>
              <w:spacing w:beforeLines="65" w:beforeAutospacing="0" w:afterLines="0" w:afterAutospacing="0"/>
              <w:rPr>
                <w:rFonts w:ascii="仿宋" w:hAnsi="仿宋" w:eastAsia="仿宋"/>
                <w:sz w:val="24"/>
                <w:szCs w:val="24"/>
              </w:rPr>
            </w:pPr>
            <w:r>
              <w:rPr>
                <w:rFonts w:ascii="仿宋" w:hAnsi="仿宋" w:eastAsia="仿宋"/>
                <w:sz w:val="24"/>
                <w:szCs w:val="24"/>
              </w:rPr>
              <w:t>社会公众或服务对象是指因该项目实施而受到影响的部门</w:t>
            </w:r>
            <w:r>
              <w:rPr>
                <w:rFonts w:eastAsia="仿宋" w:ascii="仿宋" w:hAnsi="仿宋"/>
                <w:sz w:val="24"/>
                <w:szCs w:val="24"/>
              </w:rPr>
              <w:t>(</w:t>
            </w:r>
            <w:r>
              <w:rPr>
                <w:rFonts w:ascii="仿宋" w:hAnsi="仿宋" w:eastAsia="仿宋"/>
                <w:sz w:val="24"/>
                <w:szCs w:val="24"/>
              </w:rPr>
              <w:t>单位</w:t>
            </w:r>
            <w:r>
              <w:rPr>
                <w:rFonts w:eastAsia="仿宋" w:ascii="仿宋" w:hAnsi="仿宋"/>
                <w:sz w:val="24"/>
                <w:szCs w:val="24"/>
              </w:rPr>
              <w:t>)</w:t>
            </w:r>
            <w:r>
              <w:rPr>
                <w:rFonts w:ascii="仿宋" w:hAnsi="仿宋" w:eastAsia="仿宋"/>
                <w:sz w:val="24"/>
                <w:szCs w:val="24"/>
              </w:rPr>
              <w:t>、群体或个人。一般采取社会调查的方式。</w:t>
            </w:r>
          </w:p>
        </w:tc>
        <w:tc>
          <w:tcPr>
            <w:tcW w:w="613" w:type="dxa"/>
            <w:tcBorders>
              <w:bottom w:val="single" w:sz="4" w:space="0" w:color="000000"/>
              <w:right w:val="single" w:sz="4" w:space="0" w:color="000000"/>
            </w:tcBorders>
            <w:tcMar>
              <w:left w:w="10" w:type="dxa"/>
              <w:right w:w="10" w:type="dxa"/>
            </w:tcMar>
            <w:vAlign w:val="center"/>
          </w:tcPr>
          <w:p>
            <w:pPr>
              <w:pStyle w:val="Style14"/>
              <w:widowControl w:val="false"/>
              <w:spacing w:beforeLines="65" w:beforeAutospacing="0" w:afterLines="0" w:afterAutospacing="0"/>
              <w:rPr>
                <w:rFonts w:ascii="仿宋" w:hAnsi="仿宋" w:eastAsia="仿宋"/>
                <w:sz w:val="24"/>
                <w:szCs w:val="24"/>
              </w:rPr>
            </w:pPr>
            <w:r>
              <w:rPr>
                <w:rFonts w:eastAsia="仿宋" w:ascii="仿宋" w:hAnsi="仿宋"/>
                <w:sz w:val="24"/>
                <w:szCs w:val="24"/>
              </w:rPr>
            </w:r>
          </w:p>
        </w:tc>
      </w:tr>
    </w:tbl>
    <w:p>
      <w:pPr>
        <w:pStyle w:val="Style14"/>
        <w:widowControl/>
        <w:ind w:left="93"/>
        <w:jc w:val="left"/>
        <w:rPr>
          <w:rFonts w:ascii="黑体" w:hAnsi="黑体" w:eastAsia="黑体"/>
        </w:rPr>
      </w:pPr>
      <w:r>
        <w:rPr>
          <w:rFonts w:eastAsia="黑体" w:ascii="黑体" w:hAnsi="黑体"/>
        </w:rPr>
      </w:r>
    </w:p>
    <w:p>
      <w:pPr>
        <w:pStyle w:val="Style14"/>
        <w:widowControl/>
        <w:ind w:left="93"/>
        <w:jc w:val="left"/>
        <w:rPr>
          <w:rFonts w:ascii="黑体" w:hAnsi="黑体" w:eastAsia="黑体"/>
        </w:rPr>
      </w:pPr>
      <w:r>
        <w:rPr>
          <w:rFonts w:eastAsia="黑体" w:ascii="黑体" w:hAnsi="黑体"/>
        </w:rPr>
      </w:r>
    </w:p>
    <w:p>
      <w:pPr>
        <w:pStyle w:val="Style14"/>
        <w:widowControl/>
        <w:ind w:left="93"/>
        <w:jc w:val="left"/>
        <w:rPr>
          <w:rFonts w:ascii="黑体" w:hAnsi="黑体" w:eastAsia="黑体"/>
        </w:rPr>
      </w:pPr>
      <w:r>
        <w:rPr>
          <w:rFonts w:eastAsia="黑体" w:ascii="黑体" w:hAnsi="黑体"/>
        </w:rPr>
      </w:r>
    </w:p>
    <w:p>
      <w:pPr>
        <w:pStyle w:val="Style14"/>
        <w:widowControl/>
        <w:ind w:left="93"/>
        <w:jc w:val="left"/>
        <w:rPr>
          <w:rFonts w:ascii="黑体" w:hAnsi="黑体" w:eastAsia="黑体"/>
        </w:rPr>
      </w:pPr>
      <w:bookmarkStart w:id="0" w:name="_GoBack"/>
      <w:bookmarkEnd w:id="0"/>
      <w:r>
        <w:rPr>
          <w:rFonts w:ascii="黑体" w:hAnsi="黑体" w:eastAsia="黑体"/>
        </w:rPr>
        <w:t>附件</w:t>
      </w:r>
      <w:r>
        <w:rPr>
          <w:rFonts w:eastAsia="黑体" w:ascii="黑体" w:hAnsi="黑体"/>
        </w:rPr>
        <w:t>4</w:t>
      </w:r>
    </w:p>
    <w:p>
      <w:pPr>
        <w:pStyle w:val="Style14"/>
        <w:spacing w:lineRule="exact" w:line="580" w:beforeLines="0" w:beforeAutospacing="0" w:afterLines="0" w:afterAutospacing="0"/>
        <w:contextualSpacing/>
        <w:jc w:val="center"/>
        <w:rPr/>
      </w:pPr>
      <w:r>
        <w:rPr>
          <w:b/>
          <w:bCs/>
          <w:sz w:val="44"/>
          <w:szCs w:val="44"/>
          <w:u w:val="single" w:color="FFFFFF"/>
        </w:rPr>
        <w:t xml:space="preserve">     </w:t>
      </w:r>
      <w:r>
        <w:rPr>
          <w:b/>
          <w:bCs/>
          <w:sz w:val="44"/>
          <w:szCs w:val="44"/>
          <w:u w:val="single" w:color="FFFFFF"/>
        </w:rPr>
        <w:t>麻阳苗族自治县水运事务中心</w:t>
      </w:r>
    </w:p>
    <w:p>
      <w:pPr>
        <w:pStyle w:val="Style14"/>
        <w:spacing w:lineRule="exact" w:line="580" w:beforeLines="0" w:beforeAutospacing="0" w:afterLines="0" w:afterAutospacing="0"/>
        <w:contextualSpacing/>
        <w:jc w:val="center"/>
        <w:rPr/>
      </w:pPr>
      <w:r>
        <w:rPr>
          <w:b/>
          <w:bCs/>
          <w:sz w:val="44"/>
          <w:szCs w:val="44"/>
          <w:u w:val="single" w:color="FFFFFF"/>
        </w:rPr>
        <w:t>2021</w:t>
      </w:r>
      <w:r>
        <w:rPr>
          <w:b/>
          <w:bCs/>
          <w:sz w:val="44"/>
          <w:szCs w:val="44"/>
        </w:rPr>
        <w:t>年绩效自评报告</w:t>
      </w:r>
    </w:p>
    <w:p>
      <w:pPr>
        <w:pStyle w:val="Style14"/>
        <w:spacing w:lineRule="exact" w:line="580" w:beforeLines="0" w:beforeAutospacing="0" w:afterLines="0" w:afterAutospacing="0"/>
        <w:contextualSpacing/>
        <w:rPr/>
      </w:pPr>
      <w:r>
        <w:rPr/>
      </w:r>
    </w:p>
    <w:p>
      <w:pPr>
        <w:pStyle w:val="Style14"/>
        <w:spacing w:lineRule="exact" w:line="580" w:beforeLines="50" w:beforeAutospacing="0" w:afterLines="0" w:afterAutospacing="0"/>
        <w:ind w:firstLineChars="200" w:firstLine="0"/>
        <w:jc w:val="both"/>
        <w:rPr/>
      </w:pPr>
      <w:r>
        <w:rPr>
          <w:b/>
          <w:bCs/>
        </w:rPr>
        <w:t>一、机构编制人员情况</w:t>
      </w:r>
    </w:p>
    <w:p>
      <w:pPr>
        <w:pStyle w:val="Style14"/>
        <w:spacing w:lineRule="exact" w:line="580" w:beforeLines="50" w:beforeAutospacing="0" w:afterLines="0" w:afterAutospacing="0"/>
        <w:ind w:firstLineChars="200" w:firstLine="0"/>
        <w:jc w:val="both"/>
        <w:rPr/>
      </w:pPr>
      <w:r>
        <w:rPr>
          <w:rFonts w:ascii="宋体" w:hAnsi="宋体" w:eastAsia="宋体"/>
        </w:rPr>
        <w:t>本单位业务股室</w:t>
      </w:r>
      <w:r>
        <w:rPr>
          <w:rFonts w:eastAsia="宋体" w:cs="Arial" w:ascii="宋体" w:hAnsi="宋体"/>
          <w:kern w:val="2"/>
          <w:sz w:val="32"/>
          <w:szCs w:val="32"/>
          <w:lang w:val="en-US" w:eastAsia="zh-CN" w:bidi="ar-SA"/>
        </w:rPr>
        <w:t>4</w:t>
      </w:r>
      <w:r>
        <w:rPr>
          <w:rFonts w:ascii="宋体" w:hAnsi="宋体" w:eastAsia="宋体"/>
        </w:rPr>
        <w:t>个</w:t>
      </w:r>
      <w:r>
        <w:rPr>
          <w:rFonts w:eastAsia="宋体" w:ascii="宋体" w:hAnsi="宋体"/>
        </w:rPr>
        <w:t>(</w:t>
      </w:r>
      <w:r>
        <w:rPr>
          <w:rFonts w:ascii="宋体" w:hAnsi="宋体" w:eastAsia="宋体"/>
        </w:rPr>
        <w:t>其中</w:t>
      </w:r>
      <w:r>
        <w:rPr>
          <w:rFonts w:ascii="宋体" w:hAnsi="宋体" w:cs="Arial" w:eastAsia="宋体"/>
          <w:color w:val="auto"/>
          <w:kern w:val="2"/>
          <w:sz w:val="32"/>
          <w:szCs w:val="32"/>
          <w:lang w:val="en-US" w:eastAsia="zh-CN" w:bidi="ar-SA"/>
        </w:rPr>
        <w:t>：综合部、船舶船员部、安全应急部、港航事务部</w:t>
      </w:r>
      <w:r>
        <w:rPr>
          <w:rFonts w:eastAsia="宋体" w:ascii="宋体" w:hAnsi="宋体"/>
        </w:rPr>
        <w:t>)</w:t>
      </w:r>
      <w:r>
        <w:rPr>
          <w:rFonts w:ascii="宋体" w:hAnsi="宋体" w:eastAsia="宋体"/>
        </w:rPr>
        <w:t>，事业编制</w:t>
      </w:r>
      <w:r>
        <w:rPr>
          <w:rFonts w:eastAsia="宋体" w:cs="Arial" w:ascii="宋体" w:hAnsi="宋体"/>
          <w:kern w:val="2"/>
          <w:sz w:val="32"/>
          <w:szCs w:val="32"/>
          <w:lang w:val="en-US" w:eastAsia="zh-CN" w:bidi="ar-SA"/>
        </w:rPr>
        <w:t>9</w:t>
      </w:r>
      <w:r>
        <w:rPr>
          <w:rFonts w:ascii="宋体" w:hAnsi="宋体" w:eastAsia="宋体"/>
        </w:rPr>
        <w:t>个，</w:t>
      </w:r>
      <w:r>
        <w:rPr>
          <w:rFonts w:ascii="宋体" w:hAnsi="宋体" w:cs="Arial" w:eastAsia="宋体"/>
          <w:color w:val="auto"/>
          <w:kern w:val="2"/>
          <w:sz w:val="32"/>
          <w:szCs w:val="32"/>
          <w:lang w:val="en-US" w:eastAsia="zh-CN" w:bidi="ar-SA"/>
        </w:rPr>
        <w:t>无行政编制，无超编</w:t>
      </w:r>
      <w:r>
        <w:rPr>
          <w:rFonts w:ascii="宋体" w:hAnsi="宋体" w:eastAsia="宋体"/>
        </w:rPr>
        <w:t>，实有事业编制人员</w:t>
      </w:r>
      <w:r>
        <w:rPr>
          <w:rFonts w:eastAsia="宋体" w:cs="Arial" w:ascii="宋体" w:hAnsi="宋体"/>
          <w:kern w:val="2"/>
          <w:sz w:val="32"/>
          <w:szCs w:val="32"/>
          <w:lang w:val="en-US" w:eastAsia="zh-CN" w:bidi="ar-SA"/>
        </w:rPr>
        <w:t>9</w:t>
      </w:r>
      <w:r>
        <w:rPr>
          <w:rFonts w:ascii="宋体" w:hAnsi="宋体" w:eastAsia="宋体"/>
        </w:rPr>
        <w:t>人，无退休人员</w:t>
      </w:r>
      <w:r>
        <w:rPr>
          <w:rFonts w:eastAsia="宋体" w:ascii="宋体" w:hAnsi="宋体"/>
        </w:rPr>
        <w:t>,</w:t>
      </w:r>
      <w:r>
        <w:rPr>
          <w:rFonts w:ascii="宋体" w:hAnsi="宋体" w:eastAsia="宋体"/>
        </w:rPr>
        <w:t>临时工</w:t>
      </w:r>
      <w:r>
        <w:rPr>
          <w:rFonts w:eastAsia="宋体" w:ascii="宋体" w:hAnsi="宋体"/>
        </w:rPr>
        <w:t>4</w:t>
      </w:r>
      <w:r>
        <w:rPr>
          <w:rFonts w:ascii="宋体" w:hAnsi="宋体" w:eastAsia="宋体"/>
        </w:rPr>
        <w:t>个，其他人员</w:t>
      </w:r>
      <w:r>
        <w:rPr>
          <w:rFonts w:eastAsia="宋体" w:ascii="宋体" w:hAnsi="宋体"/>
        </w:rPr>
        <w:t>1</w:t>
      </w:r>
      <w:r>
        <w:rPr>
          <w:rFonts w:ascii="宋体" w:hAnsi="宋体" w:eastAsia="宋体"/>
        </w:rPr>
        <w:t>人，共</w:t>
      </w:r>
      <w:r>
        <w:rPr>
          <w:rFonts w:eastAsia="宋体" w:ascii="宋体" w:hAnsi="宋体"/>
        </w:rPr>
        <w:t>14</w:t>
      </w:r>
      <w:r>
        <w:rPr>
          <w:rFonts w:ascii="宋体" w:hAnsi="宋体" w:eastAsia="宋体"/>
        </w:rPr>
        <w:t>人。</w:t>
      </w:r>
    </w:p>
    <w:p>
      <w:pPr>
        <w:pStyle w:val="Style14"/>
        <w:spacing w:lineRule="exact" w:line="580" w:beforeLines="50" w:beforeAutospacing="0" w:afterLines="0" w:afterAutospacing="0"/>
        <w:ind w:firstLineChars="200" w:firstLine="0"/>
        <w:jc w:val="both"/>
        <w:rPr/>
      </w:pPr>
      <w:r>
        <w:rPr>
          <w:b/>
          <w:bCs/>
        </w:rPr>
        <w:t>二、单位主要职能与年度绩效目标</w:t>
      </w:r>
    </w:p>
    <w:p>
      <w:pPr>
        <w:pStyle w:val="Style14"/>
        <w:keepNext w:val="false"/>
        <w:keepLines w:val="false"/>
        <w:pageBreakBefore w:val="false"/>
        <w:widowControl/>
        <w:kinsoku w:val="true"/>
        <w:overflowPunct w:val="true"/>
        <w:bidi w:val="0"/>
        <w:spacing w:lineRule="exact" w:line="580" w:beforeLines="50" w:beforeAutospacing="0" w:afterLines="0" w:afterAutospacing="0"/>
        <w:jc w:val="both"/>
        <w:textAlignment w:val="auto"/>
        <w:rPr/>
      </w:pPr>
      <w:r>
        <w:rPr>
          <w:rFonts w:ascii="宋体" w:hAnsi="宋体" w:cs="宋体" w:eastAsia="宋体"/>
          <w:sz w:val="32"/>
          <w:szCs w:val="32"/>
        </w:rPr>
        <w:t xml:space="preserve">    </w:t>
      </w:r>
      <w:r>
        <w:rPr>
          <w:rFonts w:ascii="宋体" w:hAnsi="宋体" w:cs="宋体" w:eastAsia="宋体"/>
          <w:sz w:val="32"/>
          <w:szCs w:val="32"/>
        </w:rPr>
        <w:t>单位主要职能：</w:t>
      </w:r>
      <w:r>
        <w:rPr>
          <w:rFonts w:eastAsia="宋体" w:cs="宋体" w:ascii="宋体" w:hAnsi="宋体"/>
          <w:sz w:val="32"/>
          <w:szCs w:val="32"/>
        </w:rPr>
        <w:t>1</w:t>
      </w:r>
      <w:r>
        <w:rPr>
          <w:rFonts w:ascii="宋体" w:hAnsi="宋体" w:cs="宋体" w:eastAsia="宋体"/>
          <w:sz w:val="32"/>
          <w:szCs w:val="32"/>
        </w:rPr>
        <w:t>、贯彻执行国家法律、法规、规章、政策及技术规范；参与</w:t>
      </w:r>
      <w:r>
        <w:rPr>
          <w:rFonts w:ascii="宋体" w:hAnsi="宋体" w:cs="宋体" w:eastAsia="宋体"/>
          <w:color w:val="auto"/>
          <w:kern w:val="2"/>
          <w:sz w:val="32"/>
          <w:szCs w:val="32"/>
          <w:lang w:val="en-US" w:eastAsia="zh-CN" w:bidi="ar-SA"/>
        </w:rPr>
        <w:t>行业政策性研究工作</w:t>
      </w:r>
      <w:r>
        <w:rPr>
          <w:rFonts w:ascii="宋体" w:hAnsi="宋体" w:cs="宋体" w:eastAsia="宋体"/>
          <w:sz w:val="32"/>
          <w:szCs w:val="32"/>
        </w:rPr>
        <w:t>。</w:t>
      </w:r>
    </w:p>
    <w:p>
      <w:pPr>
        <w:pStyle w:val="Style14"/>
        <w:keepNext w:val="false"/>
        <w:keepLines w:val="false"/>
        <w:pageBreakBefore w:val="false"/>
        <w:kinsoku w:val="true"/>
        <w:overflowPunct w:val="true"/>
        <w:bidi w:val="0"/>
        <w:spacing w:lineRule="exact" w:line="580" w:beforeLines="50" w:beforeAutospacing="0" w:afterLines="0" w:afterAutospacing="0"/>
        <w:jc w:val="both"/>
        <w:textAlignment w:val="auto"/>
        <w:rPr/>
      </w:pPr>
      <w:r>
        <w:rPr>
          <w:rFonts w:eastAsia="宋体" w:cs="宋体" w:ascii="宋体" w:hAnsi="宋体"/>
          <w:sz w:val="32"/>
          <w:szCs w:val="32"/>
        </w:rPr>
        <w:t>2</w:t>
      </w:r>
      <w:r>
        <w:rPr>
          <w:rFonts w:ascii="宋体" w:hAnsi="宋体" w:cs="宋体" w:eastAsia="宋体"/>
          <w:sz w:val="32"/>
          <w:szCs w:val="32"/>
        </w:rPr>
        <w:t>、</w:t>
      </w:r>
      <w:r>
        <w:rPr>
          <w:rFonts w:ascii="宋体" w:hAnsi="宋体" w:cs="宋体" w:eastAsia="宋体"/>
          <w:color w:val="auto"/>
          <w:kern w:val="2"/>
          <w:sz w:val="32"/>
          <w:szCs w:val="32"/>
          <w:lang w:val="en-US" w:eastAsia="zh-CN" w:bidi="ar-SA"/>
        </w:rPr>
        <w:t>参与编制综合交通运输发展规划，协助草拟港口、航道、水路运输等专项规划草案并参与实施有关技术服务工作；协助汇总、编报水路交通建设、改造、养护年度计划草案；协助开展水运建设项目前期工作及后期评估工作；协助开展水路交通运输行业统计信息工作</w:t>
      </w:r>
      <w:r>
        <w:rPr>
          <w:rFonts w:ascii="宋体" w:hAnsi="宋体" w:cs="宋体" w:eastAsia="宋体"/>
          <w:sz w:val="32"/>
          <w:szCs w:val="32"/>
        </w:rPr>
        <w:t>。</w:t>
      </w:r>
    </w:p>
    <w:p>
      <w:pPr>
        <w:pStyle w:val="Style14"/>
        <w:keepNext w:val="false"/>
        <w:keepLines w:val="false"/>
        <w:pageBreakBefore w:val="false"/>
        <w:kinsoku w:val="true"/>
        <w:overflowPunct w:val="true"/>
        <w:bidi w:val="0"/>
        <w:spacing w:lineRule="exact" w:line="580" w:beforeLines="50" w:beforeAutospacing="0" w:afterLines="0" w:afterAutospacing="0"/>
        <w:jc w:val="both"/>
        <w:textAlignment w:val="auto"/>
        <w:rPr/>
      </w:pPr>
      <w:r>
        <w:rPr>
          <w:rFonts w:eastAsia="宋体" w:cs="宋体" w:ascii="宋体" w:hAnsi="宋体"/>
          <w:sz w:val="32"/>
          <w:szCs w:val="32"/>
        </w:rPr>
        <w:t>3</w:t>
      </w:r>
      <w:r>
        <w:rPr>
          <w:rFonts w:ascii="宋体" w:hAnsi="宋体" w:cs="宋体" w:eastAsia="宋体"/>
          <w:sz w:val="32"/>
          <w:szCs w:val="32"/>
        </w:rPr>
        <w:t>、</w:t>
      </w:r>
      <w:r>
        <w:rPr>
          <w:rFonts w:ascii="宋体" w:hAnsi="宋体" w:cs="宋体" w:eastAsia="宋体"/>
          <w:color w:val="auto"/>
          <w:kern w:val="2"/>
          <w:sz w:val="32"/>
          <w:szCs w:val="32"/>
          <w:lang w:val="en-US" w:eastAsia="zh-CN" w:bidi="ar-SA"/>
        </w:rPr>
        <w:t>承担船舶和浮动设施法定检验事务性工作</w:t>
      </w:r>
      <w:r>
        <w:rPr>
          <w:rFonts w:ascii="宋体" w:hAnsi="宋体" w:cs="宋体" w:eastAsia="宋体"/>
          <w:sz w:val="32"/>
          <w:szCs w:val="32"/>
        </w:rPr>
        <w:t>。</w:t>
      </w:r>
    </w:p>
    <w:p>
      <w:pPr>
        <w:pStyle w:val="Style14"/>
        <w:keepNext w:val="false"/>
        <w:keepLines w:val="false"/>
        <w:pageBreakBefore w:val="false"/>
        <w:kinsoku w:val="true"/>
        <w:overflowPunct w:val="true"/>
        <w:bidi w:val="0"/>
        <w:spacing w:lineRule="exact" w:line="580" w:beforeLines="50" w:beforeAutospacing="0" w:afterLines="0" w:afterAutospacing="0"/>
        <w:jc w:val="both"/>
        <w:textAlignment w:val="auto"/>
        <w:rPr/>
      </w:pPr>
      <w:r>
        <w:rPr>
          <w:rFonts w:eastAsia="宋体" w:cs="宋体" w:ascii="宋体" w:hAnsi="宋体"/>
          <w:sz w:val="32"/>
          <w:szCs w:val="32"/>
        </w:rPr>
        <w:t>4</w:t>
      </w:r>
      <w:r>
        <w:rPr>
          <w:rFonts w:ascii="宋体" w:hAnsi="宋体" w:cs="宋体" w:eastAsia="宋体"/>
          <w:sz w:val="32"/>
          <w:szCs w:val="32"/>
        </w:rPr>
        <w:t>、</w:t>
      </w:r>
      <w:r>
        <w:rPr>
          <w:rFonts w:ascii="宋体" w:hAnsi="宋体" w:cs="宋体" w:eastAsia="宋体"/>
          <w:color w:val="auto"/>
          <w:kern w:val="2"/>
          <w:sz w:val="32"/>
          <w:szCs w:val="32"/>
          <w:lang w:val="en-US" w:eastAsia="zh-CN" w:bidi="ar-SA"/>
        </w:rPr>
        <w:t>按权限参与水上交通事故调查、统计、分析等相关技术支持</w:t>
      </w:r>
      <w:r>
        <w:rPr>
          <w:rFonts w:ascii="宋体" w:hAnsi="宋体" w:cs="宋体" w:eastAsia="宋体"/>
          <w:sz w:val="32"/>
          <w:szCs w:val="32"/>
        </w:rPr>
        <w:t>工作；协调指导水上交通应急、搜寻救助、沉船沉物打捞等技术性工作；参与通航安全保障、船舶和港口水污染防治的事务性工作。</w:t>
      </w:r>
    </w:p>
    <w:p>
      <w:pPr>
        <w:pStyle w:val="Style14"/>
        <w:keepNext w:val="false"/>
        <w:keepLines w:val="false"/>
        <w:pageBreakBefore w:val="false"/>
        <w:kinsoku w:val="true"/>
        <w:overflowPunct w:val="true"/>
        <w:bidi w:val="0"/>
        <w:spacing w:lineRule="exact" w:line="580" w:beforeLines="50" w:beforeAutospacing="0" w:afterLines="0" w:afterAutospacing="0"/>
        <w:jc w:val="both"/>
        <w:textAlignment w:val="auto"/>
        <w:rPr/>
      </w:pPr>
      <w:r>
        <w:rPr>
          <w:rFonts w:eastAsia="宋体" w:cs="宋体" w:ascii="宋体" w:hAnsi="宋体"/>
          <w:sz w:val="32"/>
          <w:szCs w:val="32"/>
        </w:rPr>
        <w:t>5</w:t>
      </w:r>
      <w:r>
        <w:rPr>
          <w:rFonts w:ascii="宋体" w:hAnsi="宋体" w:cs="宋体" w:eastAsia="宋体"/>
          <w:sz w:val="32"/>
          <w:szCs w:val="32"/>
        </w:rPr>
        <w:t>、</w:t>
      </w:r>
      <w:r>
        <w:rPr>
          <w:rFonts w:ascii="宋体" w:hAnsi="宋体" w:cs="宋体" w:eastAsia="宋体"/>
          <w:color w:val="auto"/>
          <w:kern w:val="2"/>
          <w:sz w:val="32"/>
          <w:szCs w:val="32"/>
          <w:lang w:val="en-US" w:eastAsia="zh-CN" w:bidi="ar-SA"/>
        </w:rPr>
        <w:t>参与指导水路运输及水运服务市场行业管理事务性工作；协调指导水运行业信用（诚信）体系建设相关事务性工作；承担推进水路运输结构调整和港航物流发展相关事务性工作；指导港口及岸线管理的事务性工作。</w:t>
      </w:r>
    </w:p>
    <w:p>
      <w:pPr>
        <w:pStyle w:val="Style14"/>
        <w:keepNext w:val="false"/>
        <w:keepLines w:val="false"/>
        <w:pageBreakBefore w:val="false"/>
        <w:kinsoku w:val="true"/>
        <w:overflowPunct w:val="true"/>
        <w:bidi w:val="0"/>
        <w:spacing w:lineRule="exact" w:line="580" w:beforeLines="50" w:beforeAutospacing="0" w:afterLines="0" w:afterAutospacing="0"/>
        <w:jc w:val="both"/>
        <w:textAlignment w:val="auto"/>
        <w:rPr/>
      </w:pPr>
      <w:r>
        <w:rPr>
          <w:rFonts w:eastAsia="宋体" w:cs="宋体" w:ascii="宋体" w:hAnsi="宋体"/>
          <w:sz w:val="32"/>
          <w:szCs w:val="32"/>
        </w:rPr>
        <w:t>6</w:t>
      </w:r>
      <w:r>
        <w:rPr>
          <w:rFonts w:ascii="宋体" w:hAnsi="宋体" w:cs="宋体" w:eastAsia="宋体"/>
          <w:sz w:val="32"/>
          <w:szCs w:val="32"/>
        </w:rPr>
        <w:t>、</w:t>
      </w:r>
      <w:r>
        <w:rPr>
          <w:rFonts w:ascii="宋体" w:hAnsi="宋体" w:cs="宋体" w:eastAsia="宋体"/>
          <w:color w:val="auto"/>
          <w:kern w:val="2"/>
          <w:sz w:val="32"/>
          <w:szCs w:val="32"/>
          <w:lang w:val="en-US" w:eastAsia="zh-CN" w:bidi="ar-SA"/>
        </w:rPr>
        <w:t>负责本县级航道养护管理的事务性工作；指导航道养护、航标配布（维护）、航道统计等工作；负责组织实施航道维护工程；参与协调水资源综合利用等事务性工作</w:t>
      </w:r>
      <w:r>
        <w:rPr>
          <w:rFonts w:ascii="宋体" w:hAnsi="宋体" w:cs="宋体" w:eastAsia="宋体"/>
          <w:sz w:val="32"/>
          <w:szCs w:val="32"/>
        </w:rPr>
        <w:t>。</w:t>
      </w:r>
    </w:p>
    <w:p>
      <w:pPr>
        <w:pStyle w:val="Style14"/>
        <w:kinsoku w:val="true"/>
        <w:overflowPunct w:val="true"/>
        <w:bidi w:val="0"/>
        <w:spacing w:lineRule="exact" w:line="580" w:beforeLines="50" w:beforeAutospacing="0" w:afterLines="0" w:afterAutospacing="0"/>
        <w:jc w:val="both"/>
        <w:textAlignment w:val="auto"/>
        <w:rPr/>
      </w:pPr>
      <w:r>
        <w:rPr>
          <w:rFonts w:eastAsia="宋体" w:cs="宋体" w:ascii="宋体" w:hAnsi="宋体"/>
          <w:sz w:val="32"/>
          <w:szCs w:val="32"/>
        </w:rPr>
        <w:t>7</w:t>
      </w:r>
      <w:r>
        <w:rPr>
          <w:rFonts w:ascii="宋体" w:hAnsi="宋体" w:cs="宋体" w:eastAsia="宋体"/>
          <w:sz w:val="32"/>
          <w:szCs w:val="32"/>
        </w:rPr>
        <w:t>、承担船员管理、船舶登记管理等相关事务性工作。</w:t>
      </w:r>
    </w:p>
    <w:p>
      <w:pPr>
        <w:pStyle w:val="Style14"/>
        <w:kinsoku w:val="true"/>
        <w:overflowPunct w:val="true"/>
        <w:bidi w:val="0"/>
        <w:spacing w:lineRule="exact" w:line="580" w:beforeLines="50" w:beforeAutospacing="0" w:afterLines="0" w:afterAutospacing="0"/>
        <w:jc w:val="both"/>
        <w:textAlignment w:val="auto"/>
        <w:rPr/>
      </w:pPr>
      <w:r>
        <w:rPr>
          <w:rFonts w:eastAsia="宋体" w:cs="宋体" w:ascii="宋体" w:hAnsi="宋体"/>
          <w:sz w:val="32"/>
          <w:szCs w:val="32"/>
        </w:rPr>
        <w:t>8</w:t>
      </w:r>
      <w:r>
        <w:rPr>
          <w:rFonts w:ascii="宋体" w:hAnsi="宋体" w:cs="宋体" w:eastAsia="宋体"/>
          <w:sz w:val="32"/>
          <w:szCs w:val="32"/>
        </w:rPr>
        <w:t>、负责指导全县水运事务性工作开展。</w:t>
      </w:r>
    </w:p>
    <w:p>
      <w:pPr>
        <w:pStyle w:val="Style14"/>
        <w:kinsoku w:val="true"/>
        <w:overflowPunct w:val="true"/>
        <w:bidi w:val="0"/>
        <w:spacing w:lineRule="exact" w:line="580" w:beforeLines="50" w:beforeAutospacing="0" w:afterLines="0" w:afterAutospacing="0"/>
        <w:jc w:val="both"/>
        <w:textAlignment w:val="auto"/>
        <w:rPr/>
      </w:pPr>
      <w:r>
        <w:rPr>
          <w:rFonts w:eastAsia="宋体" w:cs="宋体" w:ascii="宋体" w:hAnsi="宋体"/>
          <w:sz w:val="32"/>
          <w:szCs w:val="32"/>
        </w:rPr>
        <w:t>9</w:t>
      </w:r>
      <w:r>
        <w:rPr>
          <w:rFonts w:ascii="宋体" w:hAnsi="宋体" w:cs="宋体" w:eastAsia="宋体"/>
          <w:sz w:val="32"/>
          <w:szCs w:val="32"/>
        </w:rPr>
        <w:t>、承办县交通运输局交办的其他事项。</w:t>
      </w:r>
    </w:p>
    <w:p>
      <w:pPr>
        <w:pStyle w:val="Style14"/>
        <w:spacing w:lineRule="exact" w:line="580" w:beforeLines="50" w:beforeAutospacing="0" w:afterLines="0" w:afterAutospacing="0"/>
        <w:ind w:firstLineChars="200" w:firstLine="0"/>
        <w:jc w:val="both"/>
        <w:rPr/>
      </w:pPr>
      <w:r>
        <w:rPr>
          <w:b/>
          <w:bCs/>
        </w:rPr>
        <w:t>三、年度整体支出及管理情况</w:t>
      </w:r>
    </w:p>
    <w:p>
      <w:pPr>
        <w:pStyle w:val="Style14"/>
        <w:spacing w:lineRule="exact" w:line="580" w:beforeLines="0" w:beforeAutospacing="0" w:afterLines="0" w:afterAutospacing="0"/>
        <w:ind/>
        <w:jc w:val="both"/>
        <w:rPr/>
      </w:pPr>
      <w:r>
        <w:rPr>
          <w:rFonts w:ascii="宋体" w:hAnsi="宋体" w:eastAsia="宋体"/>
        </w:rPr>
        <w:t xml:space="preserve"> </w:t>
      </w:r>
      <w:r>
        <w:rPr>
          <w:rFonts w:eastAsia="宋体" w:ascii="宋体" w:hAnsi="宋体"/>
        </w:rPr>
        <w:t>2021</w:t>
      </w:r>
      <w:r>
        <w:rPr>
          <w:rFonts w:ascii="宋体" w:hAnsi="宋体" w:eastAsia="宋体"/>
        </w:rPr>
        <w:t>年预算总收入</w:t>
      </w:r>
      <w:r>
        <w:rPr>
          <w:rFonts w:eastAsia="宋体" w:cs="Arial" w:ascii="宋体" w:hAnsi="宋体"/>
          <w:color w:val="auto"/>
          <w:kern w:val="2"/>
          <w:sz w:val="32"/>
          <w:szCs w:val="32"/>
          <w:lang w:val="en-US" w:eastAsia="zh-CN" w:bidi="ar-SA"/>
        </w:rPr>
        <w:t>363.42</w:t>
      </w:r>
      <w:r>
        <w:rPr>
          <w:rFonts w:ascii="宋体" w:hAnsi="宋体" w:eastAsia="宋体"/>
        </w:rPr>
        <w:t>万元，其中年初预算安排</w:t>
      </w:r>
      <w:r>
        <w:rPr>
          <w:rFonts w:eastAsia="宋体" w:ascii="宋体" w:hAnsi="宋体"/>
        </w:rPr>
        <w:t>158.84</w:t>
      </w:r>
      <w:r>
        <w:rPr>
          <w:rFonts w:ascii="宋体" w:hAnsi="宋体" w:eastAsia="宋体"/>
        </w:rPr>
        <w:t>万元，年度预算追加</w:t>
      </w:r>
      <w:r>
        <w:rPr>
          <w:rFonts w:eastAsia="宋体" w:ascii="宋体" w:hAnsi="宋体"/>
        </w:rPr>
        <w:t>94.47</w:t>
      </w:r>
      <w:r>
        <w:rPr>
          <w:rFonts w:ascii="宋体" w:hAnsi="宋体" w:eastAsia="宋体"/>
        </w:rPr>
        <w:t xml:space="preserve">万元，上年结转收入 </w:t>
      </w:r>
      <w:r>
        <w:rPr>
          <w:rFonts w:eastAsia="宋体" w:ascii="宋体" w:hAnsi="宋体"/>
        </w:rPr>
        <w:t>110.11</w:t>
      </w:r>
      <w:r>
        <w:rPr>
          <w:rFonts w:ascii="宋体" w:hAnsi="宋体" w:eastAsia="宋体"/>
        </w:rPr>
        <w:t>万元。实际总支出</w:t>
      </w:r>
      <w:r>
        <w:rPr>
          <w:rFonts w:eastAsia="宋体" w:ascii="宋体" w:hAnsi="宋体"/>
        </w:rPr>
        <w:t>257.87</w:t>
      </w:r>
      <w:r>
        <w:rPr>
          <w:rFonts w:ascii="宋体" w:hAnsi="宋体" w:eastAsia="宋体"/>
        </w:rPr>
        <w:t>万元，其中基本支出</w:t>
      </w:r>
      <w:r>
        <w:rPr>
          <w:rFonts w:eastAsia="宋体" w:ascii="宋体" w:hAnsi="宋体"/>
        </w:rPr>
        <w:t>247.87</w:t>
      </w:r>
      <w:r>
        <w:rPr>
          <w:rFonts w:ascii="宋体" w:hAnsi="宋体" w:eastAsia="宋体"/>
        </w:rPr>
        <w:t>万元，占年初预算基本支出的</w:t>
      </w:r>
      <w:r>
        <w:rPr>
          <w:rFonts w:eastAsia="宋体" w:cs="Arial" w:ascii="宋体" w:hAnsi="宋体"/>
          <w:color w:val="auto"/>
          <w:kern w:val="2"/>
          <w:sz w:val="32"/>
          <w:szCs w:val="32"/>
          <w:lang w:val="en-US" w:eastAsia="zh-CN" w:bidi="ar-SA"/>
        </w:rPr>
        <w:t>156.05</w:t>
      </w:r>
      <w:r>
        <w:rPr>
          <w:rFonts w:eastAsia="宋体" w:ascii="宋体" w:hAnsi="宋体"/>
        </w:rPr>
        <w:t>%</w:t>
      </w:r>
      <w:r>
        <w:rPr>
          <w:rFonts w:ascii="宋体" w:hAnsi="宋体" w:eastAsia="宋体"/>
        </w:rPr>
        <w:t>，占全年总支出的</w:t>
      </w:r>
      <w:r>
        <w:rPr>
          <w:rFonts w:eastAsia="宋体" w:cs="Arial" w:ascii="宋体" w:hAnsi="宋体"/>
          <w:color w:val="auto"/>
          <w:kern w:val="2"/>
          <w:sz w:val="32"/>
          <w:szCs w:val="32"/>
          <w:lang w:val="en-US" w:eastAsia="zh-CN" w:bidi="ar-SA"/>
        </w:rPr>
        <w:t>96.12</w:t>
      </w:r>
      <w:r>
        <w:rPr>
          <w:rFonts w:eastAsia="宋体" w:ascii="宋体" w:hAnsi="宋体"/>
        </w:rPr>
        <w:t>%:</w:t>
      </w:r>
      <w:r>
        <w:rPr>
          <w:rFonts w:ascii="宋体" w:hAnsi="宋体" w:eastAsia="宋体"/>
        </w:rPr>
        <w:t>项目支出</w:t>
      </w:r>
      <w:r>
        <w:rPr>
          <w:rFonts w:eastAsia="宋体" w:cs="Arial" w:ascii="宋体" w:hAnsi="宋体"/>
          <w:color w:val="auto"/>
          <w:kern w:val="2"/>
          <w:sz w:val="32"/>
          <w:szCs w:val="32"/>
          <w:lang w:val="en-US" w:eastAsia="zh-CN" w:bidi="ar-SA"/>
        </w:rPr>
        <w:t>10</w:t>
      </w:r>
      <w:r>
        <w:rPr>
          <w:rFonts w:ascii="宋体" w:hAnsi="宋体" w:eastAsia="宋体"/>
        </w:rPr>
        <w:t>万元，占年初预算项目支出的</w:t>
      </w:r>
      <w:r>
        <w:rPr>
          <w:rFonts w:eastAsia="宋体" w:cs="Arial" w:ascii="宋体" w:hAnsi="宋体"/>
          <w:color w:val="auto"/>
          <w:kern w:val="2"/>
          <w:sz w:val="32"/>
          <w:szCs w:val="32"/>
          <w:lang w:val="en-US" w:eastAsia="zh-CN" w:bidi="ar-SA"/>
        </w:rPr>
        <w:t>100</w:t>
      </w:r>
      <w:r>
        <w:rPr>
          <w:rFonts w:eastAsia="宋体" w:ascii="宋体" w:hAnsi="宋体"/>
        </w:rPr>
        <w:t>%</w:t>
      </w:r>
      <w:r>
        <w:rPr>
          <w:rFonts w:ascii="宋体" w:hAnsi="宋体" w:eastAsia="宋体"/>
        </w:rPr>
        <w:t>，占全年总支出的</w:t>
      </w:r>
      <w:r>
        <w:rPr>
          <w:rFonts w:eastAsia="宋体" w:cs="Arial" w:ascii="宋体" w:hAnsi="宋体"/>
          <w:color w:val="auto"/>
          <w:kern w:val="2"/>
          <w:sz w:val="32"/>
          <w:szCs w:val="32"/>
          <w:lang w:val="en-US" w:eastAsia="zh-CN" w:bidi="ar-SA"/>
        </w:rPr>
        <w:t>3.88</w:t>
      </w:r>
      <w:r>
        <w:rPr>
          <w:rFonts w:eastAsia="宋体" w:ascii="宋体" w:hAnsi="宋体"/>
        </w:rPr>
        <w:t>%;</w:t>
      </w:r>
      <w:r>
        <w:rPr>
          <w:rFonts w:ascii="宋体" w:hAnsi="宋体" w:eastAsia="宋体"/>
        </w:rPr>
        <w:t>年度结余</w:t>
      </w:r>
      <w:r>
        <w:rPr>
          <w:rFonts w:eastAsia="宋体" w:cs="Arial" w:ascii="宋体" w:hAnsi="宋体"/>
          <w:color w:val="auto"/>
          <w:kern w:val="2"/>
          <w:sz w:val="32"/>
          <w:szCs w:val="32"/>
          <w:lang w:val="en-US" w:eastAsia="zh-CN" w:bidi="ar-SA"/>
        </w:rPr>
        <w:t>105.55</w:t>
      </w:r>
      <w:r>
        <w:rPr>
          <w:rFonts w:ascii="宋体" w:hAnsi="宋体" w:eastAsia="宋体"/>
        </w:rPr>
        <w:t>万元，占总收入的</w:t>
      </w:r>
      <w:r>
        <w:rPr>
          <w:rFonts w:eastAsia="宋体" w:cs="Arial" w:ascii="宋体" w:hAnsi="宋体"/>
          <w:color w:val="auto"/>
          <w:kern w:val="2"/>
          <w:sz w:val="32"/>
          <w:szCs w:val="32"/>
          <w:lang w:val="en-US" w:eastAsia="zh-CN" w:bidi="ar-SA"/>
        </w:rPr>
        <w:t>29.04</w:t>
      </w:r>
      <w:r>
        <w:rPr>
          <w:rFonts w:eastAsia="宋体" w:ascii="宋体" w:hAnsi="宋体"/>
        </w:rPr>
        <w:t>%</w:t>
      </w:r>
      <w:r>
        <w:rPr>
          <w:rFonts w:ascii="宋体" w:hAnsi="宋体" w:eastAsia="宋体"/>
        </w:rPr>
        <w:t>。</w:t>
      </w:r>
    </w:p>
    <w:p>
      <w:pPr>
        <w:pStyle w:val="Style14"/>
        <w:spacing w:lineRule="exact" w:line="580" w:beforeLines="0" w:beforeAutospacing="0" w:afterLines="0" w:afterAutospacing="0"/>
        <w:ind/>
        <w:jc w:val="both"/>
        <w:rPr/>
      </w:pPr>
      <w:r>
        <w:rPr>
          <w:rFonts w:ascii="宋体" w:hAnsi="宋体" w:eastAsia="宋体"/>
        </w:rPr>
        <w:t xml:space="preserve"> </w:t>
      </w:r>
      <w:r>
        <w:rPr>
          <w:rFonts w:eastAsia="宋体" w:ascii="宋体" w:hAnsi="宋体"/>
        </w:rPr>
        <w:t>1</w:t>
      </w:r>
      <w:r>
        <w:rPr>
          <w:rFonts w:ascii="宋体" w:hAnsi="宋体" w:eastAsia="宋体"/>
        </w:rPr>
        <w:t>、基本支出情况</w:t>
      </w:r>
    </w:p>
    <w:p>
      <w:pPr>
        <w:pStyle w:val="Default"/>
        <w:keepNext w:val="false"/>
        <w:keepLines w:val="false"/>
        <w:widowControl w:val="false"/>
        <w:kinsoku w:val="true"/>
        <w:overflowPunct w:val="true"/>
        <w:autoSpaceDE w:val="0"/>
        <w:bidi w:val="0"/>
        <w:snapToGrid w:val="true"/>
        <w:spacing w:lineRule="exact" w:line="580" w:beforeLines="0" w:beforeAutospacing="0" w:afterLines="0" w:afterAutospacing="0"/>
        <w:ind/>
        <w:jc w:val="both"/>
        <w:textAlignment w:val="auto"/>
        <w:rPr>
          <w:rFonts w:ascii="宋体" w:hAnsi="宋体" w:eastAsia="宋体"/>
        </w:rPr>
      </w:pPr>
      <w:r>
        <w:rPr>
          <w:rFonts w:ascii="宋体" w:hAnsi="宋体" w:cs="仿宋_GB2312;仿宋" w:eastAsia="宋体"/>
          <w:color w:val="000000"/>
          <w:sz w:val="32"/>
          <w:szCs w:val="32"/>
          <w:lang w:val="zh-CN" w:eastAsia="zh-CN"/>
        </w:rPr>
        <w:t xml:space="preserve"> </w:t>
      </w:r>
      <w:r>
        <w:rPr>
          <w:rFonts w:ascii="宋体" w:hAnsi="宋体" w:cs="仿宋_GB2312;仿宋" w:eastAsia="宋体"/>
          <w:color w:val="000000"/>
          <w:sz w:val="32"/>
          <w:szCs w:val="32"/>
          <w:lang w:val="zh-CN" w:eastAsia="zh-CN"/>
        </w:rPr>
        <w:t>社会保障和就业支</w:t>
      </w:r>
      <w:r>
        <w:rPr>
          <w:rFonts w:ascii="宋体" w:hAnsi="宋体" w:cs="仿宋_GB2312;仿宋" w:eastAsia="宋体"/>
          <w:color w:val="000000"/>
          <w:kern w:val="2"/>
          <w:sz w:val="32"/>
          <w:szCs w:val="32"/>
          <w:lang w:val="zh-CN" w:eastAsia="zh-CN" w:bidi="ar-SA"/>
        </w:rPr>
        <w:t>出</w:t>
      </w:r>
      <w:r>
        <w:rPr>
          <w:rFonts w:eastAsia="宋体" w:cs="仿宋_GB2312;仿宋" w:ascii="宋体" w:hAnsi="宋体"/>
          <w:color w:val="000000"/>
          <w:kern w:val="2"/>
          <w:sz w:val="32"/>
          <w:szCs w:val="32"/>
          <w:lang w:val="en-US" w:eastAsia="zh-CN" w:bidi="ar-SA"/>
        </w:rPr>
        <w:t>10.86</w:t>
      </w:r>
      <w:r>
        <w:rPr>
          <w:rFonts w:ascii="宋体" w:hAnsi="宋体" w:cs="仿宋_GB2312;仿宋" w:eastAsia="宋体"/>
          <w:color w:val="000000"/>
          <w:kern w:val="2"/>
          <w:sz w:val="32"/>
          <w:szCs w:val="32"/>
          <w:lang w:val="zh-CN" w:eastAsia="zh-CN" w:bidi="ar-SA"/>
        </w:rPr>
        <w:t>万元，</w:t>
      </w:r>
      <w:bookmarkStart w:id="1" w:name="_Hlk80520906"/>
      <w:r>
        <w:rPr>
          <w:rFonts w:ascii="宋体" w:hAnsi="宋体" w:cs="仿宋_GB2312;仿宋" w:eastAsia="宋体"/>
          <w:color w:val="000000"/>
          <w:kern w:val="2"/>
          <w:sz w:val="32"/>
          <w:szCs w:val="32"/>
          <w:lang w:val="zh-CN" w:eastAsia="zh-CN" w:bidi="ar-SA"/>
        </w:rPr>
        <w:t>占</w:t>
      </w:r>
      <w:r>
        <w:rPr>
          <w:rFonts w:eastAsia="宋体" w:cs="仿宋_GB2312;仿宋" w:ascii="宋体" w:hAnsi="宋体"/>
          <w:color w:val="000000"/>
          <w:kern w:val="2"/>
          <w:sz w:val="32"/>
          <w:szCs w:val="32"/>
          <w:lang w:val="zh-CN" w:eastAsia="zh-CN" w:bidi="ar-SA"/>
        </w:rPr>
        <w:t>4.21</w:t>
      </w:r>
      <w:r>
        <w:rPr>
          <w:rFonts w:eastAsia="宋体" w:cs="仿宋_GB2312;仿宋" w:ascii="宋体" w:hAnsi="宋体"/>
          <w:color w:val="000000"/>
          <w:kern w:val="2"/>
          <w:sz w:val="32"/>
          <w:szCs w:val="32"/>
          <w:lang w:val="zh-CN" w:eastAsia="zh-CN" w:bidi="ar-SA"/>
        </w:rPr>
        <w:t>%</w:t>
      </w:r>
      <w:bookmarkEnd w:id="1"/>
      <w:r>
        <w:rPr>
          <w:rFonts w:ascii="宋体" w:hAnsi="宋体" w:cs="仿宋_GB2312;仿宋" w:eastAsia="宋体"/>
          <w:color w:val="000000"/>
          <w:kern w:val="2"/>
          <w:sz w:val="32"/>
          <w:szCs w:val="32"/>
          <w:lang w:val="zh-CN" w:eastAsia="zh-CN" w:bidi="ar-SA"/>
        </w:rPr>
        <w:t>；卫生健康支出</w:t>
      </w:r>
      <w:r>
        <w:rPr>
          <w:rFonts w:eastAsia="宋体" w:cs="仿宋_GB2312;仿宋" w:ascii="宋体" w:hAnsi="宋体"/>
          <w:color w:val="000000"/>
          <w:kern w:val="2"/>
          <w:sz w:val="32"/>
          <w:szCs w:val="32"/>
          <w:lang w:val="en-US" w:eastAsia="zh-CN" w:bidi="ar-SA"/>
        </w:rPr>
        <w:t>6.53</w:t>
      </w:r>
      <w:r>
        <w:rPr>
          <w:rFonts w:ascii="宋体" w:hAnsi="宋体" w:cs="仿宋_GB2312;仿宋" w:eastAsia="宋体"/>
          <w:color w:val="000000"/>
          <w:kern w:val="2"/>
          <w:sz w:val="32"/>
          <w:szCs w:val="32"/>
          <w:lang w:val="zh-CN" w:eastAsia="zh-CN" w:bidi="ar-SA"/>
        </w:rPr>
        <w:t>万元，占</w:t>
      </w:r>
      <w:r>
        <w:rPr>
          <w:rFonts w:eastAsia="宋体" w:cs="仿宋_GB2312;仿宋" w:ascii="宋体" w:hAnsi="宋体"/>
          <w:color w:val="000000"/>
          <w:kern w:val="2"/>
          <w:sz w:val="32"/>
          <w:szCs w:val="32"/>
          <w:lang w:val="zh-CN" w:eastAsia="zh-CN" w:bidi="ar-SA"/>
        </w:rPr>
        <w:t>2.53</w:t>
      </w:r>
      <w:r>
        <w:rPr>
          <w:rFonts w:eastAsia="宋体" w:cs="仿宋_GB2312;仿宋" w:ascii="宋体" w:hAnsi="宋体"/>
          <w:color w:val="000000"/>
          <w:kern w:val="2"/>
          <w:sz w:val="32"/>
          <w:szCs w:val="32"/>
          <w:lang w:val="zh-CN" w:eastAsia="zh-CN" w:bidi="ar-SA"/>
        </w:rPr>
        <w:t>%</w:t>
      </w:r>
      <w:r>
        <w:rPr>
          <w:rFonts w:ascii="宋体" w:hAnsi="宋体" w:cs="仿宋_GB2312;仿宋" w:eastAsia="宋体"/>
          <w:color w:val="000000"/>
          <w:kern w:val="2"/>
          <w:sz w:val="32"/>
          <w:szCs w:val="32"/>
          <w:lang w:val="zh-CN" w:eastAsia="zh-CN" w:bidi="ar-SA"/>
        </w:rPr>
        <w:t>；</w:t>
      </w:r>
      <w:r>
        <w:rPr>
          <w:rFonts w:ascii="宋体" w:hAnsi="宋体" w:cs="仿宋_GB2312;仿宋" w:eastAsia="宋体"/>
          <w:color w:val="000000"/>
          <w:kern w:val="2"/>
          <w:sz w:val="32"/>
          <w:szCs w:val="32"/>
          <w:lang w:val="zh-CN" w:eastAsia="zh-CN" w:bidi="ar-SA"/>
        </w:rPr>
        <w:t>农林水支出</w:t>
      </w:r>
      <w:r>
        <w:rPr>
          <w:rFonts w:eastAsia="宋体" w:cs="仿宋_GB2312;仿宋" w:ascii="宋体" w:hAnsi="宋体"/>
          <w:color w:val="000000"/>
          <w:kern w:val="2"/>
          <w:sz w:val="32"/>
          <w:szCs w:val="32"/>
          <w:lang w:val="zh-CN" w:eastAsia="zh-CN" w:bidi="ar-SA"/>
        </w:rPr>
        <w:t>10</w:t>
      </w:r>
      <w:r>
        <w:rPr>
          <w:rFonts w:ascii="宋体" w:hAnsi="宋体" w:cs="仿宋_GB2312;仿宋" w:eastAsia="宋体"/>
          <w:color w:val="000000"/>
          <w:kern w:val="2"/>
          <w:sz w:val="32"/>
          <w:szCs w:val="32"/>
          <w:lang w:val="zh-CN" w:eastAsia="zh-CN" w:bidi="ar-SA"/>
        </w:rPr>
        <w:t>万元，占</w:t>
      </w:r>
      <w:r>
        <w:rPr>
          <w:rFonts w:eastAsia="宋体" w:cs="仿宋_GB2312;仿宋" w:ascii="宋体" w:hAnsi="宋体"/>
          <w:color w:val="000000"/>
          <w:kern w:val="2"/>
          <w:sz w:val="32"/>
          <w:szCs w:val="32"/>
          <w:lang w:val="zh-CN" w:eastAsia="zh-CN" w:bidi="ar-SA"/>
        </w:rPr>
        <w:t>3.88%</w:t>
      </w:r>
      <w:r>
        <w:rPr>
          <w:rFonts w:ascii="宋体" w:hAnsi="宋体" w:cs="仿宋_GB2312;仿宋" w:eastAsia="宋体"/>
          <w:color w:val="000000"/>
          <w:kern w:val="2"/>
          <w:sz w:val="32"/>
          <w:szCs w:val="32"/>
          <w:lang w:val="zh-CN" w:eastAsia="zh-CN" w:bidi="ar-SA"/>
        </w:rPr>
        <w:t>；交通运输支出</w:t>
      </w:r>
      <w:r>
        <w:rPr>
          <w:rFonts w:eastAsia="宋体" w:cs="仿宋_GB2312;仿宋" w:ascii="宋体" w:hAnsi="宋体"/>
          <w:color w:val="000000"/>
          <w:kern w:val="2"/>
          <w:sz w:val="32"/>
          <w:szCs w:val="32"/>
          <w:lang w:val="zh-CN" w:eastAsia="zh-CN" w:bidi="ar-SA"/>
        </w:rPr>
        <w:t>222.02</w:t>
      </w:r>
      <w:r>
        <w:rPr>
          <w:rFonts w:ascii="宋体" w:hAnsi="宋体" w:cs="仿宋_GB2312;仿宋" w:eastAsia="宋体"/>
          <w:color w:val="000000"/>
          <w:kern w:val="2"/>
          <w:sz w:val="32"/>
          <w:szCs w:val="32"/>
          <w:lang w:val="zh-CN" w:eastAsia="zh-CN" w:bidi="ar-SA"/>
        </w:rPr>
        <w:t>万元，占</w:t>
      </w:r>
      <w:r>
        <w:rPr>
          <w:rFonts w:eastAsia="宋体" w:cs="仿宋_GB2312;仿宋" w:ascii="宋体" w:hAnsi="宋体"/>
          <w:color w:val="000000"/>
          <w:kern w:val="2"/>
          <w:sz w:val="32"/>
          <w:szCs w:val="32"/>
          <w:lang w:val="zh-CN" w:eastAsia="zh-CN" w:bidi="ar-SA"/>
        </w:rPr>
        <w:t>86.1%</w:t>
      </w:r>
      <w:r>
        <w:rPr>
          <w:rFonts w:ascii="宋体" w:hAnsi="宋体" w:cs="仿宋_GB2312;仿宋" w:eastAsia="宋体"/>
          <w:color w:val="000000"/>
          <w:kern w:val="2"/>
          <w:sz w:val="32"/>
          <w:szCs w:val="32"/>
          <w:lang w:val="zh-CN" w:eastAsia="zh-CN" w:bidi="ar-SA"/>
        </w:rPr>
        <w:t>；</w:t>
      </w:r>
      <w:r>
        <w:rPr>
          <w:rFonts w:ascii="宋体" w:hAnsi="宋体" w:cs="仿宋_GB2312;仿宋" w:eastAsia="宋体"/>
          <w:color w:val="000000"/>
          <w:kern w:val="2"/>
          <w:sz w:val="32"/>
          <w:szCs w:val="32"/>
          <w:lang w:val="zh-CN" w:eastAsia="zh-CN" w:bidi="ar-SA"/>
        </w:rPr>
        <w:t>住房保障支出</w:t>
      </w:r>
      <w:r>
        <w:rPr>
          <w:rFonts w:eastAsia="宋体" w:cs="仿宋_GB2312;仿宋" w:ascii="宋体" w:hAnsi="宋体"/>
          <w:color w:val="000000"/>
          <w:kern w:val="2"/>
          <w:sz w:val="32"/>
          <w:szCs w:val="32"/>
          <w:lang w:val="en-US" w:eastAsia="zh-CN" w:bidi="ar-SA"/>
        </w:rPr>
        <w:t>8.46</w:t>
      </w:r>
      <w:r>
        <w:rPr>
          <w:rFonts w:ascii="宋体" w:hAnsi="宋体" w:cs="仿宋_GB2312;仿宋" w:eastAsia="宋体"/>
          <w:color w:val="000000"/>
          <w:kern w:val="2"/>
          <w:sz w:val="32"/>
          <w:szCs w:val="32"/>
          <w:lang w:val="zh-CN" w:eastAsia="zh-CN" w:bidi="ar-SA"/>
        </w:rPr>
        <w:t>万元，占</w:t>
      </w:r>
      <w:r>
        <w:rPr>
          <w:rFonts w:eastAsia="宋体" w:cs="仿宋_GB2312;仿宋" w:ascii="宋体" w:hAnsi="宋体"/>
          <w:color w:val="000000"/>
          <w:kern w:val="2"/>
          <w:sz w:val="32"/>
          <w:szCs w:val="32"/>
          <w:lang w:val="zh-CN" w:eastAsia="zh-CN" w:bidi="ar-SA"/>
        </w:rPr>
        <w:t>3.28</w:t>
      </w:r>
      <w:r>
        <w:rPr>
          <w:rFonts w:eastAsia="宋体" w:cs="仿宋_GB2312;仿宋" w:ascii="宋体" w:hAnsi="宋体"/>
          <w:color w:val="000000"/>
          <w:kern w:val="2"/>
          <w:sz w:val="32"/>
          <w:szCs w:val="32"/>
          <w:lang w:val="zh-CN" w:eastAsia="zh-CN" w:bidi="ar-SA"/>
        </w:rPr>
        <w:t>%</w:t>
      </w:r>
      <w:r>
        <w:rPr>
          <w:rFonts w:ascii="宋体" w:hAnsi="宋体" w:cs="仿宋_GB2312;仿宋" w:eastAsia="宋体"/>
          <w:color w:val="000000"/>
          <w:kern w:val="2"/>
          <w:sz w:val="32"/>
          <w:szCs w:val="32"/>
          <w:lang w:val="zh-CN" w:eastAsia="zh-CN" w:bidi="ar-SA"/>
        </w:rPr>
        <w:t>。人员经费支出</w:t>
      </w:r>
      <w:r>
        <w:rPr>
          <w:rFonts w:eastAsia="宋体" w:cs="仿宋_GB2312;仿宋" w:ascii="宋体" w:hAnsi="宋体"/>
          <w:color w:val="000000"/>
          <w:kern w:val="2"/>
          <w:sz w:val="32"/>
          <w:szCs w:val="32"/>
          <w:lang w:val="en-US" w:eastAsia="zh-CN" w:bidi="ar-SA"/>
        </w:rPr>
        <w:t>194.7</w:t>
      </w:r>
      <w:r>
        <w:rPr>
          <w:rFonts w:ascii="宋体" w:hAnsi="宋体" w:cs="仿宋_GB2312;仿宋" w:eastAsia="宋体"/>
          <w:color w:val="000000"/>
          <w:kern w:val="2"/>
          <w:sz w:val="32"/>
          <w:szCs w:val="32"/>
          <w:lang w:val="zh-CN" w:eastAsia="zh-CN" w:bidi="ar-SA"/>
        </w:rPr>
        <w:t>万元，占基本支出的</w:t>
      </w:r>
      <w:r>
        <w:rPr>
          <w:rFonts w:eastAsia="宋体" w:cs="仿宋_GB2312;仿宋" w:ascii="宋体" w:hAnsi="宋体"/>
          <w:color w:val="000000"/>
          <w:kern w:val="2"/>
          <w:sz w:val="32"/>
          <w:szCs w:val="32"/>
          <w:lang w:val="zh-CN" w:eastAsia="zh-CN" w:bidi="ar-SA"/>
        </w:rPr>
        <w:t>75.5</w:t>
      </w:r>
      <w:r>
        <w:rPr>
          <w:rFonts w:eastAsia="宋体" w:cs="仿宋_GB2312;仿宋" w:ascii="宋体" w:hAnsi="宋体"/>
          <w:color w:val="000000"/>
          <w:kern w:val="2"/>
          <w:sz w:val="32"/>
          <w:szCs w:val="32"/>
          <w:lang w:val="zh-CN" w:eastAsia="zh-CN" w:bidi="ar-SA"/>
        </w:rPr>
        <w:t>%</w:t>
      </w:r>
      <w:r>
        <w:rPr>
          <w:rFonts w:ascii="宋体" w:hAnsi="宋体" w:cs="仿宋_GB2312;仿宋" w:eastAsia="宋体"/>
          <w:color w:val="000000"/>
          <w:kern w:val="2"/>
          <w:sz w:val="32"/>
          <w:szCs w:val="32"/>
          <w:lang w:val="zh-CN" w:eastAsia="zh-CN" w:bidi="ar-SA"/>
        </w:rPr>
        <w:t>，日常公用经费支出</w:t>
      </w:r>
      <w:r>
        <w:rPr>
          <w:rFonts w:eastAsia="宋体" w:cs="仿宋_GB2312;仿宋" w:ascii="宋体" w:hAnsi="宋体"/>
          <w:color w:val="000000"/>
          <w:kern w:val="2"/>
          <w:sz w:val="32"/>
          <w:szCs w:val="32"/>
          <w:lang w:val="en-US" w:eastAsia="zh-CN" w:bidi="ar-SA"/>
        </w:rPr>
        <w:t>53.16</w:t>
      </w:r>
      <w:r>
        <w:rPr>
          <w:rFonts w:ascii="宋体" w:hAnsi="宋体" w:cs="仿宋_GB2312;仿宋" w:eastAsia="宋体"/>
          <w:color w:val="000000"/>
          <w:kern w:val="2"/>
          <w:sz w:val="32"/>
          <w:szCs w:val="32"/>
          <w:lang w:val="zh-CN" w:eastAsia="zh-CN" w:bidi="ar-SA"/>
        </w:rPr>
        <w:t>万元，占基本支出的</w:t>
      </w:r>
      <w:r>
        <w:rPr>
          <w:rFonts w:eastAsia="宋体" w:cs="仿宋_GB2312;仿宋" w:ascii="宋体" w:hAnsi="宋体"/>
          <w:color w:val="000000"/>
          <w:kern w:val="2"/>
          <w:sz w:val="32"/>
          <w:szCs w:val="32"/>
          <w:lang w:val="zh-CN" w:eastAsia="zh-CN" w:bidi="ar-SA"/>
        </w:rPr>
        <w:t>20.62</w:t>
      </w:r>
      <w:r>
        <w:rPr>
          <w:rFonts w:eastAsia="宋体" w:cs="仿宋_GB2312;仿宋" w:ascii="宋体" w:hAnsi="宋体"/>
          <w:color w:val="000000"/>
          <w:kern w:val="2"/>
          <w:sz w:val="32"/>
          <w:szCs w:val="32"/>
          <w:lang w:val="zh-CN" w:eastAsia="zh-CN" w:bidi="ar-SA"/>
        </w:rPr>
        <w:t>%</w:t>
      </w:r>
      <w:r>
        <w:rPr>
          <w:rFonts w:ascii="宋体" w:hAnsi="宋体" w:cs="仿宋_GB2312;仿宋" w:eastAsia="宋体"/>
          <w:color w:val="000000"/>
          <w:kern w:val="2"/>
          <w:sz w:val="32"/>
          <w:szCs w:val="32"/>
          <w:lang w:val="zh-CN" w:eastAsia="zh-CN" w:bidi="ar-SA"/>
        </w:rPr>
        <w:t>。</w:t>
      </w:r>
    </w:p>
    <w:p>
      <w:pPr>
        <w:pStyle w:val="Style14"/>
        <w:spacing w:lineRule="exact" w:line="580" w:beforeLines="0" w:beforeAutospacing="0" w:afterLines="0" w:afterAutospacing="0"/>
        <w:ind/>
        <w:jc w:val="both"/>
        <w:rPr/>
      </w:pPr>
      <w:r>
        <w:rPr>
          <w:rFonts w:ascii="宋体" w:hAnsi="宋体" w:eastAsia="宋体"/>
        </w:rPr>
        <w:t xml:space="preserve"> </w:t>
      </w:r>
      <w:r>
        <w:rPr>
          <w:rFonts w:eastAsia="宋体" w:ascii="宋体" w:hAnsi="宋体"/>
        </w:rPr>
        <w:t>2</w:t>
      </w:r>
      <w:r>
        <w:rPr>
          <w:rFonts w:ascii="宋体" w:hAnsi="宋体" w:eastAsia="宋体"/>
        </w:rPr>
        <w:t xml:space="preserve">、“三公”经费支出情况，“三公”经费年初预算万  元，其中公务接待费 </w:t>
      </w:r>
      <w:r>
        <w:rPr>
          <w:rFonts w:eastAsia="宋体" w:cs="Arial" w:ascii="宋体" w:hAnsi="宋体"/>
          <w:color w:val="auto"/>
          <w:kern w:val="2"/>
          <w:sz w:val="32"/>
          <w:szCs w:val="32"/>
          <w:lang w:val="en-US" w:eastAsia="zh-CN" w:bidi="ar-SA"/>
        </w:rPr>
        <w:t>2</w:t>
      </w:r>
      <w:r>
        <w:rPr>
          <w:rFonts w:ascii="宋体" w:hAnsi="宋体" w:eastAsia="宋体"/>
        </w:rPr>
        <w:t xml:space="preserve">万元，公务用车运行费 </w:t>
      </w:r>
      <w:r>
        <w:rPr>
          <w:rFonts w:eastAsia="宋体" w:cs="Arial" w:ascii="宋体" w:hAnsi="宋体"/>
          <w:color w:val="auto"/>
          <w:kern w:val="2"/>
          <w:sz w:val="32"/>
          <w:szCs w:val="32"/>
          <w:lang w:val="en-US" w:eastAsia="zh-CN" w:bidi="ar-SA"/>
        </w:rPr>
        <w:t>2</w:t>
      </w:r>
      <w:r>
        <w:rPr>
          <w:rFonts w:ascii="宋体" w:hAnsi="宋体" w:eastAsia="宋体"/>
        </w:rPr>
        <w:t>万元，出国考察经费</w:t>
      </w:r>
      <w:r>
        <w:rPr>
          <w:rFonts w:eastAsia="宋体" w:ascii="宋体" w:hAnsi="宋体"/>
        </w:rPr>
        <w:t>0</w:t>
      </w:r>
      <w:r>
        <w:rPr>
          <w:rFonts w:ascii="宋体" w:hAnsi="宋体" w:eastAsia="宋体"/>
        </w:rPr>
        <w:t>万元。实际“三公”经费支出</w:t>
      </w:r>
      <w:r>
        <w:rPr>
          <w:rFonts w:eastAsia="宋体" w:ascii="宋体" w:hAnsi="宋体"/>
        </w:rPr>
        <w:t>3.82</w:t>
      </w:r>
      <w:r>
        <w:rPr>
          <w:rFonts w:ascii="宋体" w:hAnsi="宋体" w:eastAsia="宋体"/>
        </w:rPr>
        <w:t>万元，占年初预算的</w:t>
      </w:r>
      <w:r>
        <w:rPr>
          <w:rFonts w:eastAsia="宋体" w:cs="Arial" w:ascii="宋体" w:hAnsi="宋体"/>
          <w:color w:val="auto"/>
          <w:kern w:val="2"/>
          <w:sz w:val="32"/>
          <w:szCs w:val="32"/>
          <w:lang w:val="en-US" w:eastAsia="zh-CN" w:bidi="ar-SA"/>
        </w:rPr>
        <w:t>95.5</w:t>
      </w:r>
      <w:r>
        <w:rPr>
          <w:rFonts w:eastAsia="宋体" w:ascii="宋体" w:hAnsi="宋体"/>
        </w:rPr>
        <w:t>%</w:t>
      </w:r>
      <w:r>
        <w:rPr>
          <w:rFonts w:ascii="宋体" w:hAnsi="宋体" w:eastAsia="宋体"/>
        </w:rPr>
        <w:t>，其中公务接待费</w:t>
      </w:r>
      <w:r>
        <w:rPr>
          <w:rFonts w:eastAsia="宋体" w:ascii="宋体" w:hAnsi="宋体"/>
        </w:rPr>
        <w:t>1.9</w:t>
      </w:r>
      <w:r>
        <w:rPr>
          <w:rFonts w:ascii="宋体" w:hAnsi="宋体" w:eastAsia="宋体"/>
        </w:rPr>
        <w:t>万元，占年初预算的</w:t>
      </w:r>
      <w:r>
        <w:rPr>
          <w:rFonts w:eastAsia="宋体" w:cs="Arial" w:ascii="宋体" w:hAnsi="宋体"/>
          <w:color w:val="auto"/>
          <w:kern w:val="2"/>
          <w:sz w:val="32"/>
          <w:szCs w:val="32"/>
          <w:lang w:val="en-US" w:eastAsia="zh-CN" w:bidi="ar-SA"/>
        </w:rPr>
        <w:t>47.5</w:t>
      </w:r>
      <w:r>
        <w:rPr>
          <w:rFonts w:eastAsia="宋体" w:ascii="宋体" w:hAnsi="宋体"/>
        </w:rPr>
        <w:t>%</w:t>
      </w:r>
      <w:r>
        <w:rPr>
          <w:rFonts w:ascii="宋体" w:hAnsi="宋体" w:eastAsia="宋体"/>
        </w:rPr>
        <w:t>，公务用车运行费</w:t>
      </w:r>
      <w:r>
        <w:rPr>
          <w:rFonts w:eastAsia="宋体" w:ascii="宋体" w:hAnsi="宋体"/>
        </w:rPr>
        <w:t>1.92</w:t>
      </w:r>
      <w:r>
        <w:rPr>
          <w:rFonts w:ascii="宋体" w:hAnsi="宋体" w:eastAsia="宋体"/>
        </w:rPr>
        <w:t>万元，占年初预算的</w:t>
      </w:r>
      <w:r>
        <w:rPr>
          <w:rFonts w:eastAsia="宋体" w:cs="Arial" w:ascii="宋体" w:hAnsi="宋体"/>
          <w:color w:val="auto"/>
          <w:kern w:val="2"/>
          <w:sz w:val="32"/>
          <w:szCs w:val="32"/>
          <w:lang w:val="en-US" w:eastAsia="zh-CN" w:bidi="ar-SA"/>
        </w:rPr>
        <w:t>48</w:t>
      </w:r>
      <w:r>
        <w:rPr>
          <w:rFonts w:eastAsia="宋体" w:ascii="宋体" w:hAnsi="宋体"/>
        </w:rPr>
        <w:t>%</w:t>
      </w:r>
      <w:r>
        <w:rPr>
          <w:rFonts w:ascii="宋体" w:hAnsi="宋体" w:eastAsia="宋体"/>
        </w:rPr>
        <w:t>，出国考察</w:t>
      </w:r>
      <w:r>
        <w:rPr>
          <w:rFonts w:eastAsia="宋体" w:ascii="宋体" w:hAnsi="宋体"/>
        </w:rPr>
        <w:t>0</w:t>
      </w:r>
      <w:r>
        <w:rPr>
          <w:rFonts w:ascii="宋体" w:hAnsi="宋体" w:eastAsia="宋体"/>
        </w:rPr>
        <w:t>万元，占年初预算</w:t>
      </w:r>
      <w:r>
        <w:rPr>
          <w:rFonts w:eastAsia="宋体" w:ascii="宋体" w:hAnsi="宋体"/>
        </w:rPr>
        <w:t>0%</w:t>
      </w:r>
      <w:r>
        <w:rPr>
          <w:rFonts w:ascii="宋体" w:hAnsi="宋体" w:eastAsia="宋体"/>
        </w:rPr>
        <w:t>。“三公经费”结</w:t>
      </w:r>
      <w:r>
        <w:rPr>
          <w:rFonts w:eastAsia="宋体" w:cs="Arial" w:ascii="宋体" w:hAnsi="宋体"/>
          <w:color w:val="auto"/>
          <w:kern w:val="2"/>
          <w:sz w:val="32"/>
          <w:szCs w:val="32"/>
          <w:lang w:val="en-US" w:eastAsia="zh-CN" w:bidi="ar-SA"/>
        </w:rPr>
        <w:t>0.18</w:t>
      </w:r>
      <w:r>
        <w:rPr>
          <w:rFonts w:ascii="宋体" w:hAnsi="宋体" w:eastAsia="宋体"/>
        </w:rPr>
        <w:t>万元，结余率</w:t>
      </w:r>
      <w:r>
        <w:rPr>
          <w:rFonts w:eastAsia="宋体" w:cs="Arial" w:ascii="宋体" w:hAnsi="宋体"/>
          <w:color w:val="auto"/>
          <w:kern w:val="2"/>
          <w:sz w:val="32"/>
          <w:szCs w:val="32"/>
          <w:lang w:val="en-US" w:eastAsia="zh-CN" w:bidi="ar-SA"/>
        </w:rPr>
        <w:t>4.5</w:t>
      </w:r>
      <w:r>
        <w:rPr>
          <w:rFonts w:eastAsia="宋体" w:ascii="宋体" w:hAnsi="宋体"/>
        </w:rPr>
        <w:t>%</w:t>
      </w:r>
      <w:r>
        <w:rPr>
          <w:rFonts w:ascii="宋体" w:hAnsi="宋体" w:eastAsia="宋体"/>
        </w:rPr>
        <w:t>。</w:t>
      </w:r>
    </w:p>
    <w:p>
      <w:pPr>
        <w:pStyle w:val="Style14"/>
        <w:spacing w:lineRule="exact" w:line="580" w:beforeLines="50" w:beforeAutospacing="0" w:afterLines="0" w:afterAutospacing="0"/>
        <w:ind w:firstLineChars="200" w:firstLine="0"/>
        <w:jc w:val="both"/>
        <w:rPr/>
      </w:pPr>
      <w:r>
        <w:rPr>
          <w:rFonts w:eastAsia="宋体" w:ascii="宋体" w:hAnsi="宋体"/>
        </w:rPr>
        <w:t>3</w:t>
      </w:r>
      <w:r>
        <w:rPr>
          <w:rFonts w:ascii="宋体" w:hAnsi="宋体" w:eastAsia="宋体"/>
        </w:rPr>
        <w:t>、资金管理情况</w:t>
      </w:r>
      <w:r>
        <w:rPr>
          <w:rFonts w:eastAsia="宋体" w:ascii="宋体" w:hAnsi="宋体"/>
        </w:rPr>
        <w:t>(</w:t>
      </w:r>
      <w:r>
        <w:rPr>
          <w:rFonts w:ascii="宋体" w:hAnsi="宋体" w:eastAsia="宋体"/>
        </w:rPr>
        <w:t>内部管理制度措施</w:t>
      </w:r>
      <w:r>
        <w:rPr>
          <w:rFonts w:eastAsia="宋体" w:ascii="宋体" w:hAnsi="宋体"/>
        </w:rPr>
        <w:t>)</w:t>
      </w:r>
    </w:p>
    <w:p>
      <w:pPr>
        <w:pStyle w:val="Style14"/>
        <w:spacing w:lineRule="exact" w:line="580" w:beforeLines="0" w:beforeAutospacing="0" w:afterLines="0" w:afterAutospacing="0"/>
        <w:ind/>
        <w:jc w:val="both"/>
        <w:rPr/>
      </w:pPr>
      <w:r>
        <w:rPr>
          <w:rFonts w:eastAsia="宋体" w:cs="仿宋_GB2312;仿宋" w:ascii="宋体" w:hAnsi="宋体"/>
          <w:color w:val="000000"/>
          <w:sz w:val="32"/>
          <w:szCs w:val="32"/>
          <w:lang w:val="en-US" w:eastAsia="zh-CN"/>
        </w:rPr>
        <w:t>(</w:t>
      </w:r>
      <w:r>
        <w:rPr>
          <w:rFonts w:eastAsia="宋体" w:cs="仿宋_GB2312;仿宋" w:ascii="宋体" w:hAnsi="宋体"/>
          <w:color w:val="000000"/>
          <w:sz w:val="32"/>
          <w:szCs w:val="32"/>
          <w:lang w:val="en-US" w:eastAsia="zh-CN"/>
        </w:rPr>
        <w:t>1)</w:t>
      </w:r>
      <w:r>
        <w:rPr>
          <w:rFonts w:ascii="宋体" w:hAnsi="宋体" w:cs="仿宋_GB2312;仿宋" w:eastAsia="宋体"/>
          <w:color w:val="000000"/>
          <w:spacing w:val="-20"/>
          <w:kern w:val="0"/>
          <w:sz w:val="32"/>
          <w:szCs w:val="32"/>
          <w:lang w:val="en-US" w:eastAsia="zh-CN"/>
        </w:rPr>
        <w:t>在执行各项资金预算中，严格按照中央、省、市、县级财务规定，管好、用好每笔资金。在专项项目资金使用过程中，严格按照项目资金管理办法规定做好项目实施和监管，切实做到专款专用，从而发挥项目资金对项目实施的促进作用，对涉及金额较大时，实行召开班子会议研究决定，杜绝违规违法事件的发生，严格控制“三公”经费的开支。</w:t>
      </w:r>
    </w:p>
    <w:p>
      <w:pPr>
        <w:pStyle w:val="Style14"/>
        <w:spacing w:lineRule="exact" w:line="580" w:beforeLines="50" w:beforeAutospacing="0" w:afterLines="0" w:afterAutospacing="0"/>
        <w:ind/>
        <w:jc w:val="both"/>
        <w:rPr/>
      </w:pPr>
      <w:r>
        <w:rPr>
          <w:rFonts w:ascii="宋体" w:hAnsi="宋体" w:cs="仿宋_GB2312;仿宋" w:eastAsia="宋体"/>
          <w:color w:val="000000"/>
          <w:sz w:val="32"/>
          <w:szCs w:val="32"/>
          <w:lang w:val="en-US" w:eastAsia="zh-CN"/>
        </w:rPr>
        <w:t>（</w:t>
      </w:r>
      <w:r>
        <w:rPr>
          <w:rFonts w:eastAsia="宋体" w:cs="仿宋_GB2312;仿宋" w:ascii="宋体" w:hAnsi="宋体"/>
          <w:color w:val="000000"/>
          <w:sz w:val="32"/>
          <w:szCs w:val="32"/>
          <w:lang w:val="en-US" w:eastAsia="zh-CN"/>
        </w:rPr>
        <w:t>2</w:t>
      </w:r>
      <w:r>
        <w:rPr>
          <w:rFonts w:ascii="宋体" w:hAnsi="宋体" w:cs="仿宋_GB2312;仿宋" w:eastAsia="宋体"/>
          <w:color w:val="000000"/>
          <w:sz w:val="32"/>
          <w:szCs w:val="32"/>
          <w:lang w:val="en-US" w:eastAsia="zh-CN"/>
        </w:rPr>
        <w:t>）</w:t>
      </w:r>
      <w:r>
        <w:rPr>
          <w:rFonts w:ascii="宋体" w:hAnsi="宋体" w:cs="仿宋_GB2312;仿宋" w:eastAsia="宋体"/>
          <w:color w:val="000000"/>
          <w:spacing w:val="-20"/>
          <w:kern w:val="0"/>
          <w:sz w:val="32"/>
          <w:szCs w:val="32"/>
          <w:lang w:val="en-US" w:eastAsia="zh-CN"/>
        </w:rPr>
        <w:t>单位节能降耗。认真开展厉行节约反对浪费规定学习的同时，倡导全体单位干部职工弘扬艰苦奋斗、勤俭节约的优良作风，进一步推进建设节约型单位。首先节约办公用电。办公室、会议室等尽量采用自然光，做到人走断电。其次节约用水。强化节水意识，有水的地方张贴关水等提示语句，切实做到节约每一滴水，使其养成良好节水习惯。</w:t>
      </w:r>
      <w:r>
        <w:rPr>
          <w:rFonts w:ascii="宋体" w:hAnsi="宋体" w:cs="仿宋_GB2312;仿宋" w:eastAsia="宋体"/>
          <w:color w:val="000000"/>
          <w:spacing w:val="-20"/>
          <w:kern w:val="0"/>
          <w:sz w:val="32"/>
          <w:szCs w:val="32"/>
          <w:lang w:val="en-US" w:eastAsia="zh-CN" w:bidi="ar-SA"/>
        </w:rPr>
        <w:t>再次</w:t>
      </w:r>
      <w:r>
        <w:rPr>
          <w:rFonts w:ascii="宋体" w:hAnsi="宋体" w:cs="仿宋_GB2312;仿宋" w:eastAsia="宋体"/>
          <w:color w:val="000000"/>
          <w:spacing w:val="-20"/>
          <w:kern w:val="0"/>
          <w:sz w:val="32"/>
          <w:szCs w:val="32"/>
          <w:lang w:val="en-US" w:eastAsia="zh-CN"/>
        </w:rPr>
        <w:t>是节约办公费。加强办公用品的使用管理，规范办公用品的采购、领用，积极推行网络办公，尽量无纸化办公。</w:t>
      </w:r>
    </w:p>
    <w:p>
      <w:pPr>
        <w:pStyle w:val="Style14"/>
        <w:spacing w:lineRule="exact" w:line="580" w:beforeLines="50" w:beforeAutospacing="0" w:afterLines="0" w:afterAutospacing="0"/>
        <w:ind/>
        <w:jc w:val="both"/>
        <w:rPr/>
      </w:pPr>
      <w:r>
        <w:rPr>
          <w:rFonts w:ascii="宋体" w:hAnsi="宋体" w:cs="仿宋_GB2312;仿宋" w:eastAsia="宋体"/>
          <w:color w:val="000000"/>
          <w:sz w:val="32"/>
          <w:szCs w:val="32"/>
          <w:lang w:val="en-US" w:eastAsia="zh-CN"/>
        </w:rPr>
        <w:t>（</w:t>
      </w:r>
      <w:r>
        <w:rPr>
          <w:rFonts w:eastAsia="宋体" w:cs="仿宋_GB2312;仿宋" w:ascii="宋体" w:hAnsi="宋体"/>
          <w:color w:val="000000"/>
          <w:sz w:val="32"/>
          <w:szCs w:val="32"/>
          <w:lang w:val="en-US" w:eastAsia="zh-CN"/>
        </w:rPr>
        <w:t>3</w:t>
      </w:r>
      <w:r>
        <w:rPr>
          <w:rFonts w:ascii="宋体" w:hAnsi="宋体" w:cs="仿宋_GB2312;仿宋" w:eastAsia="宋体"/>
          <w:color w:val="000000"/>
          <w:sz w:val="32"/>
          <w:szCs w:val="32"/>
          <w:lang w:val="en-US" w:eastAsia="zh-CN"/>
        </w:rPr>
        <w:t>）根据内设机构的职责和分工，对按照法定程序批复的预算进行合理分解，规范内部预算追加调整程序，发挥预算对经济活动的管控作用。</w:t>
      </w:r>
    </w:p>
    <w:p>
      <w:pPr>
        <w:pStyle w:val="Style14"/>
        <w:spacing w:lineRule="exact" w:line="580" w:beforeLines="50" w:beforeAutospacing="0" w:afterLines="0" w:afterAutospacing="0"/>
        <w:ind/>
        <w:jc w:val="both"/>
        <w:rPr/>
      </w:pPr>
      <w:r>
        <w:rPr>
          <w:rFonts w:ascii="宋体" w:hAnsi="宋体" w:cs="仿宋_GB2312;仿宋" w:eastAsia="宋体"/>
          <w:color w:val="000000"/>
          <w:sz w:val="32"/>
          <w:szCs w:val="32"/>
          <w:lang w:val="en-US" w:eastAsia="zh-CN"/>
        </w:rPr>
        <w:t>（</w:t>
      </w:r>
      <w:r>
        <w:rPr>
          <w:rFonts w:eastAsia="宋体" w:cs="仿宋_GB2312;仿宋" w:ascii="宋体" w:hAnsi="宋体"/>
          <w:color w:val="000000"/>
          <w:sz w:val="32"/>
          <w:szCs w:val="32"/>
          <w:lang w:val="en-US" w:eastAsia="zh-CN"/>
        </w:rPr>
        <w:t>4</w:t>
      </w:r>
      <w:r>
        <w:rPr>
          <w:rFonts w:ascii="宋体" w:hAnsi="宋体" w:cs="仿宋_GB2312;仿宋" w:eastAsia="宋体"/>
          <w:color w:val="000000"/>
          <w:sz w:val="32"/>
          <w:szCs w:val="32"/>
          <w:lang w:val="en-US" w:eastAsia="zh-CN"/>
        </w:rPr>
        <w:t>）单位应当根据批复的预算安排各项收支，确保预算严格有效执行。单位应当建立预算执行分析机制。定期通报预算执行情况，召开预算执行分析会议，研究解决预算执行中存在的问题，提出改进措施，提高预算执行的有效性。</w:t>
      </w:r>
    </w:p>
    <w:p>
      <w:pPr>
        <w:pStyle w:val="Style14"/>
        <w:spacing w:lineRule="exact" w:line="580" w:beforeLines="50" w:beforeAutospacing="0" w:afterLines="0" w:afterAutospacing="0"/>
        <w:ind/>
        <w:jc w:val="both"/>
        <w:rPr/>
      </w:pPr>
      <w:r>
        <w:rPr>
          <w:rFonts w:ascii="宋体" w:hAnsi="宋体" w:cs="仿宋_GB2312;仿宋" w:eastAsia="宋体"/>
          <w:color w:val="000000"/>
          <w:sz w:val="32"/>
          <w:szCs w:val="32"/>
          <w:lang w:val="en-US" w:eastAsia="zh-CN"/>
        </w:rPr>
        <w:t>（</w:t>
      </w:r>
      <w:r>
        <w:rPr>
          <w:rFonts w:eastAsia="宋体" w:cs="仿宋_GB2312;仿宋" w:ascii="宋体" w:hAnsi="宋体"/>
          <w:color w:val="000000"/>
          <w:sz w:val="32"/>
          <w:szCs w:val="32"/>
          <w:lang w:val="en-US" w:eastAsia="zh-CN"/>
        </w:rPr>
        <w:t>5</w:t>
      </w:r>
      <w:r>
        <w:rPr>
          <w:rFonts w:ascii="宋体" w:hAnsi="宋体" w:cs="仿宋_GB2312;仿宋" w:eastAsia="宋体"/>
          <w:color w:val="000000"/>
          <w:sz w:val="32"/>
          <w:szCs w:val="32"/>
          <w:lang w:val="en-US" w:eastAsia="zh-CN"/>
        </w:rPr>
        <w:t>）单位应当加强决算管理，确保决算真实、完整、准确、及时，加强决算分析工作，强化决算分析结果运用，建立健全单位预算与决算相互反映、相互促进的机制。</w:t>
      </w:r>
    </w:p>
    <w:p>
      <w:pPr>
        <w:pStyle w:val="Style14"/>
        <w:spacing w:lineRule="exact" w:line="580" w:beforeLines="50" w:beforeAutospacing="0" w:afterLines="0" w:afterAutospacing="0"/>
        <w:ind/>
        <w:jc w:val="both"/>
        <w:rPr/>
      </w:pPr>
      <w:r>
        <w:rPr>
          <w:rFonts w:ascii="宋体" w:hAnsi="宋体" w:cs="仿宋_GB2312;仿宋" w:eastAsia="宋体"/>
          <w:color w:val="000000"/>
          <w:sz w:val="32"/>
          <w:szCs w:val="32"/>
          <w:lang w:val="en-US" w:eastAsia="zh-CN"/>
        </w:rPr>
        <w:t>（</w:t>
      </w:r>
      <w:r>
        <w:rPr>
          <w:rFonts w:eastAsia="宋体" w:cs="仿宋_GB2312;仿宋" w:ascii="宋体" w:hAnsi="宋体"/>
          <w:color w:val="000000"/>
          <w:sz w:val="32"/>
          <w:szCs w:val="32"/>
          <w:lang w:val="en-US" w:eastAsia="zh-CN"/>
        </w:rPr>
        <w:t>6</w:t>
      </w:r>
      <w:r>
        <w:rPr>
          <w:rFonts w:ascii="宋体" w:hAnsi="宋体" w:cs="仿宋_GB2312;仿宋" w:eastAsia="宋体"/>
          <w:color w:val="000000"/>
          <w:sz w:val="32"/>
          <w:szCs w:val="32"/>
          <w:lang w:val="en-US" w:eastAsia="zh-CN"/>
        </w:rPr>
        <w:t>）单位应当加强预算绩效管理，建立“预算编制有目标、预算执行有监控、预算完成有评价、评价结果有反馈、反馈结果有应用”的全过程预算绩效管理机制。</w:t>
      </w:r>
    </w:p>
    <w:p>
      <w:pPr>
        <w:pStyle w:val="Style14"/>
        <w:spacing w:lineRule="exact" w:line="580" w:beforeLines="50" w:beforeAutospacing="0" w:afterLines="0" w:afterAutospacing="0"/>
        <w:ind/>
        <w:jc w:val="both"/>
        <w:rPr/>
      </w:pPr>
      <w:r>
        <w:rPr>
          <w:b/>
          <w:bCs/>
        </w:rPr>
        <w:t>四</w:t>
      </w:r>
      <w:r>
        <w:rPr>
          <w:b/>
          <w:bCs/>
        </w:rPr>
        <w:t>、整体支出绩效目标完成情况</w:t>
      </w:r>
      <w:r>
        <w:rPr/>
        <w:t xml:space="preserve">  </w:t>
      </w:r>
    </w:p>
    <w:p>
      <w:pPr>
        <w:pStyle w:val="Style14"/>
        <w:keepNext w:val="false"/>
        <w:keepLines w:val="false"/>
        <w:pageBreakBefore w:val="false"/>
        <w:kinsoku w:val="true"/>
        <w:overflowPunct w:val="true"/>
        <w:bidi w:val="0"/>
        <w:snapToGrid w:val="true"/>
        <w:spacing w:lineRule="exact" w:line="580" w:beforeLines="50" w:beforeAutospacing="0" w:afterLines="0" w:afterAutospacing="0"/>
        <w:ind/>
        <w:jc w:val="both"/>
        <w:textAlignment w:val="auto"/>
        <w:rPr/>
      </w:pPr>
      <w:r>
        <w:rPr>
          <w:rFonts w:ascii="宋体" w:hAnsi="宋体" w:cs="仿宋_GB2312;仿宋" w:eastAsia="宋体"/>
          <w:color w:val="000000"/>
          <w:sz w:val="32"/>
          <w:szCs w:val="32"/>
          <w:lang w:val="zh-CN"/>
        </w:rPr>
        <w:t xml:space="preserve"> </w:t>
      </w:r>
      <w:r>
        <w:rPr>
          <w:rFonts w:eastAsia="宋体" w:cs="仿宋_GB2312;仿宋" w:ascii="宋体" w:hAnsi="宋体"/>
          <w:color w:val="000000"/>
          <w:sz w:val="32"/>
          <w:szCs w:val="32"/>
          <w:lang w:val="zh-CN"/>
        </w:rPr>
        <w:t>1</w:t>
      </w:r>
      <w:r>
        <w:rPr>
          <w:rFonts w:ascii="宋体" w:hAnsi="宋体" w:cs="仿宋_GB2312;仿宋" w:eastAsia="宋体"/>
          <w:color w:val="000000"/>
          <w:sz w:val="32"/>
          <w:szCs w:val="32"/>
          <w:lang w:val="zh-CN"/>
        </w:rPr>
        <w:t>、做好了</w:t>
      </w:r>
      <w:r>
        <w:rPr>
          <w:rFonts w:ascii="宋体" w:hAnsi="宋体" w:cs="仿宋_GB2312;仿宋" w:eastAsia="宋体"/>
          <w:color w:val="000000"/>
          <w:kern w:val="2"/>
          <w:sz w:val="32"/>
          <w:szCs w:val="32"/>
          <w:lang w:val="zh-CN" w:eastAsia="zh-CN" w:bidi="ar-SA"/>
        </w:rPr>
        <w:t>全单位</w:t>
      </w:r>
      <w:r>
        <w:rPr>
          <w:rFonts w:ascii="宋体" w:hAnsi="宋体" w:cs="仿宋_GB2312;仿宋" w:eastAsia="宋体"/>
          <w:color w:val="000000"/>
          <w:sz w:val="32"/>
          <w:szCs w:val="32"/>
          <w:lang w:val="en-US" w:eastAsia="zh-CN"/>
        </w:rPr>
        <w:t>干部职工</w:t>
      </w:r>
      <w:r>
        <w:rPr>
          <w:rFonts w:ascii="宋体" w:hAnsi="宋体" w:cs="仿宋_GB2312;仿宋" w:eastAsia="宋体"/>
          <w:color w:val="000000"/>
          <w:sz w:val="32"/>
          <w:szCs w:val="32"/>
          <w:lang w:val="zh-CN"/>
        </w:rPr>
        <w:t>的思想政治工作。</w:t>
      </w:r>
    </w:p>
    <w:p>
      <w:pPr>
        <w:pStyle w:val="Style14"/>
        <w:keepNext w:val="false"/>
        <w:keepLines w:val="false"/>
        <w:pageBreakBefore w:val="false"/>
        <w:kinsoku w:val="true"/>
        <w:overflowPunct w:val="true"/>
        <w:bidi w:val="0"/>
        <w:snapToGrid w:val="true"/>
        <w:spacing w:lineRule="exact" w:line="580" w:beforeLines="50" w:beforeAutospacing="0" w:afterLines="0" w:afterAutospacing="0"/>
        <w:ind/>
        <w:jc w:val="both"/>
        <w:textAlignment w:val="auto"/>
        <w:rPr/>
      </w:pPr>
      <w:r>
        <w:rPr>
          <w:rFonts w:ascii="宋体" w:hAnsi="宋体" w:cs="仿宋_GB2312;仿宋" w:eastAsia="宋体"/>
          <w:color w:val="000000"/>
          <w:sz w:val="32"/>
          <w:szCs w:val="32"/>
          <w:lang w:val="zh-CN"/>
        </w:rPr>
        <w:t xml:space="preserve"> </w:t>
      </w:r>
      <w:r>
        <w:rPr>
          <w:rFonts w:eastAsia="宋体" w:cs="仿宋_GB2312;仿宋" w:ascii="宋体" w:hAnsi="宋体"/>
          <w:color w:val="000000"/>
          <w:sz w:val="32"/>
          <w:szCs w:val="32"/>
          <w:lang w:val="zh-CN"/>
        </w:rPr>
        <w:t>2</w:t>
      </w:r>
      <w:r>
        <w:rPr>
          <w:rFonts w:ascii="宋体" w:hAnsi="宋体" w:cs="仿宋_GB2312;仿宋" w:eastAsia="宋体"/>
          <w:color w:val="000000"/>
          <w:sz w:val="32"/>
          <w:szCs w:val="32"/>
          <w:lang w:val="zh-CN"/>
        </w:rPr>
        <w:t>、积极开展</w:t>
      </w:r>
      <w:r>
        <w:rPr>
          <w:rFonts w:ascii="宋体" w:hAnsi="宋体" w:cs="仿宋_GB2312;仿宋" w:eastAsia="宋体"/>
          <w:color w:val="000000"/>
          <w:kern w:val="2"/>
          <w:sz w:val="32"/>
          <w:szCs w:val="32"/>
          <w:lang w:val="zh-CN" w:eastAsia="zh-CN" w:bidi="ar-SA"/>
        </w:rPr>
        <w:t>安全事务性</w:t>
      </w:r>
      <w:r>
        <w:rPr>
          <w:rFonts w:ascii="宋体" w:hAnsi="宋体" w:cs="仿宋_GB2312;仿宋" w:eastAsia="宋体"/>
          <w:color w:val="000000"/>
          <w:sz w:val="32"/>
          <w:szCs w:val="32"/>
          <w:lang w:val="zh-CN"/>
        </w:rPr>
        <w:t>服务指导</w:t>
      </w:r>
      <w:r>
        <w:rPr>
          <w:rFonts w:ascii="宋体" w:hAnsi="宋体" w:cs="仿宋_GB2312;仿宋" w:eastAsia="宋体"/>
          <w:color w:val="000000"/>
          <w:sz w:val="32"/>
          <w:szCs w:val="32"/>
          <w:lang w:val="en-US" w:eastAsia="zh-CN"/>
        </w:rPr>
        <w:t>宣传</w:t>
      </w:r>
      <w:r>
        <w:rPr>
          <w:rFonts w:ascii="宋体" w:hAnsi="宋体" w:cs="仿宋_GB2312;仿宋" w:eastAsia="宋体"/>
          <w:color w:val="000000"/>
          <w:sz w:val="32"/>
          <w:szCs w:val="32"/>
          <w:lang w:val="zh-CN"/>
        </w:rPr>
        <w:t>活动。</w:t>
      </w:r>
    </w:p>
    <w:p>
      <w:pPr>
        <w:pStyle w:val="Style14"/>
        <w:spacing w:lineRule="exact" w:line="580" w:beforeLines="50" w:beforeAutospacing="0" w:afterLines="0" w:afterAutospacing="0"/>
        <w:ind/>
        <w:jc w:val="both"/>
        <w:rPr/>
      </w:pPr>
      <w:r>
        <w:rPr>
          <w:rFonts w:ascii="宋体" w:hAnsi="宋体" w:cs="Arial" w:eastAsia="宋体"/>
          <w:color w:val="auto"/>
          <w:spacing w:val="-20"/>
          <w:kern w:val="2"/>
          <w:sz w:val="32"/>
          <w:szCs w:val="32"/>
          <w:lang w:val="en-US" w:eastAsia="zh-CN" w:bidi="ar-SA"/>
        </w:rPr>
        <w:t xml:space="preserve"> </w:t>
      </w:r>
      <w:r>
        <w:rPr>
          <w:rFonts w:eastAsia="宋体" w:cs="Arial" w:ascii="宋体" w:hAnsi="宋体"/>
          <w:color w:val="auto"/>
          <w:spacing w:val="-20"/>
          <w:kern w:val="2"/>
          <w:sz w:val="32"/>
          <w:szCs w:val="32"/>
          <w:lang w:val="en-US" w:eastAsia="zh-CN" w:bidi="ar-SA"/>
        </w:rPr>
        <w:t>3</w:t>
      </w:r>
      <w:r>
        <w:rPr>
          <w:rFonts w:ascii="宋体" w:hAnsi="宋体" w:cs="Arial" w:eastAsia="宋体"/>
          <w:color w:val="auto"/>
          <w:spacing w:val="-20"/>
          <w:kern w:val="2"/>
          <w:sz w:val="32"/>
          <w:szCs w:val="32"/>
          <w:lang w:val="en-US" w:eastAsia="zh-CN" w:bidi="ar-SA"/>
        </w:rPr>
        <w:t>、</w:t>
      </w:r>
      <w:r>
        <w:rPr>
          <w:rFonts w:ascii="宋体" w:hAnsi="宋体" w:cs="仿宋_GB2312;仿宋" w:eastAsia="宋体"/>
          <w:color w:val="000000"/>
          <w:spacing w:val="-20"/>
          <w:kern w:val="0"/>
          <w:sz w:val="32"/>
          <w:szCs w:val="32"/>
          <w:lang w:val="en-US" w:eastAsia="zh-CN"/>
        </w:rPr>
        <w:t>在保障工作正常运转的同时，认真履行好职能职。</w:t>
      </w:r>
    </w:p>
    <w:p>
      <w:pPr>
        <w:pStyle w:val="Style14"/>
        <w:spacing w:lineRule="exact" w:line="580" w:beforeLines="50" w:beforeAutospacing="0" w:afterLines="0" w:afterAutospacing="0"/>
        <w:ind/>
        <w:jc w:val="both"/>
        <w:rPr/>
      </w:pPr>
      <w:r>
        <w:rPr>
          <w:b/>
          <w:bCs/>
        </w:rPr>
        <w:t>五</w:t>
      </w:r>
      <w:r>
        <w:rPr>
          <w:b/>
          <w:bCs/>
        </w:rPr>
        <w:t>、存在的问题</w:t>
      </w:r>
    </w:p>
    <w:p>
      <w:pPr>
        <w:pStyle w:val="Style14"/>
        <w:keepNext w:val="false"/>
        <w:keepLines w:val="false"/>
        <w:pageBreakBefore w:val="false"/>
        <w:kinsoku w:val="true"/>
        <w:overflowPunct w:val="true"/>
        <w:bidi w:val="0"/>
        <w:snapToGrid w:val="true"/>
        <w:spacing w:lineRule="exact" w:line="580" w:beforeLines="50" w:beforeAutospacing="0" w:afterLines="0" w:afterAutospacing="0"/>
        <w:ind/>
        <w:jc w:val="both"/>
        <w:textAlignment w:val="auto"/>
        <w:rPr/>
      </w:pPr>
      <w:r>
        <w:rPr>
          <w:rFonts w:ascii="宋体" w:hAnsi="宋体" w:cs="仿宋_GB2312;仿宋" w:eastAsia="宋体"/>
          <w:color w:val="000000"/>
          <w:sz w:val="32"/>
          <w:szCs w:val="32"/>
        </w:rPr>
        <w:t xml:space="preserve"> </w:t>
      </w:r>
      <w:r>
        <w:rPr>
          <w:rFonts w:eastAsia="宋体" w:cs="仿宋_GB2312;仿宋" w:ascii="宋体" w:hAnsi="宋体"/>
          <w:color w:val="000000"/>
          <w:sz w:val="32"/>
          <w:szCs w:val="32"/>
        </w:rPr>
        <w:t>1</w:t>
      </w:r>
      <w:r>
        <w:rPr>
          <w:rFonts w:ascii="宋体" w:hAnsi="宋体" w:cs="仿宋_GB2312;仿宋" w:eastAsia="宋体"/>
          <w:color w:val="000000"/>
          <w:sz w:val="32"/>
          <w:szCs w:val="32"/>
        </w:rPr>
        <w:t>、</w:t>
      </w:r>
      <w:r>
        <w:rPr>
          <w:rFonts w:ascii="宋体" w:hAnsi="宋体" w:cs="仿宋_GB2312;仿宋" w:eastAsia="宋体"/>
          <w:color w:val="000000"/>
          <w:sz w:val="32"/>
          <w:szCs w:val="32"/>
          <w:lang w:eastAsia="zh-CN"/>
        </w:rPr>
        <w:t>单位聘请临时工较多</w:t>
      </w:r>
      <w:r>
        <w:rPr>
          <w:rFonts w:ascii="宋体" w:hAnsi="宋体" w:cs="仿宋_GB2312;仿宋" w:eastAsia="宋体"/>
          <w:color w:val="000000"/>
          <w:sz w:val="32"/>
          <w:szCs w:val="32"/>
        </w:rPr>
        <w:t>，</w:t>
      </w:r>
      <w:r>
        <w:rPr>
          <w:rFonts w:ascii="宋体" w:hAnsi="宋体" w:cs="仿宋_GB2312;仿宋" w:eastAsia="宋体"/>
          <w:color w:val="000000"/>
          <w:sz w:val="32"/>
          <w:szCs w:val="32"/>
          <w:lang w:eastAsia="zh-CN"/>
        </w:rPr>
        <w:t>工作经费严重不足，</w:t>
      </w:r>
      <w:r>
        <w:rPr>
          <w:rFonts w:ascii="宋体" w:hAnsi="宋体" w:cs="仿宋_GB2312;仿宋" w:eastAsia="宋体"/>
          <w:color w:val="000000"/>
          <w:sz w:val="32"/>
          <w:szCs w:val="32"/>
        </w:rPr>
        <w:t>不利于工作开展</w:t>
      </w:r>
      <w:r>
        <w:rPr>
          <w:rFonts w:ascii="宋体" w:hAnsi="宋体" w:cs="仿宋_GB2312;仿宋" w:eastAsia="宋体"/>
          <w:color w:val="000000"/>
          <w:sz w:val="32"/>
          <w:szCs w:val="32"/>
          <w:lang w:eastAsia="zh-CN"/>
        </w:rPr>
        <w:t>。</w:t>
      </w:r>
    </w:p>
    <w:p>
      <w:pPr>
        <w:pStyle w:val="Style14"/>
        <w:keepNext w:val="false"/>
        <w:keepLines w:val="false"/>
        <w:pageBreakBefore w:val="false"/>
        <w:widowControl w:val="false"/>
        <w:numPr>
          <w:ilvl w:val="0"/>
          <w:numId w:val="0"/>
        </w:numPr>
        <w:kinsoku w:val="true"/>
        <w:overflowPunct w:val="true"/>
        <w:bidi w:val="0"/>
        <w:snapToGrid w:val="false"/>
        <w:spacing w:lineRule="exact" w:line="580" w:beforeLines="50" w:beforeAutospacing="0" w:afterLines="0" w:afterAutospacing="0"/>
        <w:ind/>
        <w:jc w:val="both"/>
        <w:textAlignment w:val="auto"/>
        <w:rPr/>
      </w:pPr>
      <w:r>
        <w:rPr>
          <w:rFonts w:ascii="宋体" w:hAnsi="宋体" w:cs="仿宋_GB2312;仿宋" w:eastAsia="宋体"/>
          <w:color w:val="000000"/>
          <w:spacing w:val="-20"/>
          <w:kern w:val="0"/>
          <w:sz w:val="32"/>
          <w:szCs w:val="32"/>
          <w:lang w:val="en-US" w:eastAsia="zh-CN"/>
        </w:rPr>
        <w:t xml:space="preserve"> </w:t>
      </w:r>
      <w:r>
        <w:rPr>
          <w:rFonts w:eastAsia="宋体" w:cs="仿宋_GB2312;仿宋" w:ascii="宋体" w:hAnsi="宋体"/>
          <w:color w:val="000000"/>
          <w:spacing w:val="-20"/>
          <w:kern w:val="0"/>
          <w:sz w:val="32"/>
          <w:szCs w:val="32"/>
          <w:lang w:val="en-US" w:eastAsia="zh-CN"/>
        </w:rPr>
        <w:t>2</w:t>
      </w:r>
      <w:r>
        <w:rPr>
          <w:rFonts w:ascii="宋体" w:hAnsi="宋体" w:cs="仿宋_GB2312;仿宋" w:eastAsia="宋体"/>
          <w:color w:val="000000"/>
          <w:spacing w:val="-20"/>
          <w:kern w:val="0"/>
          <w:sz w:val="32"/>
          <w:szCs w:val="32"/>
          <w:lang w:val="en-US" w:eastAsia="zh-CN"/>
        </w:rPr>
        <w:t>、部分资料收集不够完善，归档不够规范；经办人员的业务能力有待提高。</w:t>
      </w:r>
    </w:p>
    <w:p>
      <w:pPr>
        <w:pStyle w:val="Style14"/>
        <w:spacing w:lineRule="exact" w:line="580" w:beforeLines="50" w:beforeAutospacing="0" w:afterLines="0" w:afterAutospacing="0"/>
        <w:ind/>
        <w:jc w:val="both"/>
        <w:rPr/>
      </w:pPr>
      <w:r>
        <w:rPr>
          <w:b/>
          <w:bCs/>
        </w:rPr>
        <w:t>六</w:t>
      </w:r>
      <w:r>
        <w:rPr>
          <w:b/>
          <w:bCs/>
        </w:rPr>
        <w:t>、改进措施与建议</w:t>
      </w:r>
    </w:p>
    <w:p>
      <w:pPr>
        <w:pStyle w:val="Style14"/>
        <w:keepNext w:val="false"/>
        <w:keepLines w:val="false"/>
        <w:pageBreakBefore w:val="false"/>
        <w:kinsoku w:val="true"/>
        <w:overflowPunct w:val="true"/>
        <w:bidi w:val="0"/>
        <w:snapToGrid w:val="true"/>
        <w:spacing w:lineRule="exact" w:line="580" w:beforeLines="50" w:beforeAutospacing="0" w:afterLines="0" w:afterAutospacing="0"/>
        <w:ind/>
        <w:jc w:val="both"/>
        <w:textAlignment w:val="auto"/>
        <w:rPr/>
      </w:pPr>
      <w:r>
        <w:rPr>
          <w:rFonts w:ascii="宋体" w:hAnsi="宋体" w:cs="仿宋_GB2312;仿宋" w:eastAsia="宋体"/>
          <w:color w:val="000000"/>
          <w:sz w:val="32"/>
          <w:szCs w:val="32"/>
        </w:rPr>
        <w:t xml:space="preserve"> </w:t>
      </w:r>
      <w:r>
        <w:rPr>
          <w:rFonts w:eastAsia="宋体" w:cs="仿宋_GB2312;仿宋" w:ascii="宋体" w:hAnsi="宋体"/>
          <w:color w:val="000000"/>
          <w:sz w:val="32"/>
          <w:szCs w:val="32"/>
        </w:rPr>
        <w:t>1</w:t>
      </w:r>
      <w:r>
        <w:rPr>
          <w:rFonts w:ascii="宋体" w:hAnsi="宋体" w:cs="仿宋_GB2312;仿宋" w:eastAsia="宋体"/>
          <w:color w:val="000000"/>
          <w:sz w:val="32"/>
          <w:szCs w:val="32"/>
        </w:rPr>
        <w:t>、强化内部管理，进一步完善管理制度。</w:t>
      </w:r>
    </w:p>
    <w:p>
      <w:pPr>
        <w:pStyle w:val="Style14"/>
        <w:keepNext w:val="false"/>
        <w:keepLines w:val="false"/>
        <w:kinsoku w:val="true"/>
        <w:overflowPunct w:val="true"/>
        <w:bidi w:val="0"/>
        <w:snapToGrid w:val="true"/>
        <w:spacing w:lineRule="exact" w:line="580" w:beforeLines="50" w:beforeAutospacing="0" w:afterLines="0" w:afterAutospacing="0"/>
        <w:ind/>
        <w:jc w:val="both"/>
        <w:textAlignment w:val="auto"/>
        <w:rPr/>
      </w:pPr>
      <w:r>
        <w:rPr>
          <w:rFonts w:ascii="宋体" w:hAnsi="宋体" w:cs="仿宋_GB2312;仿宋" w:eastAsia="宋体"/>
          <w:b w:val="false"/>
          <w:bCs w:val="false"/>
          <w:color w:val="000000"/>
          <w:sz w:val="32"/>
          <w:szCs w:val="32"/>
        </w:rPr>
        <w:t xml:space="preserve"> </w:t>
      </w:r>
      <w:r>
        <w:rPr>
          <w:rFonts w:eastAsia="宋体" w:cs="仿宋_GB2312;仿宋" w:ascii="宋体" w:hAnsi="宋体"/>
          <w:b w:val="false"/>
          <w:bCs w:val="false"/>
          <w:color w:val="000000"/>
          <w:sz w:val="32"/>
          <w:szCs w:val="32"/>
        </w:rPr>
        <w:t>2</w:t>
      </w:r>
      <w:r>
        <w:rPr>
          <w:rFonts w:ascii="宋体" w:hAnsi="宋体" w:cs="仿宋_GB2312;仿宋" w:eastAsia="宋体"/>
          <w:b w:val="false"/>
          <w:bCs w:val="false"/>
          <w:color w:val="000000"/>
          <w:sz w:val="32"/>
          <w:szCs w:val="32"/>
        </w:rPr>
        <w:t>、建议县级预算安排好经费，确保实施到位。</w:t>
      </w:r>
    </w:p>
    <w:p>
      <w:pPr>
        <w:pStyle w:val="Style14"/>
        <w:keepNext w:val="false"/>
        <w:keepLines w:val="false"/>
        <w:pageBreakBefore w:val="false"/>
        <w:widowControl w:val="false"/>
        <w:kinsoku w:val="true"/>
        <w:overflowPunct w:val="true"/>
        <w:bidi w:val="0"/>
        <w:snapToGrid w:val="false"/>
        <w:spacing w:lineRule="exact" w:line="580" w:beforeLines="50" w:beforeAutospacing="0" w:afterLines="0" w:afterAutospacing="0"/>
        <w:ind/>
        <w:jc w:val="both"/>
        <w:textAlignment w:val="auto"/>
        <w:rPr/>
      </w:pPr>
      <w:r>
        <w:rPr>
          <w:rFonts w:ascii="宋体" w:hAnsi="宋体" w:cs="仿宋_GB2312;仿宋" w:eastAsia="宋体"/>
          <w:b w:val="false"/>
          <w:bCs w:val="false"/>
          <w:color w:val="000000"/>
          <w:spacing w:val="-20"/>
          <w:kern w:val="0"/>
          <w:sz w:val="32"/>
          <w:szCs w:val="32"/>
          <w:lang w:val="en-US" w:eastAsia="zh-CN"/>
        </w:rPr>
        <w:t xml:space="preserve"> </w:t>
      </w:r>
      <w:r>
        <w:rPr>
          <w:rFonts w:eastAsia="宋体" w:cs="仿宋_GB2312;仿宋" w:ascii="宋体" w:hAnsi="宋体"/>
          <w:b w:val="false"/>
          <w:bCs w:val="false"/>
          <w:color w:val="000000"/>
          <w:spacing w:val="-20"/>
          <w:kern w:val="0"/>
          <w:sz w:val="32"/>
          <w:szCs w:val="32"/>
          <w:lang w:val="en-US" w:eastAsia="zh-CN"/>
        </w:rPr>
        <w:t>3</w:t>
      </w:r>
      <w:r>
        <w:rPr>
          <w:rFonts w:ascii="宋体" w:hAnsi="宋体" w:cs="仿宋_GB2312;仿宋" w:eastAsia="宋体"/>
          <w:b w:val="false"/>
          <w:bCs w:val="false"/>
          <w:color w:val="000000"/>
          <w:spacing w:val="-20"/>
          <w:kern w:val="0"/>
          <w:sz w:val="32"/>
          <w:szCs w:val="32"/>
          <w:lang w:val="en-US" w:eastAsia="zh-CN"/>
        </w:rPr>
        <w:t>、进一步加强与财政等部门的沟通联系，积极参加各类学习、培训，努力提高业务能力、服务意识和服务水平。</w:t>
      </w:r>
    </w:p>
    <w:p>
      <w:pPr>
        <w:pStyle w:val="Style14"/>
        <w:spacing w:lineRule="exact" w:line="580" w:beforeLines="0" w:beforeAutospacing="0" w:afterLines="0" w:afterAutospacing="0"/>
        <w:contextualSpacing/>
        <w:rPr>
          <w:b w:val="false"/>
          <w:b w:val="false"/>
          <w:bCs w:val="false"/>
        </w:rPr>
      </w:pPr>
      <w:r>
        <w:rPr>
          <w:b w:val="false"/>
          <w:bCs w:val="false"/>
        </w:rPr>
      </w:r>
    </w:p>
    <w:p>
      <w:pPr>
        <w:pStyle w:val="Style14"/>
        <w:spacing w:lineRule="exact" w:line="580" w:beforeLines="0" w:beforeAutospacing="0" w:afterLines="0" w:afterAutospacing="0"/>
        <w:contextualSpacing/>
        <w:rPr/>
      </w:pPr>
      <w:r>
        <w:rPr/>
      </w:r>
    </w:p>
    <w:p>
      <w:pPr>
        <w:pStyle w:val="Style14"/>
        <w:spacing w:lineRule="atLeast" w:line="560"/>
        <w:rPr/>
      </w:pPr>
      <w:r>
        <w:rPr/>
      </w:r>
    </w:p>
    <w:p>
      <w:pPr>
        <w:pStyle w:val="Style14"/>
        <w:spacing w:lineRule="auto" w:line="336"/>
        <w:rPr/>
      </w:pPr>
      <w:r>
        <w:rPr/>
      </w:r>
    </w:p>
    <w:sectPr>
      <w:footerReference w:type="default" r:id="rId2"/>
      <w:type w:val="nextPage"/>
      <w:pgSz w:w="11906" w:h="16838"/>
      <w:pgMar w:left="1701" w:right="1418" w:header="0" w:top="1531" w:footer="992" w:bottom="1531" w:gutter="0"/>
      <w:pgNumType w:fmt="decimal"/>
      <w:formProt w:val="false"/>
      <w:textDirection w:val="lrTb"/>
      <w:docGrid w:type="default" w:linePitch="312" w:charSpace="2621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Times New Roman">
    <w:charset w:val="86"/>
    <w:family w:val="roman"/>
    <w:pitch w:val="variable"/>
  </w:font>
  <w:font w:name="黑体">
    <w:charset w:val="86"/>
    <w:family w:val="auto"/>
    <w:pitch w:val="default"/>
  </w:font>
  <w:font w:name="黑体">
    <w:charset w:val="86"/>
    <w:family w:val="roman"/>
    <w:pitch w:val="variable"/>
  </w:font>
  <w:font w:name="仿宋">
    <w:charset w:val="86"/>
    <w:family w:val="roman"/>
    <w:pitch w:val="variable"/>
  </w:font>
  <w:font w:name="宋体">
    <w:charset w:val="01"/>
    <w:family w:val="auto"/>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83954594"/>
    </w:sdtPr>
    <w:sdtContent>
      <w:p>
        <w:pPr>
          <w:pStyle w:val="Style15"/>
          <w:spacing w:beforeLines="65" w:beforeAutospacing="0" w:afterLines="0" w:afterAutospacing="0"/>
          <w:jc w:val="center"/>
          <w:rPr/>
        </w:pPr>
        <w:r>
          <w:rPr/>
          <w:fldChar w:fldCharType="begin"/>
        </w:r>
        <w:r>
          <w:rPr/>
          <w:instrText> PAGE </w:instrText>
        </w:r>
        <w:r>
          <w:rPr/>
          <w:fldChar w:fldCharType="separate"/>
        </w:r>
        <w:r>
          <w:rPr/>
          <w:t>13</w:t>
        </w:r>
        <w:r>
          <w:rPr/>
          <w:fldChar w:fldCharType="end"/>
        </w:r>
      </w:p>
    </w:sdtContent>
  </w:sdt>
  <w:p>
    <w:pPr>
      <w:pStyle w:val="Style15"/>
      <w:rPr/>
    </w:pPr>
    <w:r>
      <w:rPr/>
    </w:r>
  </w:p>
</w:ftr>
</file>

<file path=word/settings.xml><?xml version="1.0" encoding="utf-8"?>
<w:settings xmlns:w="http://schemas.openxmlformats.org/wordprocessingml/2006/main">
  <w:zoom w:percent="100"/>
  <w:defaultTabStop w:val="420"/>
  <w:autoHyphenation w:val="true"/>
  <w:compat>
    <w:doNotExpandShiftReturn/>
    <w:ulTrailSpace/>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ar-SA"/>
      </w:rPr>
    </w:rPrDefault>
    <w:pPrDefault>
      <w:pPr>
        <w:suppressAutoHyphens w:val="false"/>
      </w:pPr>
    </w:pPrDefault>
  </w:docDefaults>
  <w:style w:type="paragraph" w:styleId="Style14" w:default="1">
    <w:name w:val="正文"/>
    <w:qFormat/>
    <w:pPr>
      <w:widowControl w:val="false"/>
      <w:suppressAutoHyphens w:val="false"/>
      <w:bidi w:val="0"/>
      <w:spacing w:beforeLines="65" w:beforeAutospacing="0" w:afterLines="0" w:afterAutospacing="0"/>
      <w:jc w:val="both"/>
    </w:pPr>
    <w:rPr>
      <w:rFonts w:ascii="Calibri" w:hAnsi="Calibri" w:eastAsia="仿宋_GB2312" w:cs="Arial"/>
      <w:color w:val="auto"/>
      <w:kern w:val="2"/>
      <w:sz w:val="32"/>
      <w:szCs w:val="32"/>
      <w:lang w:val="en-US" w:eastAsia="zh-CN" w:bidi="ar-SA"/>
    </w:rPr>
  </w:style>
  <w:style w:type="paragraph" w:styleId="Style15">
    <w:name w:val="页脚"/>
    <w:basedOn w:val="Style14"/>
    <w:qFormat/>
    <w:pPr>
      <w:tabs>
        <w:tab w:val="clear" w:pos="420"/>
        <w:tab w:val="center" w:pos="4153" w:leader="none"/>
        <w:tab w:val="right" w:pos="8306" w:leader="none"/>
      </w:tabs>
      <w:snapToGrid w:val="false"/>
      <w:jc w:val="left"/>
    </w:pPr>
    <w:rPr>
      <w:sz w:val="18"/>
      <w:szCs w:val="18"/>
    </w:rPr>
  </w:style>
  <w:style w:type="paragraph" w:styleId="Default">
    <w:name w:val="Default"/>
    <w:qFormat/>
    <w:pPr>
      <w:widowControl w:val="false"/>
      <w:suppressAutoHyphens w:val="false"/>
      <w:autoSpaceDE w:val="0"/>
      <w:bidi w:val="0"/>
      <w:spacing w:beforeLines="0" w:beforeAutospacing="0" w:afterLines="0" w:afterAutospacing="0"/>
      <w:jc w:val="left"/>
    </w:pPr>
    <w:rPr>
      <w:rFonts w:ascii="黑体" w:hAnsi="黑体" w:eastAsia="黑体" w:cs="黑体"/>
      <w:color w:val="000000"/>
      <w:kern w:val="0"/>
      <w:sz w:val="24"/>
      <w:szCs w:val="24"/>
      <w:lang w:val="en-US" w:eastAsia="zh-CN" w:bidi="ar-SA"/>
    </w:rPr>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Normal.eit</Template>
  <TotalTime>231</TotalTime>
  <Application>LanShanOffice/1.4.1.10907$Windows_X86_64 LibreOffice_project/9c1eafdd6df65fffc15a828d5a9fd7d92823ade4</Application>
  <AppVersion>15.0000</AppVersion>
  <Pages>13</Pages>
  <Words>6357</Words>
  <Characters>6720</Characters>
  <CharactersWithSpaces>7190</CharactersWithSpaces>
  <Paragraphs>375</Paragraphs>
  <Company>Sky123.Org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
  <dc:language>zh-CN</dc:language>
  <cp:lastModifiedBy/>
  <dcterms:modified xsi:type="dcterms:W3CDTF">2022-05-11T10:07:56Z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