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5C48D">
      <w:pPr>
        <w:snapToGrid w:val="0"/>
        <w:rPr>
          <w:rFonts w:hint="eastAsia" w:ascii="Calibri" w:hAnsi="Calibri" w:eastAsia="黑体" w:cs="Times New Roman"/>
          <w:sz w:val="32"/>
          <w:szCs w:val="32"/>
          <w:lang w:val="en-US" w:eastAsia="zh-CN"/>
        </w:rPr>
      </w:pPr>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14:paraId="75702844">
      <w:pPr>
        <w:spacing w:line="580" w:lineRule="exact"/>
        <w:jc w:val="center"/>
        <w:rPr>
          <w:rFonts w:hint="eastAsia" w:ascii="华文仿宋" w:hAnsi="华文仿宋" w:eastAsia="华文仿宋" w:cs="华文仿宋"/>
          <w:sz w:val="44"/>
          <w:szCs w:val="44"/>
        </w:rPr>
      </w:pPr>
      <w:bookmarkStart w:id="0" w:name="_GoBack"/>
      <w:r>
        <w:rPr>
          <w:rFonts w:hint="eastAsia" w:ascii="华文仿宋" w:hAnsi="华文仿宋" w:eastAsia="华文仿宋" w:cs="华文仿宋"/>
          <w:b/>
          <w:bCs/>
          <w:sz w:val="44"/>
          <w:szCs w:val="44"/>
        </w:rPr>
        <mc:AlternateContent>
          <mc:Choice Requires="wps">
            <w:drawing>
              <wp:anchor distT="0" distB="0" distL="114300" distR="114300" simplePos="0" relativeHeight="251659264" behindDoc="0" locked="0" layoutInCell="1" allowOverlap="1">
                <wp:simplePos x="0" y="0"/>
                <wp:positionH relativeFrom="column">
                  <wp:posOffset>5030470</wp:posOffset>
                </wp:positionH>
                <wp:positionV relativeFrom="paragraph">
                  <wp:posOffset>151130</wp:posOffset>
                </wp:positionV>
                <wp:extent cx="1143000" cy="4953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14:paraId="17D31A52">
                            <w:pPr>
                              <w:rPr>
                                <w:rFonts w:ascii="Calibri" w:hAnsi="Calibri" w:eastAsia="宋体" w:cs="Times New Roman"/>
                              </w:rPr>
                            </w:pPr>
                            <w:r>
                              <w:rPr>
                                <w:rFonts w:hint="eastAsia" w:ascii="Times New Roman" w:hAnsi="Times New Roman" w:eastAsia="黑体" w:cs="Times New Roman"/>
                                <w:sz w:val="32"/>
                                <w:szCs w:val="32"/>
                              </w:rPr>
                              <w:t>第</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号</w:t>
                            </w:r>
                            <w:r>
                              <w:rPr>
                                <w:rFonts w:ascii="Times New Roman" w:hAnsi="Times New Roman" w:eastAsia="黑体" w:cs="Times New Roman"/>
                                <w:sz w:val="32"/>
                                <w:szCs w:val="32"/>
                              </w:rPr>
                              <w:t xml:space="preserve">  </w:t>
                            </w:r>
                          </w:p>
                        </w:txbxContent>
                      </wps:txbx>
                      <wps:bodyPr upright="1"/>
                    </wps:wsp>
                  </a:graphicData>
                </a:graphic>
              </wp:anchor>
            </w:drawing>
          </mc:Choice>
          <mc:Fallback>
            <w:pict>
              <v:shape id="文本框 2" o:spid="_x0000_s1026" o:spt="202" type="#_x0000_t202" style="position:absolute;left:0pt;margin-left:396.1pt;margin-top:11.9pt;height:39pt;width:90pt;z-index:251659264;mso-width-relative:page;mso-height-relative:page;" filled="f" stroked="f" coordsize="21600,21600" o:gfxdata="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uGIV/1wAAAAoB&#10;AAAPAAAAAAAAAAEAIAAAACIAAABkcnMvZG93bnJldi54bWxQSwECFAAUAAAACACHTuJAKCo3g6oB&#10;AABOAwAADgAAAAAAAAABACAAAAAmAQAAZHJzL2Uyb0RvYy54bWxQSwUGAAAAAAYABgBZAQAAQgUA&#10;AAAA&#10;">
                <v:fill on="f" focussize="0,0"/>
                <v:stroke on="f"/>
                <v:imagedata o:title=""/>
                <o:lock v:ext="edit" aspectratio="f"/>
                <v:textbox>
                  <w:txbxContent>
                    <w:p w14:paraId="17D31A52">
                      <w:pPr>
                        <w:rPr>
                          <w:rFonts w:ascii="Calibri" w:hAnsi="Calibri" w:eastAsia="宋体" w:cs="Times New Roman"/>
                        </w:rPr>
                      </w:pPr>
                      <w:r>
                        <w:rPr>
                          <w:rFonts w:hint="eastAsia" w:ascii="Times New Roman" w:hAnsi="Times New Roman" w:eastAsia="黑体" w:cs="Times New Roman"/>
                          <w:sz w:val="32"/>
                          <w:szCs w:val="32"/>
                        </w:rPr>
                        <w:t>第</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号</w:t>
                      </w:r>
                      <w:r>
                        <w:rPr>
                          <w:rFonts w:ascii="Times New Roman" w:hAnsi="Times New Roman" w:eastAsia="黑体" w:cs="Times New Roman"/>
                          <w:sz w:val="32"/>
                          <w:szCs w:val="32"/>
                        </w:rPr>
                        <w:t xml:space="preserve">  </w:t>
                      </w:r>
                    </w:p>
                  </w:txbxContent>
                </v:textbox>
              </v:shape>
            </w:pict>
          </mc:Fallback>
        </mc:AlternateContent>
      </w:r>
      <w:r>
        <w:rPr>
          <w:rFonts w:hint="eastAsia" w:ascii="华文仿宋" w:hAnsi="华文仿宋" w:eastAsia="华文仿宋" w:cs="华文仿宋"/>
          <w:b/>
          <w:bCs/>
          <w:sz w:val="44"/>
          <w:szCs w:val="44"/>
        </w:rPr>
        <w:fldChar w:fldCharType="begin"/>
      </w:r>
      <w:r>
        <w:rPr>
          <w:rFonts w:hint="eastAsia" w:ascii="华文仿宋" w:hAnsi="华文仿宋" w:eastAsia="华文仿宋" w:cs="华文仿宋"/>
          <w:b/>
          <w:bCs/>
          <w:sz w:val="44"/>
          <w:szCs w:val="44"/>
        </w:rPr>
        <w:instrText xml:space="preserve"> HYPERLINK "http://files.hnedu.cn/53/82/attach/20120612/20120612153313461004.doc" \t "http://jsc.gov.hnedu.cn/c/2016-10-12/_blank" </w:instrText>
      </w:r>
      <w:r>
        <w:rPr>
          <w:rFonts w:hint="eastAsia" w:ascii="华文仿宋" w:hAnsi="华文仿宋" w:eastAsia="华文仿宋" w:cs="华文仿宋"/>
          <w:b/>
          <w:bCs/>
          <w:sz w:val="44"/>
          <w:szCs w:val="44"/>
        </w:rPr>
        <w:fldChar w:fldCharType="separate"/>
      </w:r>
      <w:r>
        <w:rPr>
          <w:rFonts w:hint="eastAsia" w:ascii="华文仿宋" w:hAnsi="华文仿宋" w:eastAsia="华文仿宋" w:cs="华文仿宋"/>
          <w:b/>
          <w:bCs/>
          <w:sz w:val="44"/>
          <w:szCs w:val="44"/>
        </w:rPr>
        <w:t>湖南省教师资格认定体检表</w:t>
      </w:r>
      <w:r>
        <w:rPr>
          <w:rFonts w:hint="eastAsia" w:ascii="华文仿宋" w:hAnsi="华文仿宋" w:eastAsia="华文仿宋" w:cs="华文仿宋"/>
          <w:b/>
          <w:bCs/>
          <w:sz w:val="44"/>
          <w:szCs w:val="44"/>
        </w:rPr>
        <w:fldChar w:fldCharType="end"/>
      </w:r>
      <w:bookmarkEnd w:id="0"/>
    </w:p>
    <w:tbl>
      <w:tblPr>
        <w:tblStyle w:val="2"/>
        <w:tblpPr w:vertAnchor="page" w:horzAnchor="page" w:tblpXSpec="center" w:tblpY="2517"/>
        <w:tblW w:w="49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696"/>
        <w:gridCol w:w="599"/>
        <w:gridCol w:w="207"/>
        <w:gridCol w:w="68"/>
        <w:gridCol w:w="451"/>
        <w:gridCol w:w="298"/>
        <w:gridCol w:w="218"/>
        <w:gridCol w:w="72"/>
        <w:gridCol w:w="460"/>
        <w:gridCol w:w="860"/>
        <w:gridCol w:w="57"/>
        <w:gridCol w:w="336"/>
        <w:gridCol w:w="152"/>
        <w:gridCol w:w="453"/>
        <w:gridCol w:w="480"/>
        <w:gridCol w:w="347"/>
        <w:gridCol w:w="613"/>
        <w:gridCol w:w="178"/>
        <w:gridCol w:w="359"/>
        <w:gridCol w:w="568"/>
        <w:gridCol w:w="1752"/>
      </w:tblGrid>
      <w:tr w14:paraId="7EC5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28" w:type="pct"/>
            <w:gridSpan w:val="2"/>
            <w:tcBorders>
              <w:right w:val="single" w:color="000000" w:sz="4" w:space="0"/>
            </w:tcBorders>
            <w:vAlign w:val="center"/>
          </w:tcPr>
          <w:p w14:paraId="14A68F20">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姓   名</w:t>
            </w:r>
          </w:p>
        </w:tc>
        <w:tc>
          <w:tcPr>
            <w:tcW w:w="679" w:type="pct"/>
            <w:gridSpan w:val="4"/>
            <w:tcBorders>
              <w:left w:val="single" w:color="000000" w:sz="4" w:space="0"/>
            </w:tcBorders>
            <w:vAlign w:val="center"/>
          </w:tcPr>
          <w:p w14:paraId="20C1E3D6">
            <w:pPr>
              <w:snapToGrid w:val="0"/>
              <w:jc w:val="center"/>
              <w:rPr>
                <w:rFonts w:hint="eastAsia" w:ascii="华文仿宋" w:hAnsi="华文仿宋" w:eastAsia="华文仿宋" w:cs="华文仿宋"/>
                <w:sz w:val="24"/>
                <w:szCs w:val="24"/>
              </w:rPr>
            </w:pPr>
          </w:p>
        </w:tc>
        <w:tc>
          <w:tcPr>
            <w:tcW w:w="538" w:type="pct"/>
            <w:gridSpan w:val="4"/>
            <w:vAlign w:val="center"/>
          </w:tcPr>
          <w:p w14:paraId="525FABE8">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性</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别</w:t>
            </w:r>
          </w:p>
        </w:tc>
        <w:tc>
          <w:tcPr>
            <w:tcW w:w="470" w:type="pct"/>
            <w:gridSpan w:val="2"/>
            <w:vAlign w:val="center"/>
          </w:tcPr>
          <w:p w14:paraId="1B7D3101">
            <w:pPr>
              <w:snapToGrid w:val="0"/>
              <w:jc w:val="center"/>
              <w:rPr>
                <w:rFonts w:hint="eastAsia" w:ascii="华文仿宋" w:hAnsi="华文仿宋" w:eastAsia="华文仿宋" w:cs="华文仿宋"/>
                <w:sz w:val="24"/>
                <w:szCs w:val="24"/>
              </w:rPr>
            </w:pPr>
          </w:p>
        </w:tc>
        <w:tc>
          <w:tcPr>
            <w:tcW w:w="481" w:type="pct"/>
            <w:gridSpan w:val="3"/>
            <w:vAlign w:val="center"/>
          </w:tcPr>
          <w:p w14:paraId="1866E579">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婚</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否</w:t>
            </w:r>
          </w:p>
        </w:tc>
        <w:tc>
          <w:tcPr>
            <w:tcW w:w="424" w:type="pct"/>
            <w:gridSpan w:val="2"/>
            <w:vAlign w:val="center"/>
          </w:tcPr>
          <w:p w14:paraId="2B20FE05">
            <w:pPr>
              <w:snapToGrid w:val="0"/>
              <w:jc w:val="center"/>
              <w:rPr>
                <w:rFonts w:hint="eastAsia" w:ascii="华文仿宋" w:hAnsi="华文仿宋" w:eastAsia="华文仿宋" w:cs="华文仿宋"/>
                <w:sz w:val="24"/>
                <w:szCs w:val="24"/>
              </w:rPr>
            </w:pPr>
          </w:p>
        </w:tc>
        <w:tc>
          <w:tcPr>
            <w:tcW w:w="405" w:type="pct"/>
            <w:gridSpan w:val="2"/>
            <w:vAlign w:val="center"/>
          </w:tcPr>
          <w:p w14:paraId="69C7D9AC">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民族</w:t>
            </w:r>
          </w:p>
        </w:tc>
        <w:tc>
          <w:tcPr>
            <w:tcW w:w="474" w:type="pct"/>
            <w:gridSpan w:val="2"/>
            <w:vAlign w:val="center"/>
          </w:tcPr>
          <w:p w14:paraId="6314EDEB">
            <w:pPr>
              <w:snapToGrid w:val="0"/>
              <w:rPr>
                <w:rFonts w:hint="eastAsia" w:ascii="华文仿宋" w:hAnsi="华文仿宋" w:eastAsia="华文仿宋" w:cs="华文仿宋"/>
                <w:sz w:val="24"/>
                <w:szCs w:val="24"/>
              </w:rPr>
            </w:pPr>
          </w:p>
        </w:tc>
        <w:tc>
          <w:tcPr>
            <w:tcW w:w="898" w:type="pct"/>
            <w:vMerge w:val="restart"/>
            <w:vAlign w:val="center"/>
          </w:tcPr>
          <w:p w14:paraId="7F8482EB">
            <w:pPr>
              <w:snapToGrid w:val="0"/>
              <w:jc w:val="center"/>
              <w:rPr>
                <w:rFonts w:hint="eastAsia" w:ascii="华文仿宋" w:hAnsi="华文仿宋" w:eastAsia="华文仿宋" w:cs="华文仿宋"/>
                <w:sz w:val="24"/>
                <w:szCs w:val="24"/>
              </w:rPr>
            </w:pPr>
          </w:p>
          <w:p w14:paraId="0E0F2B86">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半身</w:t>
            </w:r>
          </w:p>
          <w:p w14:paraId="0D6CA1EC">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脱帽</w:t>
            </w:r>
          </w:p>
          <w:p w14:paraId="5563CF6C">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正面</w:t>
            </w:r>
          </w:p>
          <w:p w14:paraId="7EC0BB29">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相片</w:t>
            </w:r>
          </w:p>
          <w:p w14:paraId="0C46895A">
            <w:pPr>
              <w:snapToGrid w:val="0"/>
              <w:jc w:val="center"/>
              <w:rPr>
                <w:rFonts w:hint="eastAsia" w:ascii="华文仿宋" w:hAnsi="华文仿宋" w:eastAsia="华文仿宋" w:cs="华文仿宋"/>
                <w:sz w:val="24"/>
                <w:szCs w:val="24"/>
              </w:rPr>
            </w:pPr>
          </w:p>
          <w:p w14:paraId="5A1876BA">
            <w:pPr>
              <w:snapToGrid w:val="0"/>
              <w:jc w:val="center"/>
              <w:rPr>
                <w:rFonts w:hint="eastAsia" w:ascii="华文仿宋" w:hAnsi="华文仿宋" w:eastAsia="华文仿宋" w:cs="华文仿宋"/>
                <w:sz w:val="24"/>
                <w:szCs w:val="24"/>
              </w:rPr>
            </w:pPr>
          </w:p>
        </w:tc>
      </w:tr>
      <w:tr w14:paraId="1DDE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28" w:type="pct"/>
            <w:gridSpan w:val="2"/>
            <w:tcBorders>
              <w:right w:val="single" w:color="000000" w:sz="4" w:space="0"/>
            </w:tcBorders>
            <w:vAlign w:val="center"/>
          </w:tcPr>
          <w:p w14:paraId="6F09C5C0">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出</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生</w:t>
            </w:r>
          </w:p>
          <w:p w14:paraId="39064A52">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年</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月</w:t>
            </w:r>
          </w:p>
        </w:tc>
        <w:tc>
          <w:tcPr>
            <w:tcW w:w="679" w:type="pct"/>
            <w:gridSpan w:val="4"/>
            <w:tcBorders>
              <w:left w:val="single" w:color="000000" w:sz="4" w:space="0"/>
            </w:tcBorders>
            <w:vAlign w:val="center"/>
          </w:tcPr>
          <w:p w14:paraId="2D2D487F">
            <w:pPr>
              <w:snapToGrid w:val="0"/>
              <w:jc w:val="center"/>
              <w:rPr>
                <w:rFonts w:hint="eastAsia" w:ascii="华文仿宋" w:hAnsi="华文仿宋" w:eastAsia="华文仿宋" w:cs="华文仿宋"/>
                <w:sz w:val="24"/>
                <w:szCs w:val="24"/>
              </w:rPr>
            </w:pPr>
          </w:p>
        </w:tc>
        <w:tc>
          <w:tcPr>
            <w:tcW w:w="538" w:type="pct"/>
            <w:gridSpan w:val="4"/>
            <w:vAlign w:val="center"/>
          </w:tcPr>
          <w:p w14:paraId="562717CD">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身</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份</w:t>
            </w:r>
          </w:p>
          <w:p w14:paraId="154D6836">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证</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号</w:t>
            </w:r>
          </w:p>
        </w:tc>
        <w:tc>
          <w:tcPr>
            <w:tcW w:w="2255" w:type="pct"/>
            <w:gridSpan w:val="11"/>
            <w:vAlign w:val="center"/>
          </w:tcPr>
          <w:p w14:paraId="0A834A18">
            <w:pPr>
              <w:snapToGrid w:val="0"/>
              <w:rPr>
                <w:rFonts w:hint="eastAsia" w:ascii="华文仿宋" w:hAnsi="华文仿宋" w:eastAsia="华文仿宋" w:cs="华文仿宋"/>
                <w:sz w:val="24"/>
                <w:szCs w:val="24"/>
              </w:rPr>
            </w:pPr>
          </w:p>
        </w:tc>
        <w:tc>
          <w:tcPr>
            <w:tcW w:w="898" w:type="pct"/>
            <w:vMerge w:val="continue"/>
          </w:tcPr>
          <w:p w14:paraId="31E26A38">
            <w:pPr>
              <w:snapToGrid w:val="0"/>
              <w:jc w:val="center"/>
              <w:rPr>
                <w:rFonts w:hint="eastAsia" w:ascii="华文仿宋" w:hAnsi="华文仿宋" w:eastAsia="华文仿宋" w:cs="华文仿宋"/>
                <w:sz w:val="24"/>
                <w:szCs w:val="24"/>
              </w:rPr>
            </w:pPr>
          </w:p>
        </w:tc>
      </w:tr>
      <w:tr w14:paraId="35D9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28" w:type="pct"/>
            <w:gridSpan w:val="2"/>
            <w:tcBorders>
              <w:right w:val="single" w:color="000000" w:sz="4" w:space="0"/>
            </w:tcBorders>
            <w:vAlign w:val="center"/>
          </w:tcPr>
          <w:p w14:paraId="4D50895F">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最</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高</w:t>
            </w:r>
          </w:p>
          <w:p w14:paraId="459AA6C0">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学</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历</w:t>
            </w:r>
          </w:p>
        </w:tc>
        <w:tc>
          <w:tcPr>
            <w:tcW w:w="679" w:type="pct"/>
            <w:gridSpan w:val="4"/>
            <w:tcBorders>
              <w:left w:val="single" w:color="000000" w:sz="4" w:space="0"/>
            </w:tcBorders>
            <w:vAlign w:val="center"/>
          </w:tcPr>
          <w:p w14:paraId="474DA891">
            <w:pPr>
              <w:snapToGrid w:val="0"/>
              <w:jc w:val="center"/>
              <w:rPr>
                <w:rFonts w:hint="eastAsia" w:ascii="华文仿宋" w:hAnsi="华文仿宋" w:eastAsia="华文仿宋" w:cs="华文仿宋"/>
                <w:sz w:val="24"/>
                <w:szCs w:val="24"/>
              </w:rPr>
            </w:pPr>
          </w:p>
        </w:tc>
        <w:tc>
          <w:tcPr>
            <w:tcW w:w="538" w:type="pct"/>
            <w:gridSpan w:val="4"/>
            <w:vAlign w:val="center"/>
          </w:tcPr>
          <w:p w14:paraId="5CC864F0">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工</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作</w:t>
            </w:r>
          </w:p>
          <w:p w14:paraId="427BC195">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单</w:t>
            </w:r>
            <w:r>
              <w:rPr>
                <w:rFonts w:hint="eastAsia" w:ascii="华文仿宋" w:hAnsi="华文仿宋" w:eastAsia="华文仿宋" w:cs="华文仿宋"/>
                <w:sz w:val="24"/>
                <w:szCs w:val="24"/>
                <w:lang w:val="en-US" w:eastAsia="zh-CN"/>
              </w:rPr>
              <w:t xml:space="preserve"> </w:t>
            </w:r>
            <w:r>
              <w:rPr>
                <w:rFonts w:hint="eastAsia" w:ascii="华文仿宋" w:hAnsi="华文仿宋" w:eastAsia="华文仿宋" w:cs="华文仿宋"/>
                <w:sz w:val="24"/>
                <w:szCs w:val="24"/>
              </w:rPr>
              <w:t>位</w:t>
            </w:r>
          </w:p>
        </w:tc>
        <w:tc>
          <w:tcPr>
            <w:tcW w:w="952" w:type="pct"/>
            <w:gridSpan w:val="5"/>
            <w:tcBorders>
              <w:right w:val="single" w:color="000000" w:sz="4" w:space="0"/>
            </w:tcBorders>
            <w:vAlign w:val="center"/>
          </w:tcPr>
          <w:p w14:paraId="47D215BF">
            <w:pPr>
              <w:snapToGrid w:val="0"/>
              <w:rPr>
                <w:rFonts w:hint="eastAsia" w:ascii="华文仿宋" w:hAnsi="华文仿宋" w:eastAsia="华文仿宋" w:cs="华文仿宋"/>
                <w:sz w:val="24"/>
                <w:szCs w:val="24"/>
              </w:rPr>
            </w:pPr>
          </w:p>
        </w:tc>
        <w:tc>
          <w:tcPr>
            <w:tcW w:w="424" w:type="pct"/>
            <w:gridSpan w:val="2"/>
            <w:tcBorders>
              <w:left w:val="single" w:color="000000" w:sz="4" w:space="0"/>
            </w:tcBorders>
            <w:vAlign w:val="center"/>
          </w:tcPr>
          <w:p w14:paraId="265E75D4">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户籍所在地</w:t>
            </w:r>
          </w:p>
        </w:tc>
        <w:tc>
          <w:tcPr>
            <w:tcW w:w="879" w:type="pct"/>
            <w:gridSpan w:val="4"/>
            <w:vAlign w:val="center"/>
          </w:tcPr>
          <w:p w14:paraId="16353247">
            <w:pPr>
              <w:snapToGrid w:val="0"/>
              <w:jc w:val="center"/>
              <w:rPr>
                <w:rFonts w:hint="eastAsia" w:ascii="华文仿宋" w:hAnsi="华文仿宋" w:eastAsia="华文仿宋" w:cs="华文仿宋"/>
                <w:sz w:val="24"/>
                <w:szCs w:val="24"/>
              </w:rPr>
            </w:pPr>
          </w:p>
        </w:tc>
        <w:tc>
          <w:tcPr>
            <w:tcW w:w="898" w:type="pct"/>
            <w:vMerge w:val="continue"/>
          </w:tcPr>
          <w:p w14:paraId="74B23B93">
            <w:pPr>
              <w:snapToGrid w:val="0"/>
              <w:jc w:val="center"/>
              <w:rPr>
                <w:rFonts w:hint="eastAsia" w:ascii="华文仿宋" w:hAnsi="华文仿宋" w:eastAsia="华文仿宋" w:cs="华文仿宋"/>
                <w:sz w:val="24"/>
                <w:szCs w:val="24"/>
              </w:rPr>
            </w:pPr>
          </w:p>
        </w:tc>
      </w:tr>
      <w:tr w14:paraId="0BE9C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28" w:type="pct"/>
            <w:gridSpan w:val="2"/>
            <w:tcBorders>
              <w:right w:val="single" w:color="000000" w:sz="4" w:space="0"/>
            </w:tcBorders>
            <w:vAlign w:val="center"/>
          </w:tcPr>
          <w:p w14:paraId="29EA0CC4">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现住所及</w:t>
            </w:r>
          </w:p>
          <w:p w14:paraId="13276F11">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通讯地址</w:t>
            </w:r>
          </w:p>
        </w:tc>
        <w:tc>
          <w:tcPr>
            <w:tcW w:w="2169" w:type="pct"/>
            <w:gridSpan w:val="13"/>
            <w:tcBorders>
              <w:left w:val="single" w:color="000000" w:sz="4" w:space="0"/>
              <w:right w:val="single" w:color="000000" w:sz="4" w:space="0"/>
            </w:tcBorders>
            <w:vAlign w:val="center"/>
          </w:tcPr>
          <w:p w14:paraId="59C0A0D2">
            <w:pPr>
              <w:snapToGrid w:val="0"/>
              <w:rPr>
                <w:rFonts w:hint="eastAsia" w:ascii="华文仿宋" w:hAnsi="华文仿宋" w:eastAsia="华文仿宋" w:cs="华文仿宋"/>
                <w:sz w:val="24"/>
                <w:szCs w:val="24"/>
              </w:rPr>
            </w:pPr>
          </w:p>
        </w:tc>
        <w:tc>
          <w:tcPr>
            <w:tcW w:w="424" w:type="pct"/>
            <w:gridSpan w:val="2"/>
            <w:tcBorders>
              <w:left w:val="single" w:color="000000" w:sz="4" w:space="0"/>
              <w:right w:val="single" w:color="000000" w:sz="4" w:space="0"/>
            </w:tcBorders>
            <w:vAlign w:val="center"/>
          </w:tcPr>
          <w:p w14:paraId="0DB4DC92">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申请资格种类</w:t>
            </w:r>
          </w:p>
        </w:tc>
        <w:tc>
          <w:tcPr>
            <w:tcW w:w="879" w:type="pct"/>
            <w:gridSpan w:val="4"/>
            <w:tcBorders>
              <w:left w:val="single" w:color="000000" w:sz="4" w:space="0"/>
            </w:tcBorders>
            <w:vAlign w:val="center"/>
          </w:tcPr>
          <w:p w14:paraId="191BD252">
            <w:pPr>
              <w:snapToGrid w:val="0"/>
              <w:rPr>
                <w:rFonts w:hint="eastAsia" w:ascii="华文仿宋" w:hAnsi="华文仿宋" w:eastAsia="华文仿宋" w:cs="华文仿宋"/>
                <w:sz w:val="24"/>
                <w:szCs w:val="24"/>
              </w:rPr>
            </w:pPr>
          </w:p>
        </w:tc>
        <w:tc>
          <w:tcPr>
            <w:tcW w:w="898" w:type="pct"/>
            <w:vMerge w:val="continue"/>
          </w:tcPr>
          <w:p w14:paraId="4848F4BC">
            <w:pPr>
              <w:snapToGrid w:val="0"/>
              <w:jc w:val="center"/>
              <w:rPr>
                <w:rFonts w:hint="eastAsia" w:ascii="华文仿宋" w:hAnsi="华文仿宋" w:eastAsia="华文仿宋" w:cs="华文仿宋"/>
                <w:sz w:val="24"/>
                <w:szCs w:val="24"/>
              </w:rPr>
            </w:pPr>
          </w:p>
        </w:tc>
      </w:tr>
      <w:tr w14:paraId="1DA8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2315" w:type="pct"/>
            <w:gridSpan w:val="12"/>
            <w:vAlign w:val="center"/>
          </w:tcPr>
          <w:p w14:paraId="6FCDDB1A">
            <w:pPr>
              <w:snapToGrid w:val="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既往病史</w:t>
            </w:r>
          </w:p>
          <w:p w14:paraId="1BAE2E56">
            <w:pPr>
              <w:snapToGrid w:val="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（须明确标明肝炎、结核、皮肤病、性传播疾病、精神病、其他，并受检者确认签字）</w:t>
            </w:r>
          </w:p>
        </w:tc>
        <w:tc>
          <w:tcPr>
            <w:tcW w:w="2684" w:type="pct"/>
            <w:gridSpan w:val="10"/>
            <w:vAlign w:val="center"/>
          </w:tcPr>
          <w:p w14:paraId="18B63BAE">
            <w:pPr>
              <w:snapToGrid w:val="0"/>
              <w:rPr>
                <w:rFonts w:hint="eastAsia" w:ascii="华文仿宋" w:hAnsi="华文仿宋" w:eastAsia="华文仿宋" w:cs="华文仿宋"/>
                <w:sz w:val="24"/>
                <w:szCs w:val="24"/>
              </w:rPr>
            </w:pPr>
          </w:p>
          <w:p w14:paraId="25DA5C59">
            <w:pPr>
              <w:snapToGrid w:val="0"/>
              <w:rPr>
                <w:rFonts w:hint="eastAsia" w:ascii="华文仿宋" w:hAnsi="华文仿宋" w:eastAsia="华文仿宋" w:cs="华文仿宋"/>
                <w:sz w:val="24"/>
                <w:szCs w:val="24"/>
              </w:rPr>
            </w:pPr>
          </w:p>
          <w:p w14:paraId="6F47FECE">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受检者签名：</w:t>
            </w:r>
          </w:p>
        </w:tc>
      </w:tr>
      <w:tr w14:paraId="0A9F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35" w:type="pct"/>
            <w:gridSpan w:val="3"/>
            <w:vAlign w:val="center"/>
          </w:tcPr>
          <w:p w14:paraId="323E2F0B">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家族病史</w:t>
            </w:r>
          </w:p>
        </w:tc>
        <w:tc>
          <w:tcPr>
            <w:tcW w:w="4064" w:type="pct"/>
            <w:gridSpan w:val="19"/>
            <w:vAlign w:val="center"/>
          </w:tcPr>
          <w:p w14:paraId="1CAFFE96">
            <w:pPr>
              <w:snapToGrid w:val="0"/>
              <w:jc w:val="center"/>
              <w:rPr>
                <w:rFonts w:hint="eastAsia" w:ascii="华文仿宋" w:hAnsi="华文仿宋" w:eastAsia="华文仿宋" w:cs="华文仿宋"/>
                <w:sz w:val="24"/>
                <w:szCs w:val="24"/>
              </w:rPr>
            </w:pPr>
          </w:p>
        </w:tc>
      </w:tr>
      <w:tr w14:paraId="1311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restart"/>
            <w:vAlign w:val="center"/>
          </w:tcPr>
          <w:p w14:paraId="4D8B71CB">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五</w:t>
            </w:r>
          </w:p>
          <w:p w14:paraId="46E259AE">
            <w:pPr>
              <w:snapToGrid w:val="0"/>
              <w:jc w:val="center"/>
              <w:rPr>
                <w:rFonts w:hint="eastAsia" w:ascii="华文仿宋" w:hAnsi="华文仿宋" w:eastAsia="华文仿宋" w:cs="华文仿宋"/>
                <w:sz w:val="24"/>
                <w:szCs w:val="24"/>
              </w:rPr>
            </w:pPr>
          </w:p>
          <w:p w14:paraId="4B73A319">
            <w:pPr>
              <w:snapToGrid w:val="0"/>
              <w:jc w:val="center"/>
              <w:rPr>
                <w:rFonts w:hint="eastAsia" w:ascii="华文仿宋" w:hAnsi="华文仿宋" w:eastAsia="华文仿宋" w:cs="华文仿宋"/>
                <w:sz w:val="24"/>
                <w:szCs w:val="24"/>
              </w:rPr>
            </w:pPr>
          </w:p>
          <w:p w14:paraId="11841B8A">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官</w:t>
            </w:r>
          </w:p>
          <w:p w14:paraId="3AACF065">
            <w:pPr>
              <w:snapToGrid w:val="0"/>
              <w:jc w:val="center"/>
              <w:rPr>
                <w:rFonts w:hint="eastAsia" w:ascii="华文仿宋" w:hAnsi="华文仿宋" w:eastAsia="华文仿宋" w:cs="华文仿宋"/>
                <w:sz w:val="24"/>
                <w:szCs w:val="24"/>
              </w:rPr>
            </w:pPr>
          </w:p>
          <w:p w14:paraId="76EADD99">
            <w:pPr>
              <w:snapToGrid w:val="0"/>
              <w:jc w:val="center"/>
              <w:rPr>
                <w:rFonts w:hint="eastAsia" w:ascii="华文仿宋" w:hAnsi="华文仿宋" w:eastAsia="华文仿宋" w:cs="华文仿宋"/>
                <w:sz w:val="24"/>
                <w:szCs w:val="24"/>
              </w:rPr>
            </w:pPr>
          </w:p>
          <w:p w14:paraId="2FE63807">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科</w:t>
            </w:r>
          </w:p>
        </w:tc>
        <w:tc>
          <w:tcPr>
            <w:tcW w:w="356" w:type="pct"/>
            <w:vMerge w:val="restart"/>
            <w:tcBorders>
              <w:right w:val="single" w:color="000000" w:sz="4" w:space="0"/>
            </w:tcBorders>
            <w:vAlign w:val="center"/>
          </w:tcPr>
          <w:p w14:paraId="6B3781B8">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眼</w:t>
            </w:r>
          </w:p>
        </w:tc>
        <w:tc>
          <w:tcPr>
            <w:tcW w:w="448" w:type="pct"/>
            <w:gridSpan w:val="3"/>
            <w:vMerge w:val="restart"/>
            <w:tcBorders>
              <w:left w:val="single" w:color="000000" w:sz="4" w:space="0"/>
            </w:tcBorders>
            <w:vAlign w:val="center"/>
          </w:tcPr>
          <w:p w14:paraId="6F53F74C">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视力</w:t>
            </w:r>
          </w:p>
        </w:tc>
        <w:tc>
          <w:tcPr>
            <w:tcW w:w="769" w:type="pct"/>
            <w:gridSpan w:val="5"/>
            <w:vAlign w:val="center"/>
          </w:tcPr>
          <w:p w14:paraId="04F961C0">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右</w:t>
            </w:r>
          </w:p>
        </w:tc>
        <w:tc>
          <w:tcPr>
            <w:tcW w:w="441" w:type="pct"/>
            <w:vMerge w:val="restart"/>
            <w:vAlign w:val="center"/>
          </w:tcPr>
          <w:p w14:paraId="49F85A37">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矫正视力</w:t>
            </w:r>
          </w:p>
        </w:tc>
        <w:tc>
          <w:tcPr>
            <w:tcW w:w="757" w:type="pct"/>
            <w:gridSpan w:val="5"/>
            <w:vAlign w:val="center"/>
          </w:tcPr>
          <w:p w14:paraId="1A687ADF">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右</w:t>
            </w:r>
          </w:p>
        </w:tc>
        <w:tc>
          <w:tcPr>
            <w:tcW w:w="491" w:type="pct"/>
            <w:gridSpan w:val="2"/>
            <w:vMerge w:val="restart"/>
            <w:vAlign w:val="center"/>
          </w:tcPr>
          <w:p w14:paraId="77EEF525">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lang w:eastAsia="zh-CN"/>
              </w:rPr>
              <w:t>辨色力</w:t>
            </w:r>
          </w:p>
        </w:tc>
        <w:tc>
          <w:tcPr>
            <w:tcW w:w="565" w:type="pct"/>
            <w:gridSpan w:val="3"/>
            <w:vMerge w:val="restart"/>
            <w:vAlign w:val="center"/>
          </w:tcPr>
          <w:p w14:paraId="150192FD">
            <w:pPr>
              <w:snapToGrid w:val="0"/>
              <w:jc w:val="center"/>
              <w:rPr>
                <w:rFonts w:hint="eastAsia" w:ascii="华文仿宋" w:hAnsi="华文仿宋" w:eastAsia="华文仿宋" w:cs="华文仿宋"/>
                <w:sz w:val="24"/>
                <w:szCs w:val="24"/>
              </w:rPr>
            </w:pPr>
          </w:p>
        </w:tc>
        <w:tc>
          <w:tcPr>
            <w:tcW w:w="898" w:type="pct"/>
            <w:vMerge w:val="restart"/>
            <w:vAlign w:val="center"/>
          </w:tcPr>
          <w:p w14:paraId="6F49D918">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医师意见：</w:t>
            </w:r>
          </w:p>
          <w:p w14:paraId="4BB77C30">
            <w:pPr>
              <w:snapToGrid w:val="0"/>
              <w:jc w:val="center"/>
              <w:rPr>
                <w:rFonts w:hint="eastAsia" w:ascii="华文仿宋" w:hAnsi="华文仿宋" w:eastAsia="华文仿宋" w:cs="华文仿宋"/>
                <w:sz w:val="24"/>
                <w:szCs w:val="24"/>
              </w:rPr>
            </w:pPr>
          </w:p>
          <w:p w14:paraId="1F0D38DF">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w:t>
            </w:r>
          </w:p>
          <w:p w14:paraId="1954ACCF">
            <w:pPr>
              <w:snapToGrid w:val="0"/>
              <w:rPr>
                <w:rFonts w:hint="eastAsia" w:ascii="华文仿宋" w:hAnsi="华文仿宋" w:eastAsia="华文仿宋" w:cs="华文仿宋"/>
                <w:sz w:val="24"/>
                <w:szCs w:val="24"/>
              </w:rPr>
            </w:pPr>
          </w:p>
          <w:p w14:paraId="5A9A86EC">
            <w:pPr>
              <w:snapToGrid w:val="0"/>
              <w:rPr>
                <w:rFonts w:hint="eastAsia" w:ascii="华文仿宋" w:hAnsi="华文仿宋" w:eastAsia="华文仿宋" w:cs="华文仿宋"/>
                <w:sz w:val="24"/>
                <w:szCs w:val="24"/>
              </w:rPr>
            </w:pPr>
          </w:p>
          <w:p w14:paraId="5206DD4D">
            <w:pPr>
              <w:snapToGrid w:val="0"/>
              <w:rPr>
                <w:rFonts w:hint="eastAsia" w:ascii="华文仿宋" w:hAnsi="华文仿宋" w:eastAsia="华文仿宋" w:cs="华文仿宋"/>
                <w:sz w:val="24"/>
                <w:szCs w:val="24"/>
              </w:rPr>
            </w:pPr>
          </w:p>
          <w:p w14:paraId="7F8DB308">
            <w:pPr>
              <w:snapToGrid w:val="0"/>
              <w:rPr>
                <w:rFonts w:hint="eastAsia" w:ascii="华文仿宋" w:hAnsi="华文仿宋" w:eastAsia="华文仿宋" w:cs="华文仿宋"/>
                <w:sz w:val="24"/>
                <w:szCs w:val="24"/>
              </w:rPr>
            </w:pPr>
          </w:p>
          <w:p w14:paraId="5C093BAF">
            <w:pPr>
              <w:snapToGrid w:val="0"/>
              <w:rPr>
                <w:rFonts w:hint="eastAsia" w:ascii="华文仿宋" w:hAnsi="华文仿宋" w:eastAsia="华文仿宋" w:cs="华文仿宋"/>
                <w:sz w:val="24"/>
                <w:szCs w:val="24"/>
              </w:rPr>
            </w:pPr>
          </w:p>
          <w:p w14:paraId="1D1F78D6">
            <w:pPr>
              <w:snapToGrid w:val="0"/>
              <w:rPr>
                <w:rFonts w:hint="eastAsia" w:ascii="华文仿宋" w:hAnsi="华文仿宋" w:eastAsia="华文仿宋" w:cs="华文仿宋"/>
                <w:sz w:val="24"/>
                <w:szCs w:val="24"/>
              </w:rPr>
            </w:pPr>
          </w:p>
          <w:p w14:paraId="2B7160AE">
            <w:pPr>
              <w:snapToGrid w:val="0"/>
              <w:rPr>
                <w:rFonts w:hint="eastAsia" w:ascii="华文仿宋" w:hAnsi="华文仿宋" w:eastAsia="华文仿宋" w:cs="华文仿宋"/>
                <w:sz w:val="24"/>
                <w:szCs w:val="24"/>
              </w:rPr>
            </w:pPr>
          </w:p>
          <w:p w14:paraId="013A3581">
            <w:pPr>
              <w:snapToGrid w:val="0"/>
              <w:rPr>
                <w:rFonts w:hint="eastAsia" w:ascii="华文仿宋" w:hAnsi="华文仿宋" w:eastAsia="华文仿宋" w:cs="华文仿宋"/>
                <w:sz w:val="24"/>
                <w:szCs w:val="24"/>
              </w:rPr>
            </w:pPr>
          </w:p>
          <w:p w14:paraId="737128C8">
            <w:pPr>
              <w:snapToGrid w:val="0"/>
              <w:rPr>
                <w:rFonts w:hint="eastAsia" w:ascii="华文仿宋" w:hAnsi="华文仿宋" w:eastAsia="华文仿宋" w:cs="华文仿宋"/>
                <w:sz w:val="24"/>
                <w:szCs w:val="24"/>
              </w:rPr>
            </w:pPr>
          </w:p>
          <w:p w14:paraId="035D9128">
            <w:pPr>
              <w:snapToGrid w:val="0"/>
              <w:rPr>
                <w:rFonts w:hint="eastAsia" w:ascii="华文仿宋" w:hAnsi="华文仿宋" w:eastAsia="华文仿宋" w:cs="华文仿宋"/>
                <w:sz w:val="24"/>
                <w:szCs w:val="24"/>
              </w:rPr>
            </w:pPr>
          </w:p>
          <w:p w14:paraId="64A4545B">
            <w:pPr>
              <w:snapToGrid w:val="0"/>
              <w:rPr>
                <w:rFonts w:hint="eastAsia" w:ascii="华文仿宋" w:hAnsi="华文仿宋" w:eastAsia="华文仿宋" w:cs="华文仿宋"/>
                <w:sz w:val="24"/>
                <w:szCs w:val="24"/>
              </w:rPr>
            </w:pPr>
          </w:p>
          <w:p w14:paraId="54F996FA">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签字：</w:t>
            </w:r>
          </w:p>
        </w:tc>
      </w:tr>
      <w:tr w14:paraId="1321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continue"/>
          </w:tcPr>
          <w:p w14:paraId="31654C57">
            <w:pPr>
              <w:snapToGrid w:val="0"/>
              <w:jc w:val="center"/>
              <w:rPr>
                <w:rFonts w:hint="eastAsia" w:ascii="华文仿宋" w:hAnsi="华文仿宋" w:eastAsia="华文仿宋" w:cs="华文仿宋"/>
                <w:sz w:val="24"/>
                <w:szCs w:val="24"/>
              </w:rPr>
            </w:pPr>
          </w:p>
        </w:tc>
        <w:tc>
          <w:tcPr>
            <w:tcW w:w="356" w:type="pct"/>
            <w:vMerge w:val="continue"/>
            <w:tcBorders>
              <w:right w:val="single" w:color="000000" w:sz="4" w:space="0"/>
            </w:tcBorders>
            <w:vAlign w:val="center"/>
          </w:tcPr>
          <w:p w14:paraId="5EDFA978">
            <w:pPr>
              <w:snapToGrid w:val="0"/>
              <w:jc w:val="center"/>
              <w:rPr>
                <w:rFonts w:hint="eastAsia" w:ascii="华文仿宋" w:hAnsi="华文仿宋" w:eastAsia="华文仿宋" w:cs="华文仿宋"/>
                <w:sz w:val="24"/>
                <w:szCs w:val="24"/>
              </w:rPr>
            </w:pPr>
          </w:p>
        </w:tc>
        <w:tc>
          <w:tcPr>
            <w:tcW w:w="448" w:type="pct"/>
            <w:gridSpan w:val="3"/>
            <w:vMerge w:val="continue"/>
            <w:tcBorders>
              <w:left w:val="single" w:color="000000" w:sz="4" w:space="0"/>
              <w:bottom w:val="single" w:color="000000" w:sz="4" w:space="0"/>
            </w:tcBorders>
            <w:vAlign w:val="center"/>
          </w:tcPr>
          <w:p w14:paraId="1AF52F02">
            <w:pPr>
              <w:snapToGrid w:val="0"/>
              <w:jc w:val="center"/>
              <w:rPr>
                <w:rFonts w:hint="eastAsia" w:ascii="华文仿宋" w:hAnsi="华文仿宋" w:eastAsia="华文仿宋" w:cs="华文仿宋"/>
                <w:sz w:val="24"/>
                <w:szCs w:val="24"/>
              </w:rPr>
            </w:pPr>
          </w:p>
        </w:tc>
        <w:tc>
          <w:tcPr>
            <w:tcW w:w="769" w:type="pct"/>
            <w:gridSpan w:val="5"/>
            <w:vAlign w:val="center"/>
          </w:tcPr>
          <w:p w14:paraId="033D3B22">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左</w:t>
            </w:r>
          </w:p>
        </w:tc>
        <w:tc>
          <w:tcPr>
            <w:tcW w:w="441" w:type="pct"/>
            <w:vMerge w:val="continue"/>
            <w:vAlign w:val="center"/>
          </w:tcPr>
          <w:p w14:paraId="74157270">
            <w:pPr>
              <w:snapToGrid w:val="0"/>
              <w:jc w:val="center"/>
              <w:rPr>
                <w:rFonts w:hint="eastAsia" w:ascii="华文仿宋" w:hAnsi="华文仿宋" w:eastAsia="华文仿宋" w:cs="华文仿宋"/>
                <w:sz w:val="24"/>
                <w:szCs w:val="24"/>
              </w:rPr>
            </w:pPr>
          </w:p>
        </w:tc>
        <w:tc>
          <w:tcPr>
            <w:tcW w:w="757" w:type="pct"/>
            <w:gridSpan w:val="5"/>
            <w:vAlign w:val="center"/>
          </w:tcPr>
          <w:p w14:paraId="2FA76B12">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左</w:t>
            </w:r>
          </w:p>
        </w:tc>
        <w:tc>
          <w:tcPr>
            <w:tcW w:w="491" w:type="pct"/>
            <w:gridSpan w:val="2"/>
            <w:vMerge w:val="continue"/>
            <w:vAlign w:val="center"/>
          </w:tcPr>
          <w:p w14:paraId="26A4504E">
            <w:pPr>
              <w:snapToGrid w:val="0"/>
              <w:jc w:val="center"/>
              <w:rPr>
                <w:rFonts w:hint="eastAsia" w:ascii="华文仿宋" w:hAnsi="华文仿宋" w:eastAsia="华文仿宋" w:cs="华文仿宋"/>
                <w:sz w:val="24"/>
                <w:szCs w:val="24"/>
              </w:rPr>
            </w:pPr>
          </w:p>
        </w:tc>
        <w:tc>
          <w:tcPr>
            <w:tcW w:w="565" w:type="pct"/>
            <w:gridSpan w:val="3"/>
            <w:vMerge w:val="continue"/>
            <w:vAlign w:val="center"/>
          </w:tcPr>
          <w:p w14:paraId="633C3D64">
            <w:pPr>
              <w:snapToGrid w:val="0"/>
              <w:jc w:val="center"/>
              <w:rPr>
                <w:rFonts w:hint="eastAsia" w:ascii="华文仿宋" w:hAnsi="华文仿宋" w:eastAsia="华文仿宋" w:cs="华文仿宋"/>
                <w:sz w:val="24"/>
                <w:szCs w:val="24"/>
              </w:rPr>
            </w:pPr>
          </w:p>
        </w:tc>
        <w:tc>
          <w:tcPr>
            <w:tcW w:w="898" w:type="pct"/>
            <w:vMerge w:val="continue"/>
            <w:vAlign w:val="center"/>
          </w:tcPr>
          <w:p w14:paraId="23D7E37D">
            <w:pPr>
              <w:snapToGrid w:val="0"/>
              <w:jc w:val="center"/>
              <w:rPr>
                <w:rFonts w:hint="eastAsia" w:ascii="华文仿宋" w:hAnsi="华文仿宋" w:eastAsia="华文仿宋" w:cs="华文仿宋"/>
                <w:sz w:val="24"/>
                <w:szCs w:val="24"/>
              </w:rPr>
            </w:pPr>
          </w:p>
        </w:tc>
      </w:tr>
      <w:tr w14:paraId="6570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continue"/>
          </w:tcPr>
          <w:p w14:paraId="3987C7EB">
            <w:pPr>
              <w:snapToGrid w:val="0"/>
              <w:jc w:val="center"/>
              <w:rPr>
                <w:rFonts w:hint="eastAsia" w:ascii="华文仿宋" w:hAnsi="华文仿宋" w:eastAsia="华文仿宋" w:cs="华文仿宋"/>
                <w:sz w:val="24"/>
                <w:szCs w:val="24"/>
              </w:rPr>
            </w:pPr>
          </w:p>
        </w:tc>
        <w:tc>
          <w:tcPr>
            <w:tcW w:w="356" w:type="pct"/>
            <w:vMerge w:val="continue"/>
            <w:tcBorders>
              <w:right w:val="single" w:color="000000" w:sz="4" w:space="0"/>
            </w:tcBorders>
            <w:vAlign w:val="center"/>
          </w:tcPr>
          <w:p w14:paraId="7762C570">
            <w:pPr>
              <w:snapToGrid w:val="0"/>
              <w:jc w:val="center"/>
              <w:rPr>
                <w:rFonts w:hint="eastAsia" w:ascii="华文仿宋" w:hAnsi="华文仿宋" w:eastAsia="华文仿宋" w:cs="华文仿宋"/>
                <w:sz w:val="24"/>
                <w:szCs w:val="24"/>
              </w:rPr>
            </w:pPr>
          </w:p>
        </w:tc>
        <w:tc>
          <w:tcPr>
            <w:tcW w:w="448" w:type="pct"/>
            <w:gridSpan w:val="3"/>
            <w:vMerge w:val="restart"/>
            <w:tcBorders>
              <w:top w:val="single" w:color="000000" w:sz="4" w:space="0"/>
              <w:left w:val="single" w:color="000000" w:sz="4" w:space="0"/>
            </w:tcBorders>
            <w:vAlign w:val="center"/>
          </w:tcPr>
          <w:p w14:paraId="6EEAE908">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砂眼</w:t>
            </w:r>
          </w:p>
        </w:tc>
        <w:tc>
          <w:tcPr>
            <w:tcW w:w="769" w:type="pct"/>
            <w:gridSpan w:val="5"/>
            <w:vAlign w:val="center"/>
          </w:tcPr>
          <w:p w14:paraId="7A912F08">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右</w:t>
            </w:r>
          </w:p>
        </w:tc>
        <w:tc>
          <w:tcPr>
            <w:tcW w:w="441" w:type="pct"/>
            <w:vMerge w:val="restart"/>
            <w:vAlign w:val="center"/>
          </w:tcPr>
          <w:p w14:paraId="77ED7146">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其他</w:t>
            </w:r>
          </w:p>
          <w:p w14:paraId="7DF48750">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眼疾</w:t>
            </w:r>
          </w:p>
        </w:tc>
        <w:tc>
          <w:tcPr>
            <w:tcW w:w="1813" w:type="pct"/>
            <w:gridSpan w:val="10"/>
            <w:vMerge w:val="restart"/>
            <w:vAlign w:val="center"/>
          </w:tcPr>
          <w:p w14:paraId="75AB564F">
            <w:pPr>
              <w:snapToGrid w:val="0"/>
              <w:jc w:val="center"/>
              <w:rPr>
                <w:rFonts w:hint="eastAsia" w:ascii="华文仿宋" w:hAnsi="华文仿宋" w:eastAsia="华文仿宋" w:cs="华文仿宋"/>
                <w:sz w:val="24"/>
                <w:szCs w:val="24"/>
              </w:rPr>
            </w:pPr>
          </w:p>
        </w:tc>
        <w:tc>
          <w:tcPr>
            <w:tcW w:w="898" w:type="pct"/>
            <w:vMerge w:val="continue"/>
            <w:vAlign w:val="center"/>
          </w:tcPr>
          <w:p w14:paraId="09E8E576">
            <w:pPr>
              <w:snapToGrid w:val="0"/>
              <w:jc w:val="center"/>
              <w:rPr>
                <w:rFonts w:hint="eastAsia" w:ascii="华文仿宋" w:hAnsi="华文仿宋" w:eastAsia="华文仿宋" w:cs="华文仿宋"/>
                <w:sz w:val="24"/>
                <w:szCs w:val="24"/>
              </w:rPr>
            </w:pPr>
          </w:p>
        </w:tc>
      </w:tr>
      <w:tr w14:paraId="1C34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continue"/>
          </w:tcPr>
          <w:p w14:paraId="3F230987">
            <w:pPr>
              <w:snapToGrid w:val="0"/>
              <w:jc w:val="center"/>
              <w:rPr>
                <w:rFonts w:hint="eastAsia" w:ascii="华文仿宋" w:hAnsi="华文仿宋" w:eastAsia="华文仿宋" w:cs="华文仿宋"/>
                <w:sz w:val="24"/>
                <w:szCs w:val="24"/>
              </w:rPr>
            </w:pPr>
          </w:p>
        </w:tc>
        <w:tc>
          <w:tcPr>
            <w:tcW w:w="356" w:type="pct"/>
            <w:vMerge w:val="continue"/>
            <w:tcBorders>
              <w:right w:val="single" w:color="000000" w:sz="4" w:space="0"/>
            </w:tcBorders>
            <w:vAlign w:val="center"/>
          </w:tcPr>
          <w:p w14:paraId="52145D8A">
            <w:pPr>
              <w:snapToGrid w:val="0"/>
              <w:jc w:val="center"/>
              <w:rPr>
                <w:rFonts w:hint="eastAsia" w:ascii="华文仿宋" w:hAnsi="华文仿宋" w:eastAsia="华文仿宋" w:cs="华文仿宋"/>
                <w:sz w:val="24"/>
                <w:szCs w:val="24"/>
              </w:rPr>
            </w:pPr>
          </w:p>
        </w:tc>
        <w:tc>
          <w:tcPr>
            <w:tcW w:w="448" w:type="pct"/>
            <w:gridSpan w:val="3"/>
            <w:vMerge w:val="continue"/>
            <w:tcBorders>
              <w:left w:val="single" w:color="000000" w:sz="4" w:space="0"/>
            </w:tcBorders>
            <w:vAlign w:val="center"/>
          </w:tcPr>
          <w:p w14:paraId="1FBA06D8">
            <w:pPr>
              <w:snapToGrid w:val="0"/>
              <w:jc w:val="center"/>
              <w:rPr>
                <w:rFonts w:hint="eastAsia" w:ascii="华文仿宋" w:hAnsi="华文仿宋" w:eastAsia="华文仿宋" w:cs="华文仿宋"/>
                <w:sz w:val="24"/>
                <w:szCs w:val="24"/>
              </w:rPr>
            </w:pPr>
          </w:p>
        </w:tc>
        <w:tc>
          <w:tcPr>
            <w:tcW w:w="769" w:type="pct"/>
            <w:gridSpan w:val="5"/>
            <w:vAlign w:val="center"/>
          </w:tcPr>
          <w:p w14:paraId="1AAF7470">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左</w:t>
            </w:r>
          </w:p>
        </w:tc>
        <w:tc>
          <w:tcPr>
            <w:tcW w:w="441" w:type="pct"/>
            <w:vMerge w:val="continue"/>
            <w:vAlign w:val="center"/>
          </w:tcPr>
          <w:p w14:paraId="7CE536BC">
            <w:pPr>
              <w:snapToGrid w:val="0"/>
              <w:jc w:val="center"/>
              <w:rPr>
                <w:rFonts w:hint="eastAsia" w:ascii="华文仿宋" w:hAnsi="华文仿宋" w:eastAsia="华文仿宋" w:cs="华文仿宋"/>
                <w:sz w:val="24"/>
                <w:szCs w:val="24"/>
              </w:rPr>
            </w:pPr>
          </w:p>
        </w:tc>
        <w:tc>
          <w:tcPr>
            <w:tcW w:w="1813" w:type="pct"/>
            <w:gridSpan w:val="10"/>
            <w:vMerge w:val="continue"/>
            <w:vAlign w:val="center"/>
          </w:tcPr>
          <w:p w14:paraId="5FCF8FB9">
            <w:pPr>
              <w:snapToGrid w:val="0"/>
              <w:jc w:val="center"/>
              <w:rPr>
                <w:rFonts w:hint="eastAsia" w:ascii="华文仿宋" w:hAnsi="华文仿宋" w:eastAsia="华文仿宋" w:cs="华文仿宋"/>
                <w:sz w:val="24"/>
                <w:szCs w:val="24"/>
              </w:rPr>
            </w:pPr>
          </w:p>
        </w:tc>
        <w:tc>
          <w:tcPr>
            <w:tcW w:w="898" w:type="pct"/>
            <w:vMerge w:val="continue"/>
            <w:vAlign w:val="center"/>
          </w:tcPr>
          <w:p w14:paraId="2A4F9A7B">
            <w:pPr>
              <w:snapToGrid w:val="0"/>
              <w:jc w:val="center"/>
              <w:rPr>
                <w:rFonts w:hint="eastAsia" w:ascii="华文仿宋" w:hAnsi="华文仿宋" w:eastAsia="华文仿宋" w:cs="华文仿宋"/>
                <w:sz w:val="24"/>
                <w:szCs w:val="24"/>
              </w:rPr>
            </w:pPr>
          </w:p>
        </w:tc>
      </w:tr>
      <w:tr w14:paraId="2684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71" w:type="pct"/>
            <w:vMerge w:val="continue"/>
          </w:tcPr>
          <w:p w14:paraId="2034B24C">
            <w:pPr>
              <w:snapToGrid w:val="0"/>
              <w:jc w:val="center"/>
              <w:rPr>
                <w:rFonts w:hint="eastAsia" w:ascii="华文仿宋" w:hAnsi="华文仿宋" w:eastAsia="华文仿宋" w:cs="华文仿宋"/>
                <w:sz w:val="24"/>
                <w:szCs w:val="24"/>
              </w:rPr>
            </w:pPr>
          </w:p>
        </w:tc>
        <w:tc>
          <w:tcPr>
            <w:tcW w:w="356" w:type="pct"/>
            <w:vMerge w:val="restart"/>
            <w:tcBorders>
              <w:right w:val="single" w:color="000000" w:sz="4" w:space="0"/>
            </w:tcBorders>
            <w:vAlign w:val="center"/>
          </w:tcPr>
          <w:p w14:paraId="039800DA">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耳</w:t>
            </w:r>
          </w:p>
        </w:tc>
        <w:tc>
          <w:tcPr>
            <w:tcW w:w="448" w:type="pct"/>
            <w:gridSpan w:val="3"/>
            <w:vMerge w:val="restart"/>
            <w:tcBorders>
              <w:left w:val="single" w:color="000000" w:sz="4" w:space="0"/>
            </w:tcBorders>
            <w:vAlign w:val="center"/>
          </w:tcPr>
          <w:p w14:paraId="19D15C00">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听力</w:t>
            </w:r>
          </w:p>
        </w:tc>
        <w:tc>
          <w:tcPr>
            <w:tcW w:w="769" w:type="pct"/>
            <w:gridSpan w:val="5"/>
            <w:vAlign w:val="center"/>
          </w:tcPr>
          <w:p w14:paraId="14A2B82E">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右公尺</w:t>
            </w:r>
          </w:p>
        </w:tc>
        <w:tc>
          <w:tcPr>
            <w:tcW w:w="441" w:type="pct"/>
            <w:vMerge w:val="restart"/>
            <w:vAlign w:val="center"/>
          </w:tcPr>
          <w:p w14:paraId="60C1B90F">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耳疾</w:t>
            </w:r>
          </w:p>
        </w:tc>
        <w:tc>
          <w:tcPr>
            <w:tcW w:w="1813" w:type="pct"/>
            <w:gridSpan w:val="10"/>
            <w:vMerge w:val="restart"/>
            <w:vAlign w:val="center"/>
          </w:tcPr>
          <w:p w14:paraId="30188A7F">
            <w:pPr>
              <w:snapToGrid w:val="0"/>
              <w:jc w:val="center"/>
              <w:rPr>
                <w:rFonts w:hint="eastAsia" w:ascii="华文仿宋" w:hAnsi="华文仿宋" w:eastAsia="华文仿宋" w:cs="华文仿宋"/>
                <w:sz w:val="24"/>
                <w:szCs w:val="24"/>
              </w:rPr>
            </w:pPr>
          </w:p>
        </w:tc>
        <w:tc>
          <w:tcPr>
            <w:tcW w:w="898" w:type="pct"/>
            <w:vMerge w:val="continue"/>
            <w:vAlign w:val="center"/>
          </w:tcPr>
          <w:p w14:paraId="2E71678E">
            <w:pPr>
              <w:snapToGrid w:val="0"/>
              <w:jc w:val="center"/>
              <w:rPr>
                <w:rFonts w:hint="eastAsia" w:ascii="华文仿宋" w:hAnsi="华文仿宋" w:eastAsia="华文仿宋" w:cs="华文仿宋"/>
                <w:sz w:val="24"/>
                <w:szCs w:val="24"/>
              </w:rPr>
            </w:pPr>
          </w:p>
        </w:tc>
      </w:tr>
      <w:tr w14:paraId="6E315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71" w:type="pct"/>
            <w:vMerge w:val="continue"/>
          </w:tcPr>
          <w:p w14:paraId="66C73431">
            <w:pPr>
              <w:snapToGrid w:val="0"/>
              <w:jc w:val="center"/>
              <w:rPr>
                <w:rFonts w:hint="eastAsia" w:ascii="华文仿宋" w:hAnsi="华文仿宋" w:eastAsia="华文仿宋" w:cs="华文仿宋"/>
                <w:sz w:val="24"/>
                <w:szCs w:val="24"/>
              </w:rPr>
            </w:pPr>
          </w:p>
        </w:tc>
        <w:tc>
          <w:tcPr>
            <w:tcW w:w="356" w:type="pct"/>
            <w:vMerge w:val="continue"/>
            <w:tcBorders>
              <w:right w:val="single" w:color="000000" w:sz="4" w:space="0"/>
            </w:tcBorders>
            <w:vAlign w:val="center"/>
          </w:tcPr>
          <w:p w14:paraId="26CD2CE5">
            <w:pPr>
              <w:snapToGrid w:val="0"/>
              <w:jc w:val="center"/>
              <w:rPr>
                <w:rFonts w:hint="eastAsia" w:ascii="华文仿宋" w:hAnsi="华文仿宋" w:eastAsia="华文仿宋" w:cs="华文仿宋"/>
                <w:sz w:val="24"/>
                <w:szCs w:val="24"/>
              </w:rPr>
            </w:pPr>
          </w:p>
        </w:tc>
        <w:tc>
          <w:tcPr>
            <w:tcW w:w="448" w:type="pct"/>
            <w:gridSpan w:val="3"/>
            <w:vMerge w:val="continue"/>
            <w:tcBorders>
              <w:left w:val="single" w:color="000000" w:sz="4" w:space="0"/>
            </w:tcBorders>
            <w:vAlign w:val="center"/>
          </w:tcPr>
          <w:p w14:paraId="717FD7F8">
            <w:pPr>
              <w:snapToGrid w:val="0"/>
              <w:jc w:val="center"/>
              <w:rPr>
                <w:rFonts w:hint="eastAsia" w:ascii="华文仿宋" w:hAnsi="华文仿宋" w:eastAsia="华文仿宋" w:cs="华文仿宋"/>
                <w:sz w:val="24"/>
                <w:szCs w:val="24"/>
              </w:rPr>
            </w:pPr>
          </w:p>
        </w:tc>
        <w:tc>
          <w:tcPr>
            <w:tcW w:w="769" w:type="pct"/>
            <w:gridSpan w:val="5"/>
            <w:vAlign w:val="center"/>
          </w:tcPr>
          <w:p w14:paraId="312424E2">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左公尺</w:t>
            </w:r>
          </w:p>
        </w:tc>
        <w:tc>
          <w:tcPr>
            <w:tcW w:w="441" w:type="pct"/>
            <w:vMerge w:val="continue"/>
            <w:vAlign w:val="center"/>
          </w:tcPr>
          <w:p w14:paraId="4CB35E86">
            <w:pPr>
              <w:snapToGrid w:val="0"/>
              <w:jc w:val="center"/>
              <w:rPr>
                <w:rFonts w:hint="eastAsia" w:ascii="华文仿宋" w:hAnsi="华文仿宋" w:eastAsia="华文仿宋" w:cs="华文仿宋"/>
                <w:sz w:val="24"/>
                <w:szCs w:val="24"/>
              </w:rPr>
            </w:pPr>
          </w:p>
        </w:tc>
        <w:tc>
          <w:tcPr>
            <w:tcW w:w="1813" w:type="pct"/>
            <w:gridSpan w:val="10"/>
            <w:vMerge w:val="continue"/>
            <w:vAlign w:val="center"/>
          </w:tcPr>
          <w:p w14:paraId="2813F191">
            <w:pPr>
              <w:snapToGrid w:val="0"/>
              <w:jc w:val="center"/>
              <w:rPr>
                <w:rFonts w:hint="eastAsia" w:ascii="华文仿宋" w:hAnsi="华文仿宋" w:eastAsia="华文仿宋" w:cs="华文仿宋"/>
                <w:sz w:val="24"/>
                <w:szCs w:val="24"/>
              </w:rPr>
            </w:pPr>
          </w:p>
        </w:tc>
        <w:tc>
          <w:tcPr>
            <w:tcW w:w="898" w:type="pct"/>
            <w:vMerge w:val="continue"/>
            <w:vAlign w:val="center"/>
          </w:tcPr>
          <w:p w14:paraId="4A61CB85">
            <w:pPr>
              <w:snapToGrid w:val="0"/>
              <w:jc w:val="center"/>
              <w:rPr>
                <w:rFonts w:hint="eastAsia" w:ascii="华文仿宋" w:hAnsi="华文仿宋" w:eastAsia="华文仿宋" w:cs="华文仿宋"/>
                <w:sz w:val="24"/>
                <w:szCs w:val="24"/>
              </w:rPr>
            </w:pPr>
          </w:p>
        </w:tc>
      </w:tr>
      <w:tr w14:paraId="2D91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71" w:type="pct"/>
            <w:vMerge w:val="continue"/>
          </w:tcPr>
          <w:p w14:paraId="1EACE439">
            <w:pPr>
              <w:snapToGrid w:val="0"/>
              <w:jc w:val="center"/>
              <w:rPr>
                <w:rFonts w:hint="eastAsia" w:ascii="华文仿宋" w:hAnsi="华文仿宋" w:eastAsia="华文仿宋" w:cs="华文仿宋"/>
                <w:sz w:val="24"/>
                <w:szCs w:val="24"/>
              </w:rPr>
            </w:pPr>
          </w:p>
        </w:tc>
        <w:tc>
          <w:tcPr>
            <w:tcW w:w="356" w:type="pct"/>
            <w:tcBorders>
              <w:right w:val="single" w:color="000000" w:sz="4" w:space="0"/>
            </w:tcBorders>
            <w:vAlign w:val="center"/>
          </w:tcPr>
          <w:p w14:paraId="458851F2">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鼻</w:t>
            </w:r>
          </w:p>
        </w:tc>
        <w:tc>
          <w:tcPr>
            <w:tcW w:w="448" w:type="pct"/>
            <w:gridSpan w:val="3"/>
            <w:tcBorders>
              <w:left w:val="single" w:color="000000" w:sz="4" w:space="0"/>
            </w:tcBorders>
            <w:vAlign w:val="center"/>
          </w:tcPr>
          <w:p w14:paraId="63F484D4">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嗅觉</w:t>
            </w:r>
          </w:p>
        </w:tc>
        <w:tc>
          <w:tcPr>
            <w:tcW w:w="769" w:type="pct"/>
            <w:gridSpan w:val="5"/>
            <w:vAlign w:val="center"/>
          </w:tcPr>
          <w:p w14:paraId="4A4FFC9B">
            <w:pPr>
              <w:snapToGrid w:val="0"/>
              <w:jc w:val="center"/>
              <w:rPr>
                <w:rFonts w:hint="eastAsia" w:ascii="华文仿宋" w:hAnsi="华文仿宋" w:eastAsia="华文仿宋" w:cs="华文仿宋"/>
                <w:sz w:val="24"/>
                <w:szCs w:val="24"/>
              </w:rPr>
            </w:pPr>
          </w:p>
        </w:tc>
        <w:tc>
          <w:tcPr>
            <w:tcW w:w="441" w:type="pct"/>
            <w:vAlign w:val="center"/>
          </w:tcPr>
          <w:p w14:paraId="66D5128F">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鼻及鼻窦疾病</w:t>
            </w:r>
          </w:p>
        </w:tc>
        <w:tc>
          <w:tcPr>
            <w:tcW w:w="1813" w:type="pct"/>
            <w:gridSpan w:val="10"/>
            <w:vAlign w:val="center"/>
          </w:tcPr>
          <w:p w14:paraId="11488FDB">
            <w:pPr>
              <w:snapToGrid w:val="0"/>
              <w:rPr>
                <w:rFonts w:hint="eastAsia" w:ascii="华文仿宋" w:hAnsi="华文仿宋" w:eastAsia="华文仿宋" w:cs="华文仿宋"/>
                <w:sz w:val="24"/>
                <w:szCs w:val="24"/>
              </w:rPr>
            </w:pPr>
          </w:p>
        </w:tc>
        <w:tc>
          <w:tcPr>
            <w:tcW w:w="898" w:type="pct"/>
            <w:vMerge w:val="continue"/>
            <w:vAlign w:val="center"/>
          </w:tcPr>
          <w:p w14:paraId="50A472D7">
            <w:pPr>
              <w:snapToGrid w:val="0"/>
              <w:jc w:val="center"/>
              <w:rPr>
                <w:rFonts w:hint="eastAsia" w:ascii="华文仿宋" w:hAnsi="华文仿宋" w:eastAsia="华文仿宋" w:cs="华文仿宋"/>
                <w:sz w:val="24"/>
                <w:szCs w:val="24"/>
              </w:rPr>
            </w:pPr>
          </w:p>
        </w:tc>
      </w:tr>
      <w:tr w14:paraId="39BB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71" w:type="pct"/>
            <w:vMerge w:val="continue"/>
          </w:tcPr>
          <w:p w14:paraId="04C7BE59">
            <w:pPr>
              <w:snapToGrid w:val="0"/>
              <w:jc w:val="center"/>
              <w:rPr>
                <w:rFonts w:hint="eastAsia" w:ascii="华文仿宋" w:hAnsi="华文仿宋" w:eastAsia="华文仿宋" w:cs="华文仿宋"/>
                <w:sz w:val="24"/>
                <w:szCs w:val="24"/>
              </w:rPr>
            </w:pPr>
          </w:p>
        </w:tc>
        <w:tc>
          <w:tcPr>
            <w:tcW w:w="356" w:type="pct"/>
            <w:tcBorders>
              <w:right w:val="single" w:color="000000" w:sz="4" w:space="0"/>
            </w:tcBorders>
            <w:vAlign w:val="center"/>
          </w:tcPr>
          <w:p w14:paraId="383DBC02">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咽喉</w:t>
            </w:r>
          </w:p>
        </w:tc>
        <w:tc>
          <w:tcPr>
            <w:tcW w:w="1217" w:type="pct"/>
            <w:gridSpan w:val="8"/>
            <w:tcBorders>
              <w:left w:val="single" w:color="000000" w:sz="4" w:space="0"/>
            </w:tcBorders>
            <w:vAlign w:val="center"/>
          </w:tcPr>
          <w:p w14:paraId="1E94536F">
            <w:pPr>
              <w:snapToGrid w:val="0"/>
              <w:jc w:val="center"/>
              <w:rPr>
                <w:rFonts w:hint="eastAsia" w:ascii="华文仿宋" w:hAnsi="华文仿宋" w:eastAsia="华文仿宋" w:cs="华文仿宋"/>
                <w:sz w:val="24"/>
                <w:szCs w:val="24"/>
              </w:rPr>
            </w:pPr>
          </w:p>
        </w:tc>
        <w:tc>
          <w:tcPr>
            <w:tcW w:w="441" w:type="pct"/>
            <w:vAlign w:val="center"/>
          </w:tcPr>
          <w:p w14:paraId="71D7B7D8">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唇腭</w:t>
            </w:r>
          </w:p>
        </w:tc>
        <w:tc>
          <w:tcPr>
            <w:tcW w:w="510" w:type="pct"/>
            <w:gridSpan w:val="4"/>
            <w:vAlign w:val="center"/>
          </w:tcPr>
          <w:p w14:paraId="7C04534B">
            <w:pPr>
              <w:snapToGrid w:val="0"/>
              <w:jc w:val="center"/>
              <w:rPr>
                <w:rFonts w:hint="eastAsia" w:ascii="华文仿宋" w:hAnsi="华文仿宋" w:eastAsia="华文仿宋" w:cs="华文仿宋"/>
                <w:sz w:val="24"/>
                <w:szCs w:val="24"/>
              </w:rPr>
            </w:pPr>
          </w:p>
        </w:tc>
        <w:tc>
          <w:tcPr>
            <w:tcW w:w="738" w:type="pct"/>
            <w:gridSpan w:val="3"/>
            <w:vAlign w:val="center"/>
          </w:tcPr>
          <w:p w14:paraId="53156674">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口吃</w:t>
            </w:r>
          </w:p>
        </w:tc>
        <w:tc>
          <w:tcPr>
            <w:tcW w:w="565" w:type="pct"/>
            <w:gridSpan w:val="3"/>
            <w:vAlign w:val="center"/>
          </w:tcPr>
          <w:p w14:paraId="2ABCB41C">
            <w:pPr>
              <w:snapToGrid w:val="0"/>
              <w:jc w:val="center"/>
              <w:rPr>
                <w:rFonts w:hint="eastAsia" w:ascii="华文仿宋" w:hAnsi="华文仿宋" w:eastAsia="华文仿宋" w:cs="华文仿宋"/>
                <w:sz w:val="24"/>
                <w:szCs w:val="24"/>
              </w:rPr>
            </w:pPr>
          </w:p>
        </w:tc>
        <w:tc>
          <w:tcPr>
            <w:tcW w:w="898" w:type="pct"/>
            <w:vMerge w:val="continue"/>
            <w:vAlign w:val="center"/>
          </w:tcPr>
          <w:p w14:paraId="025AF234">
            <w:pPr>
              <w:snapToGrid w:val="0"/>
              <w:jc w:val="center"/>
              <w:rPr>
                <w:rFonts w:hint="eastAsia" w:ascii="华文仿宋" w:hAnsi="华文仿宋" w:eastAsia="华文仿宋" w:cs="华文仿宋"/>
                <w:sz w:val="24"/>
                <w:szCs w:val="24"/>
              </w:rPr>
            </w:pPr>
          </w:p>
        </w:tc>
      </w:tr>
      <w:tr w14:paraId="5852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71" w:type="pct"/>
            <w:vMerge w:val="continue"/>
          </w:tcPr>
          <w:p w14:paraId="349BEC70">
            <w:pPr>
              <w:snapToGrid w:val="0"/>
              <w:jc w:val="center"/>
              <w:rPr>
                <w:rFonts w:hint="eastAsia" w:ascii="华文仿宋" w:hAnsi="华文仿宋" w:eastAsia="华文仿宋" w:cs="华文仿宋"/>
                <w:sz w:val="24"/>
                <w:szCs w:val="24"/>
              </w:rPr>
            </w:pPr>
          </w:p>
        </w:tc>
        <w:tc>
          <w:tcPr>
            <w:tcW w:w="356" w:type="pct"/>
            <w:tcBorders>
              <w:right w:val="single" w:color="000000" w:sz="4" w:space="0"/>
            </w:tcBorders>
            <w:vAlign w:val="center"/>
          </w:tcPr>
          <w:p w14:paraId="16F26FEA">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齿</w:t>
            </w:r>
          </w:p>
        </w:tc>
        <w:tc>
          <w:tcPr>
            <w:tcW w:w="413" w:type="pct"/>
            <w:gridSpan w:val="2"/>
            <w:tcBorders>
              <w:left w:val="single" w:color="000000" w:sz="4" w:space="0"/>
              <w:right w:val="single" w:color="000000" w:sz="4" w:space="0"/>
            </w:tcBorders>
            <w:vAlign w:val="center"/>
          </w:tcPr>
          <w:p w14:paraId="572E3D32">
            <w:pPr>
              <w:snapToGrid w:val="0"/>
              <w:jc w:val="center"/>
              <w:rPr>
                <w:rFonts w:hint="eastAsia" w:ascii="华文仿宋" w:hAnsi="华文仿宋" w:eastAsia="华文仿宋" w:cs="华文仿宋"/>
                <w:sz w:val="24"/>
                <w:szCs w:val="24"/>
              </w:rPr>
            </w:pPr>
          </w:p>
        </w:tc>
        <w:tc>
          <w:tcPr>
            <w:tcW w:w="419" w:type="pct"/>
            <w:gridSpan w:val="3"/>
            <w:tcBorders>
              <w:left w:val="single" w:color="000000" w:sz="4" w:space="0"/>
              <w:right w:val="single" w:color="000000" w:sz="4" w:space="0"/>
            </w:tcBorders>
            <w:vAlign w:val="center"/>
          </w:tcPr>
          <w:p w14:paraId="363212FC">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龋齿</w:t>
            </w:r>
          </w:p>
        </w:tc>
        <w:tc>
          <w:tcPr>
            <w:tcW w:w="854" w:type="pct"/>
            <w:gridSpan w:val="5"/>
            <w:tcBorders>
              <w:left w:val="single" w:color="000000" w:sz="4" w:space="0"/>
              <w:right w:val="single" w:color="000000" w:sz="4" w:space="0"/>
            </w:tcBorders>
            <w:vAlign w:val="center"/>
          </w:tcPr>
          <w:p w14:paraId="5C27E486">
            <w:pPr>
              <w:snapToGrid w:val="0"/>
              <w:jc w:val="center"/>
              <w:rPr>
                <w:rFonts w:hint="eastAsia" w:ascii="华文仿宋" w:hAnsi="华文仿宋" w:eastAsia="华文仿宋" w:cs="华文仿宋"/>
                <w:sz w:val="24"/>
                <w:szCs w:val="24"/>
              </w:rPr>
            </w:pPr>
          </w:p>
        </w:tc>
        <w:tc>
          <w:tcPr>
            <w:tcW w:w="250" w:type="pct"/>
            <w:gridSpan w:val="2"/>
            <w:tcBorders>
              <w:left w:val="single" w:color="000000" w:sz="4" w:space="0"/>
            </w:tcBorders>
            <w:vAlign w:val="center"/>
          </w:tcPr>
          <w:p w14:paraId="503EE601">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缺齿</w:t>
            </w:r>
          </w:p>
        </w:tc>
        <w:tc>
          <w:tcPr>
            <w:tcW w:w="231" w:type="pct"/>
            <w:vAlign w:val="center"/>
          </w:tcPr>
          <w:p w14:paraId="495C19AA">
            <w:pPr>
              <w:snapToGrid w:val="0"/>
              <w:jc w:val="center"/>
              <w:rPr>
                <w:rFonts w:hint="eastAsia" w:ascii="华文仿宋" w:hAnsi="华文仿宋" w:eastAsia="华文仿宋" w:cs="华文仿宋"/>
                <w:sz w:val="24"/>
                <w:szCs w:val="24"/>
              </w:rPr>
            </w:pPr>
          </w:p>
        </w:tc>
        <w:tc>
          <w:tcPr>
            <w:tcW w:w="738" w:type="pct"/>
            <w:gridSpan w:val="3"/>
            <w:vAlign w:val="center"/>
          </w:tcPr>
          <w:p w14:paraId="04FF91D1">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齿槽脓漏</w:t>
            </w:r>
          </w:p>
        </w:tc>
        <w:tc>
          <w:tcPr>
            <w:tcW w:w="565" w:type="pct"/>
            <w:gridSpan w:val="3"/>
            <w:vAlign w:val="center"/>
          </w:tcPr>
          <w:p w14:paraId="69A64ED3">
            <w:pPr>
              <w:snapToGrid w:val="0"/>
              <w:jc w:val="center"/>
              <w:rPr>
                <w:rFonts w:hint="eastAsia" w:ascii="华文仿宋" w:hAnsi="华文仿宋" w:eastAsia="华文仿宋" w:cs="华文仿宋"/>
                <w:sz w:val="24"/>
                <w:szCs w:val="24"/>
              </w:rPr>
            </w:pPr>
          </w:p>
        </w:tc>
        <w:tc>
          <w:tcPr>
            <w:tcW w:w="898" w:type="pct"/>
            <w:vMerge w:val="continue"/>
          </w:tcPr>
          <w:p w14:paraId="6F8D07B3">
            <w:pPr>
              <w:snapToGrid w:val="0"/>
              <w:jc w:val="center"/>
              <w:rPr>
                <w:rFonts w:hint="eastAsia" w:ascii="华文仿宋" w:hAnsi="华文仿宋" w:eastAsia="华文仿宋" w:cs="华文仿宋"/>
                <w:sz w:val="24"/>
                <w:szCs w:val="24"/>
              </w:rPr>
            </w:pPr>
          </w:p>
        </w:tc>
      </w:tr>
      <w:tr w14:paraId="0E98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continue"/>
          </w:tcPr>
          <w:p w14:paraId="1B701C56">
            <w:pPr>
              <w:snapToGrid w:val="0"/>
              <w:jc w:val="center"/>
              <w:rPr>
                <w:rFonts w:hint="eastAsia" w:ascii="华文仿宋" w:hAnsi="华文仿宋" w:eastAsia="华文仿宋" w:cs="华文仿宋"/>
                <w:sz w:val="24"/>
                <w:szCs w:val="24"/>
              </w:rPr>
            </w:pPr>
          </w:p>
        </w:tc>
        <w:tc>
          <w:tcPr>
            <w:tcW w:w="663" w:type="pct"/>
            <w:gridSpan w:val="2"/>
            <w:vAlign w:val="center"/>
          </w:tcPr>
          <w:p w14:paraId="757B0420">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其他</w:t>
            </w:r>
          </w:p>
        </w:tc>
        <w:tc>
          <w:tcPr>
            <w:tcW w:w="3166" w:type="pct"/>
            <w:gridSpan w:val="18"/>
          </w:tcPr>
          <w:p w14:paraId="630B92C7">
            <w:pPr>
              <w:snapToGrid w:val="0"/>
              <w:jc w:val="center"/>
              <w:rPr>
                <w:rFonts w:hint="eastAsia" w:ascii="华文仿宋" w:hAnsi="华文仿宋" w:eastAsia="华文仿宋" w:cs="华文仿宋"/>
                <w:sz w:val="24"/>
                <w:szCs w:val="24"/>
              </w:rPr>
            </w:pPr>
          </w:p>
        </w:tc>
        <w:tc>
          <w:tcPr>
            <w:tcW w:w="898" w:type="pct"/>
            <w:vMerge w:val="continue"/>
          </w:tcPr>
          <w:p w14:paraId="0055715A">
            <w:pPr>
              <w:snapToGrid w:val="0"/>
              <w:rPr>
                <w:rFonts w:hint="eastAsia" w:ascii="华文仿宋" w:hAnsi="华文仿宋" w:eastAsia="华文仿宋" w:cs="华文仿宋"/>
                <w:sz w:val="24"/>
                <w:szCs w:val="24"/>
              </w:rPr>
            </w:pPr>
          </w:p>
        </w:tc>
      </w:tr>
      <w:tr w14:paraId="35C4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restart"/>
            <w:vAlign w:val="center"/>
          </w:tcPr>
          <w:p w14:paraId="3CFEBF6F">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外</w:t>
            </w:r>
          </w:p>
          <w:p w14:paraId="45CE6A8C">
            <w:pPr>
              <w:snapToGrid w:val="0"/>
              <w:jc w:val="center"/>
              <w:rPr>
                <w:rFonts w:hint="eastAsia" w:ascii="华文仿宋" w:hAnsi="华文仿宋" w:eastAsia="华文仿宋" w:cs="华文仿宋"/>
                <w:sz w:val="24"/>
                <w:szCs w:val="24"/>
              </w:rPr>
            </w:pPr>
          </w:p>
          <w:p w14:paraId="0C4A1A5F">
            <w:pPr>
              <w:snapToGrid w:val="0"/>
              <w:jc w:val="center"/>
              <w:rPr>
                <w:rFonts w:hint="eastAsia" w:ascii="华文仿宋" w:hAnsi="华文仿宋" w:eastAsia="华文仿宋" w:cs="华文仿宋"/>
                <w:sz w:val="24"/>
                <w:szCs w:val="24"/>
              </w:rPr>
            </w:pPr>
          </w:p>
          <w:p w14:paraId="232F2540">
            <w:pPr>
              <w:snapToGrid w:val="0"/>
              <w:jc w:val="center"/>
              <w:rPr>
                <w:rFonts w:hint="eastAsia" w:ascii="华文仿宋" w:hAnsi="华文仿宋" w:eastAsia="华文仿宋" w:cs="华文仿宋"/>
                <w:sz w:val="24"/>
                <w:szCs w:val="24"/>
              </w:rPr>
            </w:pPr>
          </w:p>
          <w:p w14:paraId="55B8E782">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科</w:t>
            </w:r>
          </w:p>
        </w:tc>
        <w:tc>
          <w:tcPr>
            <w:tcW w:w="663" w:type="pct"/>
            <w:gridSpan w:val="2"/>
            <w:vAlign w:val="center"/>
          </w:tcPr>
          <w:p w14:paraId="43A82702">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身高</w:t>
            </w:r>
          </w:p>
        </w:tc>
        <w:tc>
          <w:tcPr>
            <w:tcW w:w="637" w:type="pct"/>
            <w:gridSpan w:val="5"/>
            <w:vAlign w:val="center"/>
          </w:tcPr>
          <w:p w14:paraId="085E0867">
            <w:pPr>
              <w:snapToGrid w:val="0"/>
              <w:jc w:val="right"/>
              <w:rPr>
                <w:rFonts w:hint="eastAsia" w:ascii="华文仿宋" w:hAnsi="华文仿宋" w:eastAsia="华文仿宋" w:cs="华文仿宋"/>
                <w:sz w:val="24"/>
                <w:szCs w:val="24"/>
              </w:rPr>
            </w:pPr>
            <w:r>
              <w:rPr>
                <w:rFonts w:hint="eastAsia" w:ascii="华文仿宋" w:hAnsi="华文仿宋" w:eastAsia="华文仿宋" w:cs="华文仿宋"/>
                <w:sz w:val="24"/>
                <w:szCs w:val="24"/>
              </w:rPr>
              <w:t>cm</w:t>
            </w:r>
          </w:p>
        </w:tc>
        <w:tc>
          <w:tcPr>
            <w:tcW w:w="742" w:type="pct"/>
            <w:gridSpan w:val="4"/>
            <w:vAlign w:val="center"/>
          </w:tcPr>
          <w:p w14:paraId="46001C9A">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胸围</w:t>
            </w:r>
          </w:p>
        </w:tc>
        <w:tc>
          <w:tcPr>
            <w:tcW w:w="481" w:type="pct"/>
            <w:gridSpan w:val="3"/>
            <w:vAlign w:val="center"/>
          </w:tcPr>
          <w:p w14:paraId="0145C3D7">
            <w:pPr>
              <w:snapToGrid w:val="0"/>
              <w:jc w:val="right"/>
              <w:rPr>
                <w:rFonts w:hint="eastAsia" w:ascii="华文仿宋" w:hAnsi="华文仿宋" w:eastAsia="华文仿宋" w:cs="华文仿宋"/>
                <w:sz w:val="24"/>
                <w:szCs w:val="24"/>
              </w:rPr>
            </w:pPr>
            <w:r>
              <w:rPr>
                <w:rFonts w:hint="eastAsia" w:ascii="华文仿宋" w:hAnsi="华文仿宋" w:eastAsia="华文仿宋" w:cs="华文仿宋"/>
                <w:sz w:val="24"/>
                <w:szCs w:val="24"/>
              </w:rPr>
              <w:t>cm</w:t>
            </w:r>
          </w:p>
        </w:tc>
        <w:tc>
          <w:tcPr>
            <w:tcW w:w="738" w:type="pct"/>
            <w:gridSpan w:val="3"/>
            <w:vMerge w:val="restart"/>
            <w:vAlign w:val="center"/>
          </w:tcPr>
          <w:p w14:paraId="318AEFDF">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皮肤</w:t>
            </w:r>
          </w:p>
        </w:tc>
        <w:tc>
          <w:tcPr>
            <w:tcW w:w="565" w:type="pct"/>
            <w:gridSpan w:val="3"/>
            <w:vMerge w:val="restart"/>
            <w:vAlign w:val="center"/>
          </w:tcPr>
          <w:p w14:paraId="67B56569">
            <w:pPr>
              <w:snapToGrid w:val="0"/>
              <w:jc w:val="center"/>
              <w:rPr>
                <w:rFonts w:hint="eastAsia" w:ascii="华文仿宋" w:hAnsi="华文仿宋" w:eastAsia="华文仿宋" w:cs="华文仿宋"/>
                <w:sz w:val="24"/>
                <w:szCs w:val="24"/>
              </w:rPr>
            </w:pPr>
          </w:p>
        </w:tc>
        <w:tc>
          <w:tcPr>
            <w:tcW w:w="898" w:type="pct"/>
            <w:vMerge w:val="restart"/>
            <w:vAlign w:val="center"/>
          </w:tcPr>
          <w:p w14:paraId="7B0D5A69">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医师意见：</w:t>
            </w:r>
          </w:p>
          <w:p w14:paraId="02075FAE">
            <w:pPr>
              <w:snapToGrid w:val="0"/>
              <w:jc w:val="center"/>
              <w:rPr>
                <w:rFonts w:hint="eastAsia" w:ascii="华文仿宋" w:hAnsi="华文仿宋" w:eastAsia="华文仿宋" w:cs="华文仿宋"/>
                <w:sz w:val="24"/>
                <w:szCs w:val="24"/>
              </w:rPr>
            </w:pPr>
          </w:p>
          <w:p w14:paraId="6FC8C7E1">
            <w:pPr>
              <w:snapToGrid w:val="0"/>
              <w:jc w:val="center"/>
              <w:rPr>
                <w:rFonts w:hint="eastAsia" w:ascii="华文仿宋" w:hAnsi="华文仿宋" w:eastAsia="华文仿宋" w:cs="华文仿宋"/>
                <w:sz w:val="24"/>
                <w:szCs w:val="24"/>
              </w:rPr>
            </w:pPr>
          </w:p>
          <w:p w14:paraId="3502AC7F">
            <w:pPr>
              <w:snapToGrid w:val="0"/>
              <w:jc w:val="center"/>
              <w:rPr>
                <w:rFonts w:hint="eastAsia" w:ascii="华文仿宋" w:hAnsi="华文仿宋" w:eastAsia="华文仿宋" w:cs="华文仿宋"/>
                <w:sz w:val="24"/>
                <w:szCs w:val="24"/>
              </w:rPr>
            </w:pPr>
          </w:p>
          <w:p w14:paraId="0CB08C2E">
            <w:pPr>
              <w:snapToGrid w:val="0"/>
              <w:jc w:val="center"/>
              <w:rPr>
                <w:rFonts w:hint="eastAsia" w:ascii="华文仿宋" w:hAnsi="华文仿宋" w:eastAsia="华文仿宋" w:cs="华文仿宋"/>
                <w:sz w:val="24"/>
                <w:szCs w:val="24"/>
              </w:rPr>
            </w:pPr>
          </w:p>
          <w:p w14:paraId="297F2009">
            <w:pPr>
              <w:snapToGrid w:val="0"/>
              <w:jc w:val="center"/>
              <w:rPr>
                <w:rFonts w:hint="eastAsia" w:ascii="华文仿宋" w:hAnsi="华文仿宋" w:eastAsia="华文仿宋" w:cs="华文仿宋"/>
                <w:sz w:val="24"/>
                <w:szCs w:val="24"/>
              </w:rPr>
            </w:pPr>
          </w:p>
          <w:p w14:paraId="68F588AD">
            <w:pPr>
              <w:snapToGrid w:val="0"/>
              <w:jc w:val="center"/>
              <w:rPr>
                <w:rFonts w:hint="eastAsia" w:ascii="华文仿宋" w:hAnsi="华文仿宋" w:eastAsia="华文仿宋" w:cs="华文仿宋"/>
                <w:sz w:val="24"/>
                <w:szCs w:val="24"/>
              </w:rPr>
            </w:pPr>
          </w:p>
          <w:p w14:paraId="6E083ED6">
            <w:pPr>
              <w:snapToGrid w:val="0"/>
              <w:jc w:val="center"/>
              <w:rPr>
                <w:rFonts w:hint="eastAsia" w:ascii="华文仿宋" w:hAnsi="华文仿宋" w:eastAsia="华文仿宋" w:cs="华文仿宋"/>
                <w:sz w:val="24"/>
                <w:szCs w:val="24"/>
              </w:rPr>
            </w:pPr>
          </w:p>
          <w:p w14:paraId="29A93D61">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签字：</w:t>
            </w:r>
          </w:p>
        </w:tc>
      </w:tr>
      <w:tr w14:paraId="046F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continue"/>
          </w:tcPr>
          <w:p w14:paraId="70CBA14A">
            <w:pPr>
              <w:snapToGrid w:val="0"/>
              <w:jc w:val="center"/>
              <w:rPr>
                <w:rFonts w:hint="eastAsia" w:ascii="华文仿宋" w:hAnsi="华文仿宋" w:eastAsia="华文仿宋" w:cs="华文仿宋"/>
                <w:sz w:val="24"/>
                <w:szCs w:val="24"/>
              </w:rPr>
            </w:pPr>
          </w:p>
        </w:tc>
        <w:tc>
          <w:tcPr>
            <w:tcW w:w="663" w:type="pct"/>
            <w:gridSpan w:val="2"/>
            <w:vAlign w:val="center"/>
          </w:tcPr>
          <w:p w14:paraId="3C79E5EB">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体重</w:t>
            </w:r>
          </w:p>
        </w:tc>
        <w:tc>
          <w:tcPr>
            <w:tcW w:w="637" w:type="pct"/>
            <w:gridSpan w:val="5"/>
            <w:vAlign w:val="center"/>
          </w:tcPr>
          <w:p w14:paraId="5471C4CD">
            <w:pPr>
              <w:snapToGrid w:val="0"/>
              <w:jc w:val="right"/>
              <w:rPr>
                <w:rFonts w:hint="eastAsia" w:ascii="华文仿宋" w:hAnsi="华文仿宋" w:eastAsia="华文仿宋" w:cs="华文仿宋"/>
                <w:sz w:val="24"/>
                <w:szCs w:val="24"/>
              </w:rPr>
            </w:pPr>
            <w:r>
              <w:rPr>
                <w:rFonts w:hint="eastAsia" w:ascii="华文仿宋" w:hAnsi="华文仿宋" w:eastAsia="华文仿宋" w:cs="华文仿宋"/>
                <w:sz w:val="24"/>
                <w:szCs w:val="24"/>
              </w:rPr>
              <w:t>kg</w:t>
            </w:r>
          </w:p>
        </w:tc>
        <w:tc>
          <w:tcPr>
            <w:tcW w:w="742" w:type="pct"/>
            <w:gridSpan w:val="4"/>
            <w:vAlign w:val="center"/>
          </w:tcPr>
          <w:p w14:paraId="1B2DB0BE">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呼吸差</w:t>
            </w:r>
          </w:p>
        </w:tc>
        <w:tc>
          <w:tcPr>
            <w:tcW w:w="481" w:type="pct"/>
            <w:gridSpan w:val="3"/>
            <w:vAlign w:val="center"/>
          </w:tcPr>
          <w:p w14:paraId="1F51D9CF">
            <w:pPr>
              <w:snapToGrid w:val="0"/>
              <w:jc w:val="right"/>
              <w:rPr>
                <w:rFonts w:hint="eastAsia" w:ascii="华文仿宋" w:hAnsi="华文仿宋" w:eastAsia="华文仿宋" w:cs="华文仿宋"/>
                <w:sz w:val="24"/>
                <w:szCs w:val="24"/>
              </w:rPr>
            </w:pPr>
            <w:r>
              <w:rPr>
                <w:rFonts w:hint="eastAsia" w:ascii="华文仿宋" w:hAnsi="华文仿宋" w:eastAsia="华文仿宋" w:cs="华文仿宋"/>
                <w:sz w:val="24"/>
                <w:szCs w:val="24"/>
              </w:rPr>
              <w:t>cm</w:t>
            </w:r>
          </w:p>
        </w:tc>
        <w:tc>
          <w:tcPr>
            <w:tcW w:w="738" w:type="pct"/>
            <w:gridSpan w:val="3"/>
            <w:vMerge w:val="continue"/>
            <w:vAlign w:val="center"/>
          </w:tcPr>
          <w:p w14:paraId="3B77FCAA">
            <w:pPr>
              <w:snapToGrid w:val="0"/>
              <w:jc w:val="center"/>
              <w:rPr>
                <w:rFonts w:hint="eastAsia" w:ascii="华文仿宋" w:hAnsi="华文仿宋" w:eastAsia="华文仿宋" w:cs="华文仿宋"/>
                <w:sz w:val="24"/>
                <w:szCs w:val="24"/>
              </w:rPr>
            </w:pPr>
          </w:p>
        </w:tc>
        <w:tc>
          <w:tcPr>
            <w:tcW w:w="565" w:type="pct"/>
            <w:gridSpan w:val="3"/>
            <w:vMerge w:val="continue"/>
            <w:vAlign w:val="center"/>
          </w:tcPr>
          <w:p w14:paraId="5E598D08">
            <w:pPr>
              <w:snapToGrid w:val="0"/>
              <w:jc w:val="center"/>
              <w:rPr>
                <w:rFonts w:hint="eastAsia" w:ascii="华文仿宋" w:hAnsi="华文仿宋" w:eastAsia="华文仿宋" w:cs="华文仿宋"/>
                <w:sz w:val="24"/>
                <w:szCs w:val="24"/>
              </w:rPr>
            </w:pPr>
          </w:p>
        </w:tc>
        <w:tc>
          <w:tcPr>
            <w:tcW w:w="898" w:type="pct"/>
            <w:vMerge w:val="continue"/>
          </w:tcPr>
          <w:p w14:paraId="2F03F01F">
            <w:pPr>
              <w:snapToGrid w:val="0"/>
              <w:jc w:val="center"/>
              <w:rPr>
                <w:rFonts w:hint="eastAsia" w:ascii="华文仿宋" w:hAnsi="华文仿宋" w:eastAsia="华文仿宋" w:cs="华文仿宋"/>
                <w:sz w:val="24"/>
                <w:szCs w:val="24"/>
              </w:rPr>
            </w:pPr>
          </w:p>
        </w:tc>
      </w:tr>
      <w:tr w14:paraId="0A58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continue"/>
          </w:tcPr>
          <w:p w14:paraId="3E859409">
            <w:pPr>
              <w:snapToGrid w:val="0"/>
              <w:jc w:val="center"/>
              <w:rPr>
                <w:rFonts w:hint="eastAsia" w:ascii="华文仿宋" w:hAnsi="华文仿宋" w:eastAsia="华文仿宋" w:cs="华文仿宋"/>
                <w:sz w:val="24"/>
                <w:szCs w:val="24"/>
              </w:rPr>
            </w:pPr>
          </w:p>
        </w:tc>
        <w:tc>
          <w:tcPr>
            <w:tcW w:w="663" w:type="pct"/>
            <w:gridSpan w:val="2"/>
            <w:vAlign w:val="center"/>
          </w:tcPr>
          <w:p w14:paraId="45EEE271">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淋巴</w:t>
            </w:r>
          </w:p>
        </w:tc>
        <w:tc>
          <w:tcPr>
            <w:tcW w:w="637" w:type="pct"/>
            <w:gridSpan w:val="5"/>
            <w:vAlign w:val="center"/>
          </w:tcPr>
          <w:p w14:paraId="6E9441DB">
            <w:pPr>
              <w:snapToGrid w:val="0"/>
              <w:jc w:val="center"/>
              <w:rPr>
                <w:rFonts w:hint="eastAsia" w:ascii="华文仿宋" w:hAnsi="华文仿宋" w:eastAsia="华文仿宋" w:cs="华文仿宋"/>
                <w:sz w:val="24"/>
                <w:szCs w:val="24"/>
              </w:rPr>
            </w:pPr>
          </w:p>
        </w:tc>
        <w:tc>
          <w:tcPr>
            <w:tcW w:w="742" w:type="pct"/>
            <w:gridSpan w:val="4"/>
            <w:vAlign w:val="center"/>
          </w:tcPr>
          <w:p w14:paraId="3E31AA59">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甲状腺</w:t>
            </w:r>
          </w:p>
        </w:tc>
        <w:tc>
          <w:tcPr>
            <w:tcW w:w="481" w:type="pct"/>
            <w:gridSpan w:val="3"/>
            <w:vAlign w:val="center"/>
          </w:tcPr>
          <w:p w14:paraId="3F9E6874">
            <w:pPr>
              <w:snapToGrid w:val="0"/>
              <w:jc w:val="center"/>
              <w:rPr>
                <w:rFonts w:hint="eastAsia" w:ascii="华文仿宋" w:hAnsi="华文仿宋" w:eastAsia="华文仿宋" w:cs="华文仿宋"/>
                <w:sz w:val="24"/>
                <w:szCs w:val="24"/>
              </w:rPr>
            </w:pPr>
          </w:p>
        </w:tc>
        <w:tc>
          <w:tcPr>
            <w:tcW w:w="738" w:type="pct"/>
            <w:gridSpan w:val="3"/>
            <w:vAlign w:val="center"/>
          </w:tcPr>
          <w:p w14:paraId="0CCC33A9">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脊柱</w:t>
            </w:r>
          </w:p>
        </w:tc>
        <w:tc>
          <w:tcPr>
            <w:tcW w:w="565" w:type="pct"/>
            <w:gridSpan w:val="3"/>
            <w:vAlign w:val="center"/>
          </w:tcPr>
          <w:p w14:paraId="4A867F48">
            <w:pPr>
              <w:snapToGrid w:val="0"/>
              <w:jc w:val="center"/>
              <w:rPr>
                <w:rFonts w:hint="eastAsia" w:ascii="华文仿宋" w:hAnsi="华文仿宋" w:eastAsia="华文仿宋" w:cs="华文仿宋"/>
                <w:sz w:val="24"/>
                <w:szCs w:val="24"/>
              </w:rPr>
            </w:pPr>
          </w:p>
        </w:tc>
        <w:tc>
          <w:tcPr>
            <w:tcW w:w="898" w:type="pct"/>
            <w:vMerge w:val="continue"/>
          </w:tcPr>
          <w:p w14:paraId="3183BA30">
            <w:pPr>
              <w:snapToGrid w:val="0"/>
              <w:jc w:val="center"/>
              <w:rPr>
                <w:rFonts w:hint="eastAsia" w:ascii="华文仿宋" w:hAnsi="华文仿宋" w:eastAsia="华文仿宋" w:cs="华文仿宋"/>
                <w:sz w:val="24"/>
                <w:szCs w:val="24"/>
              </w:rPr>
            </w:pPr>
          </w:p>
        </w:tc>
      </w:tr>
      <w:tr w14:paraId="5D99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continue"/>
          </w:tcPr>
          <w:p w14:paraId="3F1BACB4">
            <w:pPr>
              <w:snapToGrid w:val="0"/>
              <w:jc w:val="center"/>
              <w:rPr>
                <w:rFonts w:hint="eastAsia" w:ascii="华文仿宋" w:hAnsi="华文仿宋" w:eastAsia="华文仿宋" w:cs="华文仿宋"/>
                <w:sz w:val="24"/>
                <w:szCs w:val="24"/>
              </w:rPr>
            </w:pPr>
          </w:p>
        </w:tc>
        <w:tc>
          <w:tcPr>
            <w:tcW w:w="663" w:type="pct"/>
            <w:gridSpan w:val="2"/>
            <w:vAlign w:val="center"/>
          </w:tcPr>
          <w:p w14:paraId="3799206E">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四肢</w:t>
            </w:r>
          </w:p>
        </w:tc>
        <w:tc>
          <w:tcPr>
            <w:tcW w:w="637" w:type="pct"/>
            <w:gridSpan w:val="5"/>
            <w:vAlign w:val="center"/>
          </w:tcPr>
          <w:p w14:paraId="037C6814">
            <w:pPr>
              <w:snapToGrid w:val="0"/>
              <w:jc w:val="center"/>
              <w:rPr>
                <w:rFonts w:hint="eastAsia" w:ascii="华文仿宋" w:hAnsi="华文仿宋" w:eastAsia="华文仿宋" w:cs="华文仿宋"/>
                <w:sz w:val="24"/>
                <w:szCs w:val="24"/>
              </w:rPr>
            </w:pPr>
          </w:p>
        </w:tc>
        <w:tc>
          <w:tcPr>
            <w:tcW w:w="742" w:type="pct"/>
            <w:gridSpan w:val="4"/>
            <w:vAlign w:val="center"/>
          </w:tcPr>
          <w:p w14:paraId="6F61DB54">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关节</w:t>
            </w:r>
          </w:p>
        </w:tc>
        <w:tc>
          <w:tcPr>
            <w:tcW w:w="481" w:type="pct"/>
            <w:gridSpan w:val="3"/>
            <w:vAlign w:val="center"/>
          </w:tcPr>
          <w:p w14:paraId="639A0411">
            <w:pPr>
              <w:snapToGrid w:val="0"/>
              <w:jc w:val="center"/>
              <w:rPr>
                <w:rFonts w:hint="eastAsia" w:ascii="华文仿宋" w:hAnsi="华文仿宋" w:eastAsia="华文仿宋" w:cs="华文仿宋"/>
                <w:sz w:val="24"/>
                <w:szCs w:val="24"/>
              </w:rPr>
            </w:pPr>
          </w:p>
        </w:tc>
        <w:tc>
          <w:tcPr>
            <w:tcW w:w="738" w:type="pct"/>
            <w:gridSpan w:val="3"/>
            <w:vAlign w:val="center"/>
          </w:tcPr>
          <w:p w14:paraId="03A46882">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平嗻足</w:t>
            </w:r>
          </w:p>
        </w:tc>
        <w:tc>
          <w:tcPr>
            <w:tcW w:w="565" w:type="pct"/>
            <w:gridSpan w:val="3"/>
            <w:vAlign w:val="center"/>
          </w:tcPr>
          <w:p w14:paraId="25A7B011">
            <w:pPr>
              <w:snapToGrid w:val="0"/>
              <w:jc w:val="center"/>
              <w:rPr>
                <w:rFonts w:hint="eastAsia" w:ascii="华文仿宋" w:hAnsi="华文仿宋" w:eastAsia="华文仿宋" w:cs="华文仿宋"/>
                <w:sz w:val="24"/>
                <w:szCs w:val="24"/>
              </w:rPr>
            </w:pPr>
          </w:p>
        </w:tc>
        <w:tc>
          <w:tcPr>
            <w:tcW w:w="898" w:type="pct"/>
            <w:vMerge w:val="continue"/>
          </w:tcPr>
          <w:p w14:paraId="382F097D">
            <w:pPr>
              <w:snapToGrid w:val="0"/>
              <w:jc w:val="center"/>
              <w:rPr>
                <w:rFonts w:hint="eastAsia" w:ascii="华文仿宋" w:hAnsi="华文仿宋" w:eastAsia="华文仿宋" w:cs="华文仿宋"/>
                <w:sz w:val="24"/>
                <w:szCs w:val="24"/>
              </w:rPr>
            </w:pPr>
          </w:p>
        </w:tc>
      </w:tr>
      <w:tr w14:paraId="320B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71" w:type="pct"/>
            <w:vMerge w:val="continue"/>
          </w:tcPr>
          <w:p w14:paraId="72FBDD40">
            <w:pPr>
              <w:snapToGrid w:val="0"/>
              <w:jc w:val="center"/>
              <w:rPr>
                <w:rFonts w:hint="eastAsia" w:ascii="华文仿宋" w:hAnsi="华文仿宋" w:eastAsia="华文仿宋" w:cs="华文仿宋"/>
                <w:sz w:val="24"/>
                <w:szCs w:val="24"/>
              </w:rPr>
            </w:pPr>
          </w:p>
        </w:tc>
        <w:tc>
          <w:tcPr>
            <w:tcW w:w="663" w:type="pct"/>
            <w:gridSpan w:val="2"/>
            <w:vAlign w:val="center"/>
          </w:tcPr>
          <w:p w14:paraId="2E8CD0DE">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泌尿生殖器</w:t>
            </w:r>
          </w:p>
        </w:tc>
        <w:tc>
          <w:tcPr>
            <w:tcW w:w="1862" w:type="pct"/>
            <w:gridSpan w:val="12"/>
            <w:vAlign w:val="center"/>
          </w:tcPr>
          <w:p w14:paraId="4C92742C">
            <w:pPr>
              <w:snapToGrid w:val="0"/>
              <w:rPr>
                <w:rFonts w:hint="eastAsia" w:ascii="华文仿宋" w:hAnsi="华文仿宋" w:eastAsia="华文仿宋" w:cs="华文仿宋"/>
                <w:sz w:val="24"/>
                <w:szCs w:val="24"/>
              </w:rPr>
            </w:pPr>
          </w:p>
        </w:tc>
        <w:tc>
          <w:tcPr>
            <w:tcW w:w="738" w:type="pct"/>
            <w:gridSpan w:val="3"/>
            <w:vAlign w:val="center"/>
          </w:tcPr>
          <w:p w14:paraId="03856CA3">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肛门</w:t>
            </w:r>
          </w:p>
        </w:tc>
        <w:tc>
          <w:tcPr>
            <w:tcW w:w="565" w:type="pct"/>
            <w:gridSpan w:val="3"/>
            <w:vAlign w:val="center"/>
          </w:tcPr>
          <w:p w14:paraId="39236A95">
            <w:pPr>
              <w:snapToGrid w:val="0"/>
              <w:rPr>
                <w:rFonts w:hint="eastAsia" w:ascii="华文仿宋" w:hAnsi="华文仿宋" w:eastAsia="华文仿宋" w:cs="华文仿宋"/>
                <w:sz w:val="24"/>
                <w:szCs w:val="24"/>
              </w:rPr>
            </w:pPr>
          </w:p>
        </w:tc>
        <w:tc>
          <w:tcPr>
            <w:tcW w:w="898" w:type="pct"/>
            <w:vMerge w:val="continue"/>
          </w:tcPr>
          <w:p w14:paraId="6E14E0B5">
            <w:pPr>
              <w:snapToGrid w:val="0"/>
              <w:jc w:val="center"/>
              <w:rPr>
                <w:rFonts w:hint="eastAsia" w:ascii="华文仿宋" w:hAnsi="华文仿宋" w:eastAsia="华文仿宋" w:cs="华文仿宋"/>
                <w:sz w:val="24"/>
                <w:szCs w:val="24"/>
              </w:rPr>
            </w:pPr>
          </w:p>
        </w:tc>
      </w:tr>
      <w:tr w14:paraId="3A23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71" w:type="pct"/>
            <w:vMerge w:val="continue"/>
          </w:tcPr>
          <w:p w14:paraId="7E80074F">
            <w:pPr>
              <w:snapToGrid w:val="0"/>
              <w:jc w:val="center"/>
              <w:rPr>
                <w:rFonts w:hint="eastAsia" w:ascii="华文仿宋" w:hAnsi="华文仿宋" w:eastAsia="华文仿宋" w:cs="华文仿宋"/>
                <w:sz w:val="24"/>
                <w:szCs w:val="24"/>
              </w:rPr>
            </w:pPr>
          </w:p>
        </w:tc>
        <w:tc>
          <w:tcPr>
            <w:tcW w:w="663" w:type="pct"/>
            <w:gridSpan w:val="2"/>
            <w:tcBorders>
              <w:left w:val="single" w:color="000000" w:sz="4" w:space="0"/>
            </w:tcBorders>
            <w:vAlign w:val="center"/>
          </w:tcPr>
          <w:p w14:paraId="7375260F">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疝</w:t>
            </w:r>
          </w:p>
        </w:tc>
        <w:tc>
          <w:tcPr>
            <w:tcW w:w="1380" w:type="pct"/>
            <w:gridSpan w:val="9"/>
            <w:tcBorders>
              <w:right w:val="single" w:color="000000" w:sz="4" w:space="0"/>
            </w:tcBorders>
            <w:vAlign w:val="center"/>
          </w:tcPr>
          <w:p w14:paraId="24A77DDB">
            <w:pPr>
              <w:snapToGrid w:val="0"/>
              <w:rPr>
                <w:rFonts w:hint="eastAsia" w:ascii="华文仿宋" w:hAnsi="华文仿宋" w:eastAsia="华文仿宋" w:cs="华文仿宋"/>
                <w:sz w:val="24"/>
                <w:szCs w:val="24"/>
              </w:rPr>
            </w:pPr>
          </w:p>
        </w:tc>
        <w:tc>
          <w:tcPr>
            <w:tcW w:w="481" w:type="pct"/>
            <w:gridSpan w:val="3"/>
            <w:tcBorders>
              <w:left w:val="single" w:color="000000" w:sz="4" w:space="0"/>
            </w:tcBorders>
            <w:vAlign w:val="center"/>
          </w:tcPr>
          <w:p w14:paraId="13F9C67B">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其他</w:t>
            </w:r>
          </w:p>
        </w:tc>
        <w:tc>
          <w:tcPr>
            <w:tcW w:w="1303" w:type="pct"/>
            <w:gridSpan w:val="6"/>
            <w:tcBorders>
              <w:right w:val="single" w:color="000000" w:sz="4" w:space="0"/>
            </w:tcBorders>
            <w:vAlign w:val="center"/>
          </w:tcPr>
          <w:p w14:paraId="43A7A416">
            <w:pPr>
              <w:snapToGrid w:val="0"/>
              <w:rPr>
                <w:rFonts w:hint="eastAsia" w:ascii="华文仿宋" w:hAnsi="华文仿宋" w:eastAsia="华文仿宋" w:cs="华文仿宋"/>
                <w:sz w:val="24"/>
                <w:szCs w:val="24"/>
              </w:rPr>
            </w:pPr>
          </w:p>
        </w:tc>
        <w:tc>
          <w:tcPr>
            <w:tcW w:w="898" w:type="pct"/>
            <w:vMerge w:val="continue"/>
            <w:vAlign w:val="center"/>
          </w:tcPr>
          <w:p w14:paraId="79187879">
            <w:pPr>
              <w:snapToGrid w:val="0"/>
              <w:jc w:val="center"/>
              <w:rPr>
                <w:rFonts w:hint="eastAsia" w:ascii="华文仿宋" w:hAnsi="华文仿宋" w:eastAsia="华文仿宋" w:cs="华文仿宋"/>
                <w:sz w:val="24"/>
                <w:szCs w:val="24"/>
              </w:rPr>
            </w:pPr>
          </w:p>
        </w:tc>
      </w:tr>
      <w:tr w14:paraId="72E9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restart"/>
            <w:tcBorders>
              <w:right w:val="single" w:color="000000" w:sz="4" w:space="0"/>
            </w:tcBorders>
            <w:vAlign w:val="center"/>
          </w:tcPr>
          <w:p w14:paraId="440877DD">
            <w:pPr>
              <w:widowControl/>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内科</w:t>
            </w:r>
          </w:p>
        </w:tc>
        <w:tc>
          <w:tcPr>
            <w:tcW w:w="663" w:type="pct"/>
            <w:gridSpan w:val="2"/>
            <w:tcBorders>
              <w:left w:val="single" w:color="000000" w:sz="4" w:space="0"/>
              <w:right w:val="single" w:color="000000" w:sz="4" w:space="0"/>
            </w:tcBorders>
            <w:vAlign w:val="center"/>
          </w:tcPr>
          <w:p w14:paraId="4F9DB2D7">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血压</w:t>
            </w:r>
          </w:p>
        </w:tc>
        <w:tc>
          <w:tcPr>
            <w:tcW w:w="1380" w:type="pct"/>
            <w:gridSpan w:val="9"/>
            <w:tcBorders>
              <w:left w:val="single" w:color="000000" w:sz="4" w:space="0"/>
            </w:tcBorders>
            <w:vAlign w:val="center"/>
          </w:tcPr>
          <w:p w14:paraId="72B31BD3">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毫米汞柱</w:t>
            </w:r>
          </w:p>
        </w:tc>
        <w:tc>
          <w:tcPr>
            <w:tcW w:w="905" w:type="pct"/>
            <w:gridSpan w:val="5"/>
            <w:tcBorders>
              <w:right w:val="single" w:color="000000" w:sz="4" w:space="0"/>
            </w:tcBorders>
            <w:vAlign w:val="center"/>
          </w:tcPr>
          <w:p w14:paraId="3ACBB360">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脉搏</w:t>
            </w:r>
          </w:p>
        </w:tc>
        <w:tc>
          <w:tcPr>
            <w:tcW w:w="879" w:type="pct"/>
            <w:gridSpan w:val="4"/>
            <w:tcBorders>
              <w:left w:val="single" w:color="000000" w:sz="4" w:space="0"/>
              <w:right w:val="single" w:color="000000" w:sz="4" w:space="0"/>
            </w:tcBorders>
            <w:vAlign w:val="center"/>
          </w:tcPr>
          <w:p w14:paraId="016C4596">
            <w:pPr>
              <w:snapToGrid w:val="0"/>
              <w:jc w:val="center"/>
              <w:rPr>
                <w:rFonts w:hint="eastAsia" w:ascii="华文仿宋" w:hAnsi="华文仿宋" w:eastAsia="华文仿宋" w:cs="华文仿宋"/>
                <w:sz w:val="24"/>
                <w:szCs w:val="24"/>
              </w:rPr>
            </w:pPr>
          </w:p>
        </w:tc>
        <w:tc>
          <w:tcPr>
            <w:tcW w:w="898" w:type="pct"/>
            <w:vMerge w:val="restart"/>
            <w:tcBorders>
              <w:left w:val="single" w:color="000000" w:sz="4" w:space="0"/>
            </w:tcBorders>
            <w:vAlign w:val="center"/>
          </w:tcPr>
          <w:p w14:paraId="0DBDDD7D">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医师意见：</w:t>
            </w:r>
          </w:p>
          <w:p w14:paraId="7C89F305">
            <w:pPr>
              <w:snapToGrid w:val="0"/>
              <w:jc w:val="center"/>
              <w:rPr>
                <w:rFonts w:hint="eastAsia" w:ascii="华文仿宋" w:hAnsi="华文仿宋" w:eastAsia="华文仿宋" w:cs="华文仿宋"/>
                <w:sz w:val="24"/>
                <w:szCs w:val="24"/>
              </w:rPr>
            </w:pPr>
          </w:p>
          <w:p w14:paraId="265CF3C6">
            <w:pPr>
              <w:snapToGrid w:val="0"/>
              <w:jc w:val="center"/>
              <w:rPr>
                <w:rFonts w:hint="eastAsia" w:ascii="华文仿宋" w:hAnsi="华文仿宋" w:eastAsia="华文仿宋" w:cs="华文仿宋"/>
                <w:sz w:val="24"/>
                <w:szCs w:val="24"/>
              </w:rPr>
            </w:pPr>
          </w:p>
          <w:p w14:paraId="05AE893A">
            <w:pPr>
              <w:snapToGrid w:val="0"/>
              <w:jc w:val="center"/>
              <w:rPr>
                <w:rFonts w:hint="eastAsia" w:ascii="华文仿宋" w:hAnsi="华文仿宋" w:eastAsia="华文仿宋" w:cs="华文仿宋"/>
                <w:sz w:val="24"/>
                <w:szCs w:val="24"/>
              </w:rPr>
            </w:pPr>
          </w:p>
          <w:p w14:paraId="56BB53D5">
            <w:pPr>
              <w:snapToGrid w:val="0"/>
              <w:jc w:val="center"/>
              <w:rPr>
                <w:rFonts w:hint="eastAsia" w:ascii="华文仿宋" w:hAnsi="华文仿宋" w:eastAsia="华文仿宋" w:cs="华文仿宋"/>
                <w:sz w:val="24"/>
                <w:szCs w:val="24"/>
              </w:rPr>
            </w:pPr>
          </w:p>
          <w:p w14:paraId="4F3F2E09">
            <w:pPr>
              <w:snapToGrid w:val="0"/>
              <w:jc w:val="center"/>
              <w:rPr>
                <w:rFonts w:hint="eastAsia" w:ascii="华文仿宋" w:hAnsi="华文仿宋" w:eastAsia="华文仿宋" w:cs="华文仿宋"/>
                <w:sz w:val="24"/>
                <w:szCs w:val="24"/>
              </w:rPr>
            </w:pPr>
          </w:p>
          <w:p w14:paraId="6789387B">
            <w:pPr>
              <w:snapToGrid w:val="0"/>
              <w:jc w:val="center"/>
              <w:rPr>
                <w:rFonts w:hint="eastAsia" w:ascii="华文仿宋" w:hAnsi="华文仿宋" w:eastAsia="华文仿宋" w:cs="华文仿宋"/>
                <w:sz w:val="24"/>
                <w:szCs w:val="24"/>
              </w:rPr>
            </w:pPr>
          </w:p>
          <w:p w14:paraId="253E6C01">
            <w:pPr>
              <w:snapToGrid w:val="0"/>
              <w:jc w:val="center"/>
              <w:rPr>
                <w:rFonts w:hint="eastAsia" w:ascii="华文仿宋" w:hAnsi="华文仿宋" w:eastAsia="华文仿宋" w:cs="华文仿宋"/>
                <w:sz w:val="24"/>
                <w:szCs w:val="24"/>
              </w:rPr>
            </w:pPr>
          </w:p>
          <w:p w14:paraId="3A4D1A36">
            <w:pPr>
              <w:snapToGrid w:val="0"/>
              <w:jc w:val="center"/>
              <w:rPr>
                <w:rFonts w:hint="eastAsia" w:ascii="华文仿宋" w:hAnsi="华文仿宋" w:eastAsia="华文仿宋" w:cs="华文仿宋"/>
                <w:sz w:val="24"/>
                <w:szCs w:val="24"/>
              </w:rPr>
            </w:pPr>
          </w:p>
          <w:p w14:paraId="6A791D4F">
            <w:pPr>
              <w:snapToGrid w:val="0"/>
              <w:jc w:val="center"/>
              <w:rPr>
                <w:rFonts w:hint="eastAsia" w:ascii="华文仿宋" w:hAnsi="华文仿宋" w:eastAsia="华文仿宋" w:cs="华文仿宋"/>
                <w:sz w:val="24"/>
                <w:szCs w:val="24"/>
              </w:rPr>
            </w:pPr>
          </w:p>
          <w:p w14:paraId="5B079481">
            <w:pPr>
              <w:snapToGrid w:val="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签字：</w:t>
            </w:r>
          </w:p>
        </w:tc>
      </w:tr>
      <w:tr w14:paraId="392C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71" w:type="pct"/>
            <w:vMerge w:val="continue"/>
            <w:tcBorders>
              <w:right w:val="single" w:color="000000" w:sz="4" w:space="0"/>
            </w:tcBorders>
            <w:vAlign w:val="center"/>
          </w:tcPr>
          <w:p w14:paraId="4B0E9DE2">
            <w:pPr>
              <w:widowControl/>
              <w:snapToGrid w:val="0"/>
              <w:rPr>
                <w:rFonts w:hint="eastAsia" w:ascii="华文仿宋" w:hAnsi="华文仿宋" w:eastAsia="华文仿宋" w:cs="华文仿宋"/>
                <w:sz w:val="24"/>
                <w:szCs w:val="24"/>
              </w:rPr>
            </w:pPr>
          </w:p>
        </w:tc>
        <w:tc>
          <w:tcPr>
            <w:tcW w:w="663" w:type="pct"/>
            <w:gridSpan w:val="2"/>
            <w:tcBorders>
              <w:left w:val="single" w:color="000000" w:sz="4" w:space="0"/>
              <w:right w:val="single" w:color="000000" w:sz="4" w:space="0"/>
            </w:tcBorders>
            <w:vAlign w:val="center"/>
          </w:tcPr>
          <w:p w14:paraId="307087A8">
            <w:pPr>
              <w:widowControl/>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发育及营养状况</w:t>
            </w:r>
          </w:p>
        </w:tc>
        <w:tc>
          <w:tcPr>
            <w:tcW w:w="1380" w:type="pct"/>
            <w:gridSpan w:val="9"/>
            <w:tcBorders>
              <w:left w:val="single" w:color="000000" w:sz="4" w:space="0"/>
              <w:right w:val="single" w:color="000000" w:sz="4" w:space="0"/>
            </w:tcBorders>
            <w:vAlign w:val="center"/>
          </w:tcPr>
          <w:p w14:paraId="54C23AF5">
            <w:pPr>
              <w:widowControl/>
              <w:snapToGrid w:val="0"/>
              <w:rPr>
                <w:rFonts w:hint="eastAsia" w:ascii="华文仿宋" w:hAnsi="华文仿宋" w:eastAsia="华文仿宋" w:cs="华文仿宋"/>
                <w:sz w:val="24"/>
                <w:szCs w:val="24"/>
              </w:rPr>
            </w:pPr>
          </w:p>
        </w:tc>
        <w:tc>
          <w:tcPr>
            <w:tcW w:w="905" w:type="pct"/>
            <w:gridSpan w:val="5"/>
            <w:tcBorders>
              <w:left w:val="single" w:color="000000" w:sz="4" w:space="0"/>
              <w:right w:val="single" w:color="000000" w:sz="4" w:space="0"/>
            </w:tcBorders>
            <w:vAlign w:val="center"/>
          </w:tcPr>
          <w:p w14:paraId="029C117A">
            <w:pPr>
              <w:widowControl/>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神经及精神</w:t>
            </w:r>
          </w:p>
        </w:tc>
        <w:tc>
          <w:tcPr>
            <w:tcW w:w="879" w:type="pct"/>
            <w:gridSpan w:val="4"/>
            <w:tcBorders>
              <w:left w:val="single" w:color="000000" w:sz="4" w:space="0"/>
              <w:right w:val="single" w:color="000000" w:sz="4" w:space="0"/>
            </w:tcBorders>
            <w:vAlign w:val="center"/>
          </w:tcPr>
          <w:p w14:paraId="75905653">
            <w:pPr>
              <w:widowControl/>
              <w:snapToGrid w:val="0"/>
              <w:rPr>
                <w:rFonts w:hint="eastAsia" w:ascii="华文仿宋" w:hAnsi="华文仿宋" w:eastAsia="华文仿宋" w:cs="华文仿宋"/>
                <w:sz w:val="24"/>
                <w:szCs w:val="24"/>
              </w:rPr>
            </w:pPr>
          </w:p>
        </w:tc>
        <w:tc>
          <w:tcPr>
            <w:tcW w:w="898" w:type="pct"/>
            <w:vMerge w:val="continue"/>
            <w:tcBorders>
              <w:left w:val="single" w:color="000000" w:sz="4" w:space="0"/>
            </w:tcBorders>
            <w:vAlign w:val="center"/>
          </w:tcPr>
          <w:p w14:paraId="7F34E44C">
            <w:pPr>
              <w:widowControl/>
              <w:snapToGrid w:val="0"/>
              <w:rPr>
                <w:rFonts w:hint="eastAsia" w:ascii="华文仿宋" w:hAnsi="华文仿宋" w:eastAsia="华文仿宋" w:cs="华文仿宋"/>
                <w:sz w:val="24"/>
                <w:szCs w:val="24"/>
              </w:rPr>
            </w:pPr>
          </w:p>
        </w:tc>
      </w:tr>
      <w:tr w14:paraId="6C32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71" w:type="pct"/>
            <w:vMerge w:val="continue"/>
            <w:tcBorders>
              <w:right w:val="single" w:color="000000" w:sz="4" w:space="0"/>
            </w:tcBorders>
            <w:vAlign w:val="center"/>
          </w:tcPr>
          <w:p w14:paraId="77F7E59C">
            <w:pPr>
              <w:widowControl/>
              <w:snapToGrid w:val="0"/>
              <w:rPr>
                <w:rFonts w:hint="eastAsia" w:ascii="华文仿宋" w:hAnsi="华文仿宋" w:eastAsia="华文仿宋" w:cs="华文仿宋"/>
                <w:sz w:val="24"/>
                <w:szCs w:val="24"/>
              </w:rPr>
            </w:pPr>
          </w:p>
        </w:tc>
        <w:tc>
          <w:tcPr>
            <w:tcW w:w="663" w:type="pct"/>
            <w:gridSpan w:val="2"/>
            <w:tcBorders>
              <w:left w:val="single" w:color="000000" w:sz="4" w:space="0"/>
              <w:right w:val="single" w:color="000000" w:sz="4" w:space="0"/>
            </w:tcBorders>
            <w:vAlign w:val="center"/>
          </w:tcPr>
          <w:p w14:paraId="28B30E27">
            <w:pPr>
              <w:widowControl/>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肺及呼吸道</w:t>
            </w:r>
          </w:p>
        </w:tc>
        <w:tc>
          <w:tcPr>
            <w:tcW w:w="1380" w:type="pct"/>
            <w:gridSpan w:val="9"/>
            <w:tcBorders>
              <w:left w:val="single" w:color="000000" w:sz="4" w:space="0"/>
              <w:bottom w:val="single" w:color="000000" w:sz="4" w:space="0"/>
              <w:right w:val="single" w:color="000000" w:sz="4" w:space="0"/>
            </w:tcBorders>
            <w:vAlign w:val="center"/>
          </w:tcPr>
          <w:p w14:paraId="16E55E01">
            <w:pPr>
              <w:widowControl/>
              <w:snapToGrid w:val="0"/>
              <w:rPr>
                <w:rFonts w:hint="eastAsia" w:ascii="华文仿宋" w:hAnsi="华文仿宋" w:eastAsia="华文仿宋" w:cs="华文仿宋"/>
                <w:sz w:val="24"/>
                <w:szCs w:val="24"/>
              </w:rPr>
            </w:pPr>
          </w:p>
        </w:tc>
        <w:tc>
          <w:tcPr>
            <w:tcW w:w="905" w:type="pct"/>
            <w:gridSpan w:val="5"/>
            <w:tcBorders>
              <w:left w:val="single" w:color="000000" w:sz="4" w:space="0"/>
              <w:bottom w:val="single" w:color="000000" w:sz="4" w:space="0"/>
              <w:right w:val="single" w:color="000000" w:sz="4" w:space="0"/>
            </w:tcBorders>
            <w:vAlign w:val="center"/>
          </w:tcPr>
          <w:p w14:paraId="3BD97289">
            <w:pPr>
              <w:widowControl/>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心脏及血管</w:t>
            </w:r>
          </w:p>
        </w:tc>
        <w:tc>
          <w:tcPr>
            <w:tcW w:w="879" w:type="pct"/>
            <w:gridSpan w:val="4"/>
            <w:tcBorders>
              <w:left w:val="single" w:color="000000" w:sz="4" w:space="0"/>
              <w:bottom w:val="single" w:color="000000" w:sz="4" w:space="0"/>
              <w:right w:val="single" w:color="000000" w:sz="4" w:space="0"/>
            </w:tcBorders>
            <w:vAlign w:val="center"/>
          </w:tcPr>
          <w:p w14:paraId="40250676">
            <w:pPr>
              <w:widowControl/>
              <w:snapToGrid w:val="0"/>
              <w:rPr>
                <w:rFonts w:hint="eastAsia" w:ascii="华文仿宋" w:hAnsi="华文仿宋" w:eastAsia="华文仿宋" w:cs="华文仿宋"/>
                <w:sz w:val="24"/>
                <w:szCs w:val="24"/>
              </w:rPr>
            </w:pPr>
          </w:p>
        </w:tc>
        <w:tc>
          <w:tcPr>
            <w:tcW w:w="898" w:type="pct"/>
            <w:vMerge w:val="continue"/>
            <w:tcBorders>
              <w:left w:val="single" w:color="000000" w:sz="4" w:space="0"/>
            </w:tcBorders>
            <w:vAlign w:val="center"/>
          </w:tcPr>
          <w:p w14:paraId="7468B0E9">
            <w:pPr>
              <w:widowControl/>
              <w:snapToGrid w:val="0"/>
              <w:rPr>
                <w:rFonts w:hint="eastAsia" w:ascii="华文仿宋" w:hAnsi="华文仿宋" w:eastAsia="华文仿宋" w:cs="华文仿宋"/>
                <w:sz w:val="24"/>
                <w:szCs w:val="24"/>
              </w:rPr>
            </w:pPr>
          </w:p>
        </w:tc>
      </w:tr>
      <w:tr w14:paraId="23A2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continue"/>
            <w:tcBorders>
              <w:right w:val="single" w:color="000000" w:sz="4" w:space="0"/>
            </w:tcBorders>
            <w:vAlign w:val="center"/>
          </w:tcPr>
          <w:p w14:paraId="621AEBDE">
            <w:pPr>
              <w:widowControl/>
              <w:snapToGrid w:val="0"/>
              <w:rPr>
                <w:rFonts w:hint="eastAsia" w:ascii="华文仿宋" w:hAnsi="华文仿宋" w:eastAsia="华文仿宋" w:cs="华文仿宋"/>
                <w:sz w:val="24"/>
                <w:szCs w:val="24"/>
              </w:rPr>
            </w:pPr>
          </w:p>
        </w:tc>
        <w:tc>
          <w:tcPr>
            <w:tcW w:w="663" w:type="pct"/>
            <w:gridSpan w:val="2"/>
            <w:vMerge w:val="restart"/>
            <w:tcBorders>
              <w:left w:val="single" w:color="000000" w:sz="4" w:space="0"/>
              <w:right w:val="single" w:color="000000" w:sz="4" w:space="0"/>
            </w:tcBorders>
            <w:vAlign w:val="center"/>
          </w:tcPr>
          <w:p w14:paraId="4E0D1B0C">
            <w:pPr>
              <w:widowControl/>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腹部器官</w:t>
            </w:r>
          </w:p>
        </w:tc>
        <w:tc>
          <w:tcPr>
            <w:tcW w:w="910" w:type="pct"/>
            <w:gridSpan w:val="7"/>
            <w:vMerge w:val="restart"/>
            <w:tcBorders>
              <w:top w:val="single" w:color="000000" w:sz="4" w:space="0"/>
              <w:left w:val="single" w:color="000000" w:sz="4" w:space="0"/>
              <w:right w:val="single" w:color="000000" w:sz="4" w:space="0"/>
            </w:tcBorders>
            <w:vAlign w:val="center"/>
          </w:tcPr>
          <w:p w14:paraId="4C5144E7">
            <w:pPr>
              <w:widowControl/>
              <w:snapToGrid w:val="0"/>
              <w:rPr>
                <w:rFonts w:hint="eastAsia" w:ascii="华文仿宋" w:hAnsi="华文仿宋" w:eastAsia="华文仿宋" w:cs="华文仿宋"/>
                <w:sz w:val="24"/>
                <w:szCs w:val="24"/>
              </w:rPr>
            </w:pPr>
          </w:p>
        </w:tc>
        <w:tc>
          <w:tcPr>
            <w:tcW w:w="952" w:type="pct"/>
            <w:gridSpan w:val="5"/>
            <w:tcBorders>
              <w:top w:val="single" w:color="000000" w:sz="4" w:space="0"/>
              <w:left w:val="single" w:color="000000" w:sz="4" w:space="0"/>
              <w:bottom w:val="single" w:color="000000" w:sz="4" w:space="0"/>
              <w:right w:val="single" w:color="000000" w:sz="4" w:space="0"/>
            </w:tcBorders>
            <w:vAlign w:val="center"/>
          </w:tcPr>
          <w:p w14:paraId="222DF607">
            <w:pPr>
              <w:widowControl/>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肝</w:t>
            </w:r>
          </w:p>
        </w:tc>
        <w:tc>
          <w:tcPr>
            <w:tcW w:w="1303" w:type="pct"/>
            <w:gridSpan w:val="6"/>
            <w:tcBorders>
              <w:top w:val="single" w:color="000000" w:sz="4" w:space="0"/>
              <w:left w:val="single" w:color="000000" w:sz="4" w:space="0"/>
              <w:bottom w:val="single" w:color="000000" w:sz="4" w:space="0"/>
              <w:right w:val="single" w:color="000000" w:sz="4" w:space="0"/>
            </w:tcBorders>
            <w:vAlign w:val="center"/>
          </w:tcPr>
          <w:p w14:paraId="287F2A85">
            <w:pPr>
              <w:widowControl/>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w:t>
            </w:r>
          </w:p>
        </w:tc>
        <w:tc>
          <w:tcPr>
            <w:tcW w:w="898" w:type="pct"/>
            <w:vMerge w:val="continue"/>
            <w:tcBorders>
              <w:left w:val="single" w:color="000000" w:sz="4" w:space="0"/>
            </w:tcBorders>
            <w:vAlign w:val="center"/>
          </w:tcPr>
          <w:p w14:paraId="7302A0CC">
            <w:pPr>
              <w:widowControl/>
              <w:snapToGrid w:val="0"/>
              <w:rPr>
                <w:rFonts w:hint="eastAsia" w:ascii="华文仿宋" w:hAnsi="华文仿宋" w:eastAsia="华文仿宋" w:cs="华文仿宋"/>
                <w:sz w:val="24"/>
                <w:szCs w:val="24"/>
              </w:rPr>
            </w:pPr>
          </w:p>
        </w:tc>
      </w:tr>
      <w:tr w14:paraId="4376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1" w:type="pct"/>
            <w:vMerge w:val="continue"/>
            <w:tcBorders>
              <w:right w:val="single" w:color="000000" w:sz="4" w:space="0"/>
            </w:tcBorders>
            <w:vAlign w:val="center"/>
          </w:tcPr>
          <w:p w14:paraId="4DE44CF6">
            <w:pPr>
              <w:widowControl/>
              <w:snapToGrid w:val="0"/>
              <w:rPr>
                <w:rFonts w:hint="eastAsia" w:ascii="华文仿宋" w:hAnsi="华文仿宋" w:eastAsia="华文仿宋" w:cs="华文仿宋"/>
                <w:sz w:val="24"/>
                <w:szCs w:val="24"/>
              </w:rPr>
            </w:pPr>
          </w:p>
        </w:tc>
        <w:tc>
          <w:tcPr>
            <w:tcW w:w="663" w:type="pct"/>
            <w:gridSpan w:val="2"/>
            <w:vMerge w:val="continue"/>
            <w:tcBorders>
              <w:left w:val="single" w:color="000000" w:sz="4" w:space="0"/>
              <w:right w:val="single" w:color="000000" w:sz="4" w:space="0"/>
            </w:tcBorders>
            <w:vAlign w:val="center"/>
          </w:tcPr>
          <w:p w14:paraId="6DC6316A">
            <w:pPr>
              <w:widowControl/>
              <w:snapToGrid w:val="0"/>
              <w:jc w:val="center"/>
              <w:rPr>
                <w:rFonts w:hint="eastAsia" w:ascii="华文仿宋" w:hAnsi="华文仿宋" w:eastAsia="华文仿宋" w:cs="华文仿宋"/>
                <w:sz w:val="24"/>
                <w:szCs w:val="24"/>
              </w:rPr>
            </w:pPr>
          </w:p>
        </w:tc>
        <w:tc>
          <w:tcPr>
            <w:tcW w:w="910" w:type="pct"/>
            <w:gridSpan w:val="7"/>
            <w:vMerge w:val="continue"/>
            <w:tcBorders>
              <w:left w:val="single" w:color="000000" w:sz="4" w:space="0"/>
              <w:right w:val="single" w:color="000000" w:sz="4" w:space="0"/>
            </w:tcBorders>
            <w:vAlign w:val="center"/>
          </w:tcPr>
          <w:p w14:paraId="19DD93FE">
            <w:pPr>
              <w:widowControl/>
              <w:snapToGrid w:val="0"/>
              <w:rPr>
                <w:rFonts w:hint="eastAsia" w:ascii="华文仿宋" w:hAnsi="华文仿宋" w:eastAsia="华文仿宋" w:cs="华文仿宋"/>
                <w:sz w:val="24"/>
                <w:szCs w:val="24"/>
              </w:rPr>
            </w:pPr>
          </w:p>
        </w:tc>
        <w:tc>
          <w:tcPr>
            <w:tcW w:w="952" w:type="pct"/>
            <w:gridSpan w:val="5"/>
            <w:tcBorders>
              <w:top w:val="single" w:color="000000" w:sz="4" w:space="0"/>
              <w:left w:val="single" w:color="000000" w:sz="4" w:space="0"/>
              <w:right w:val="single" w:color="000000" w:sz="4" w:space="0"/>
            </w:tcBorders>
            <w:vAlign w:val="center"/>
          </w:tcPr>
          <w:p w14:paraId="4A4FCE1C">
            <w:pPr>
              <w:widowControl/>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脾</w:t>
            </w:r>
          </w:p>
        </w:tc>
        <w:tc>
          <w:tcPr>
            <w:tcW w:w="1303" w:type="pct"/>
            <w:gridSpan w:val="6"/>
            <w:tcBorders>
              <w:top w:val="single" w:color="000000" w:sz="4" w:space="0"/>
              <w:left w:val="single" w:color="000000" w:sz="4" w:space="0"/>
              <w:right w:val="single" w:color="000000" w:sz="4" w:space="0"/>
            </w:tcBorders>
            <w:vAlign w:val="center"/>
          </w:tcPr>
          <w:p w14:paraId="787DA185">
            <w:pPr>
              <w:widowControl/>
              <w:snapToGrid w:val="0"/>
              <w:rPr>
                <w:rFonts w:hint="eastAsia" w:ascii="华文仿宋" w:hAnsi="华文仿宋" w:eastAsia="华文仿宋" w:cs="华文仿宋"/>
                <w:sz w:val="24"/>
                <w:szCs w:val="24"/>
              </w:rPr>
            </w:pPr>
          </w:p>
        </w:tc>
        <w:tc>
          <w:tcPr>
            <w:tcW w:w="898" w:type="pct"/>
            <w:vMerge w:val="continue"/>
            <w:tcBorders>
              <w:left w:val="single" w:color="000000" w:sz="4" w:space="0"/>
            </w:tcBorders>
            <w:vAlign w:val="center"/>
          </w:tcPr>
          <w:p w14:paraId="6644D241">
            <w:pPr>
              <w:widowControl/>
              <w:snapToGrid w:val="0"/>
              <w:rPr>
                <w:rFonts w:hint="eastAsia" w:ascii="华文仿宋" w:hAnsi="华文仿宋" w:eastAsia="华文仿宋" w:cs="华文仿宋"/>
                <w:sz w:val="24"/>
                <w:szCs w:val="24"/>
              </w:rPr>
            </w:pPr>
          </w:p>
        </w:tc>
      </w:tr>
      <w:tr w14:paraId="0A94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71" w:type="pct"/>
            <w:vMerge w:val="continue"/>
            <w:tcBorders>
              <w:right w:val="single" w:color="000000" w:sz="4" w:space="0"/>
            </w:tcBorders>
            <w:vAlign w:val="center"/>
          </w:tcPr>
          <w:p w14:paraId="0DDC2911">
            <w:pPr>
              <w:widowControl/>
              <w:snapToGrid w:val="0"/>
              <w:rPr>
                <w:rFonts w:hint="eastAsia" w:ascii="华文仿宋" w:hAnsi="华文仿宋" w:eastAsia="华文仿宋" w:cs="华文仿宋"/>
                <w:sz w:val="24"/>
                <w:szCs w:val="24"/>
              </w:rPr>
            </w:pPr>
          </w:p>
        </w:tc>
        <w:tc>
          <w:tcPr>
            <w:tcW w:w="663" w:type="pct"/>
            <w:gridSpan w:val="2"/>
            <w:tcBorders>
              <w:left w:val="single" w:color="000000" w:sz="4" w:space="0"/>
              <w:right w:val="single" w:color="000000" w:sz="4" w:space="0"/>
            </w:tcBorders>
            <w:vAlign w:val="center"/>
          </w:tcPr>
          <w:p w14:paraId="7C112807">
            <w:pPr>
              <w:widowControl/>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其他</w:t>
            </w:r>
          </w:p>
        </w:tc>
        <w:tc>
          <w:tcPr>
            <w:tcW w:w="3166" w:type="pct"/>
            <w:gridSpan w:val="18"/>
            <w:tcBorders>
              <w:left w:val="single" w:color="000000" w:sz="4" w:space="0"/>
              <w:right w:val="single" w:color="000000" w:sz="4" w:space="0"/>
            </w:tcBorders>
            <w:vAlign w:val="center"/>
          </w:tcPr>
          <w:p w14:paraId="1054DE92">
            <w:pPr>
              <w:widowControl/>
              <w:snapToGrid w:val="0"/>
              <w:rPr>
                <w:rFonts w:hint="eastAsia" w:ascii="华文仿宋" w:hAnsi="华文仿宋" w:eastAsia="华文仿宋" w:cs="华文仿宋"/>
                <w:sz w:val="24"/>
                <w:szCs w:val="24"/>
              </w:rPr>
            </w:pPr>
          </w:p>
        </w:tc>
        <w:tc>
          <w:tcPr>
            <w:tcW w:w="898" w:type="pct"/>
            <w:vMerge w:val="continue"/>
            <w:tcBorders>
              <w:left w:val="single" w:color="000000" w:sz="4" w:space="0"/>
            </w:tcBorders>
            <w:vAlign w:val="center"/>
          </w:tcPr>
          <w:p w14:paraId="0351065B">
            <w:pPr>
              <w:widowControl/>
              <w:snapToGrid w:val="0"/>
              <w:rPr>
                <w:rFonts w:hint="eastAsia" w:ascii="华文仿宋" w:hAnsi="华文仿宋" w:eastAsia="华文仿宋" w:cs="华文仿宋"/>
                <w:sz w:val="24"/>
                <w:szCs w:val="24"/>
              </w:rPr>
            </w:pPr>
          </w:p>
        </w:tc>
      </w:tr>
      <w:tr w14:paraId="0E6C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35" w:type="pct"/>
            <w:gridSpan w:val="3"/>
            <w:vMerge w:val="restart"/>
            <w:tcBorders>
              <w:right w:val="single" w:color="000000" w:sz="4" w:space="0"/>
            </w:tcBorders>
            <w:vAlign w:val="center"/>
          </w:tcPr>
          <w:p w14:paraId="38776E57">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kern w:val="13"/>
                <w:sz w:val="24"/>
                <w:szCs w:val="24"/>
              </w:rPr>
              <w:t>认定幼儿园教师资格人员必填</w:t>
            </w:r>
          </w:p>
        </w:tc>
        <w:tc>
          <w:tcPr>
            <w:tcW w:w="674" w:type="pct"/>
            <w:gridSpan w:val="6"/>
            <w:tcBorders>
              <w:left w:val="single" w:color="000000" w:sz="4" w:space="0"/>
              <w:right w:val="single" w:color="000000" w:sz="4" w:space="0"/>
            </w:tcBorders>
            <w:vAlign w:val="center"/>
          </w:tcPr>
          <w:p w14:paraId="12CE5F6D">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淋球菌</w:t>
            </w:r>
          </w:p>
        </w:tc>
        <w:tc>
          <w:tcPr>
            <w:tcW w:w="878" w:type="pct"/>
            <w:gridSpan w:val="4"/>
            <w:tcBorders>
              <w:left w:val="single" w:color="000000" w:sz="4" w:space="0"/>
            </w:tcBorders>
            <w:vAlign w:val="center"/>
          </w:tcPr>
          <w:p w14:paraId="513A5049">
            <w:pPr>
              <w:snapToGrid w:val="0"/>
              <w:jc w:val="right"/>
              <w:rPr>
                <w:rFonts w:hint="eastAsia" w:ascii="华文仿宋" w:hAnsi="华文仿宋" w:eastAsia="华文仿宋" w:cs="华文仿宋"/>
                <w:sz w:val="24"/>
                <w:szCs w:val="24"/>
              </w:rPr>
            </w:pPr>
          </w:p>
        </w:tc>
        <w:tc>
          <w:tcPr>
            <w:tcW w:w="1322" w:type="pct"/>
            <w:gridSpan w:val="7"/>
            <w:tcBorders>
              <w:right w:val="single" w:color="000000" w:sz="4" w:space="0"/>
            </w:tcBorders>
            <w:vAlign w:val="center"/>
          </w:tcPr>
          <w:p w14:paraId="4B4FDE05">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滴虫</w:t>
            </w:r>
          </w:p>
        </w:tc>
        <w:tc>
          <w:tcPr>
            <w:tcW w:w="1188" w:type="pct"/>
            <w:gridSpan w:val="2"/>
            <w:tcBorders>
              <w:left w:val="single" w:color="000000" w:sz="4" w:space="0"/>
            </w:tcBorders>
          </w:tcPr>
          <w:p w14:paraId="60042D35">
            <w:pPr>
              <w:snapToGrid w:val="0"/>
              <w:jc w:val="center"/>
              <w:rPr>
                <w:rFonts w:hint="eastAsia" w:ascii="华文仿宋" w:hAnsi="华文仿宋" w:eastAsia="华文仿宋" w:cs="华文仿宋"/>
                <w:sz w:val="24"/>
                <w:szCs w:val="24"/>
              </w:rPr>
            </w:pPr>
          </w:p>
        </w:tc>
      </w:tr>
      <w:tr w14:paraId="42B7D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5" w:type="pct"/>
            <w:gridSpan w:val="3"/>
            <w:vMerge w:val="continue"/>
            <w:tcBorders>
              <w:right w:val="single" w:color="000000" w:sz="4" w:space="0"/>
            </w:tcBorders>
            <w:vAlign w:val="center"/>
          </w:tcPr>
          <w:p w14:paraId="07C6C119">
            <w:pPr>
              <w:snapToGrid w:val="0"/>
              <w:jc w:val="center"/>
              <w:rPr>
                <w:rFonts w:hint="eastAsia" w:ascii="华文仿宋" w:hAnsi="华文仿宋" w:eastAsia="华文仿宋" w:cs="华文仿宋"/>
                <w:sz w:val="24"/>
                <w:szCs w:val="24"/>
              </w:rPr>
            </w:pPr>
          </w:p>
        </w:tc>
        <w:tc>
          <w:tcPr>
            <w:tcW w:w="674" w:type="pct"/>
            <w:gridSpan w:val="6"/>
            <w:tcBorders>
              <w:left w:val="single" w:color="000000" w:sz="4" w:space="0"/>
              <w:right w:val="single" w:color="000000" w:sz="4" w:space="0"/>
            </w:tcBorders>
            <w:vAlign w:val="center"/>
          </w:tcPr>
          <w:p w14:paraId="76E11E77">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梅毒螺旋体</w:t>
            </w:r>
          </w:p>
        </w:tc>
        <w:tc>
          <w:tcPr>
            <w:tcW w:w="878" w:type="pct"/>
            <w:gridSpan w:val="4"/>
            <w:tcBorders>
              <w:left w:val="single" w:color="000000" w:sz="4" w:space="0"/>
            </w:tcBorders>
            <w:vAlign w:val="center"/>
          </w:tcPr>
          <w:p w14:paraId="22B1D22D">
            <w:pPr>
              <w:snapToGrid w:val="0"/>
              <w:jc w:val="right"/>
              <w:rPr>
                <w:rFonts w:hint="eastAsia" w:ascii="华文仿宋" w:hAnsi="华文仿宋" w:eastAsia="华文仿宋" w:cs="华文仿宋"/>
                <w:sz w:val="24"/>
                <w:szCs w:val="24"/>
              </w:rPr>
            </w:pPr>
          </w:p>
        </w:tc>
        <w:tc>
          <w:tcPr>
            <w:tcW w:w="1322" w:type="pct"/>
            <w:gridSpan w:val="7"/>
            <w:tcBorders>
              <w:right w:val="single" w:color="000000" w:sz="4" w:space="0"/>
            </w:tcBorders>
            <w:vAlign w:val="center"/>
          </w:tcPr>
          <w:p w14:paraId="4D609E0D">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外阴阴道假丝酵母菌（</w:t>
            </w:r>
            <w:r>
              <w:rPr>
                <w:rFonts w:hint="eastAsia" w:ascii="华文仿宋" w:hAnsi="华文仿宋" w:eastAsia="华文仿宋" w:cs="华文仿宋"/>
                <w:sz w:val="24"/>
                <w:szCs w:val="24"/>
                <w:lang w:eastAsia="zh-CN"/>
              </w:rPr>
              <w:t>念珠菌</w:t>
            </w:r>
            <w:r>
              <w:rPr>
                <w:rFonts w:hint="eastAsia" w:ascii="华文仿宋" w:hAnsi="华文仿宋" w:eastAsia="华文仿宋" w:cs="华文仿宋"/>
                <w:sz w:val="24"/>
                <w:szCs w:val="24"/>
              </w:rPr>
              <w:t>）</w:t>
            </w:r>
          </w:p>
        </w:tc>
        <w:tc>
          <w:tcPr>
            <w:tcW w:w="1188" w:type="pct"/>
            <w:gridSpan w:val="2"/>
            <w:tcBorders>
              <w:left w:val="single" w:color="000000" w:sz="4" w:space="0"/>
            </w:tcBorders>
          </w:tcPr>
          <w:p w14:paraId="7A2D0C7A">
            <w:pPr>
              <w:snapToGrid w:val="0"/>
              <w:jc w:val="center"/>
              <w:rPr>
                <w:rFonts w:hint="eastAsia" w:ascii="华文仿宋" w:hAnsi="华文仿宋" w:eastAsia="华文仿宋" w:cs="华文仿宋"/>
                <w:sz w:val="24"/>
                <w:szCs w:val="24"/>
              </w:rPr>
            </w:pPr>
          </w:p>
        </w:tc>
      </w:tr>
      <w:tr w14:paraId="2115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935" w:type="pct"/>
            <w:gridSpan w:val="3"/>
            <w:tcBorders>
              <w:right w:val="single" w:color="000000" w:sz="4" w:space="0"/>
            </w:tcBorders>
            <w:vAlign w:val="center"/>
          </w:tcPr>
          <w:p w14:paraId="1B43872D">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化验检查</w:t>
            </w:r>
          </w:p>
        </w:tc>
        <w:tc>
          <w:tcPr>
            <w:tcW w:w="4064" w:type="pct"/>
            <w:gridSpan w:val="19"/>
            <w:tcBorders>
              <w:left w:val="single" w:color="000000" w:sz="4" w:space="0"/>
            </w:tcBorders>
          </w:tcPr>
          <w:p w14:paraId="6C79276F">
            <w:pPr>
              <w:snapToGrid w:val="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贴肝功能化验单</w:t>
            </w:r>
          </w:p>
          <w:p w14:paraId="4298FAA4">
            <w:pPr>
              <w:snapToGrid w:val="0"/>
              <w:jc w:val="left"/>
              <w:rPr>
                <w:rFonts w:hint="eastAsia" w:ascii="华文仿宋" w:hAnsi="华文仿宋" w:eastAsia="华文仿宋" w:cs="华文仿宋"/>
                <w:sz w:val="24"/>
                <w:szCs w:val="24"/>
              </w:rPr>
            </w:pPr>
          </w:p>
          <w:p w14:paraId="270B75E6">
            <w:pPr>
              <w:snapToGrid w:val="0"/>
              <w:jc w:val="left"/>
              <w:rPr>
                <w:rFonts w:hint="eastAsia" w:ascii="华文仿宋" w:hAnsi="华文仿宋" w:eastAsia="华文仿宋" w:cs="华文仿宋"/>
                <w:sz w:val="24"/>
                <w:szCs w:val="24"/>
              </w:rPr>
            </w:pPr>
          </w:p>
          <w:p w14:paraId="2AB61B1D">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　　　　　　　　　　　　　　化验员（签章）：</w:t>
            </w:r>
          </w:p>
        </w:tc>
      </w:tr>
      <w:tr w14:paraId="0706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935" w:type="pct"/>
            <w:gridSpan w:val="3"/>
            <w:tcBorders>
              <w:right w:val="single" w:color="000000" w:sz="4" w:space="0"/>
            </w:tcBorders>
            <w:vAlign w:val="center"/>
          </w:tcPr>
          <w:p w14:paraId="678DAF95">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胸部爱克斯线</w:t>
            </w:r>
          </w:p>
          <w:p w14:paraId="49E0D66E">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透　　视</w:t>
            </w:r>
          </w:p>
        </w:tc>
        <w:tc>
          <w:tcPr>
            <w:tcW w:w="4064" w:type="pct"/>
            <w:gridSpan w:val="19"/>
            <w:tcBorders>
              <w:left w:val="single" w:color="000000" w:sz="4" w:space="0"/>
            </w:tcBorders>
          </w:tcPr>
          <w:p w14:paraId="6DA754C9">
            <w:pPr>
              <w:snapToGrid w:val="0"/>
              <w:jc w:val="left"/>
              <w:rPr>
                <w:rFonts w:hint="eastAsia" w:ascii="华文仿宋" w:hAnsi="华文仿宋" w:eastAsia="华文仿宋" w:cs="华文仿宋"/>
                <w:sz w:val="24"/>
                <w:szCs w:val="24"/>
              </w:rPr>
            </w:pPr>
          </w:p>
          <w:p w14:paraId="7EF4D858">
            <w:pPr>
              <w:snapToGrid w:val="0"/>
              <w:jc w:val="left"/>
              <w:rPr>
                <w:rFonts w:hint="eastAsia" w:ascii="华文仿宋" w:hAnsi="华文仿宋" w:eastAsia="华文仿宋" w:cs="华文仿宋"/>
                <w:sz w:val="24"/>
                <w:szCs w:val="24"/>
              </w:rPr>
            </w:pPr>
          </w:p>
          <w:p w14:paraId="01BD4F39">
            <w:pPr>
              <w:snapToGrid w:val="0"/>
              <w:jc w:val="left"/>
              <w:rPr>
                <w:rFonts w:hint="eastAsia" w:ascii="华文仿宋" w:hAnsi="华文仿宋" w:eastAsia="华文仿宋" w:cs="华文仿宋"/>
                <w:sz w:val="24"/>
                <w:szCs w:val="24"/>
              </w:rPr>
            </w:pPr>
          </w:p>
          <w:p w14:paraId="7695FF1F">
            <w:pPr>
              <w:snapToGrid w:val="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医师（签章）：</w:t>
            </w:r>
          </w:p>
        </w:tc>
      </w:tr>
      <w:tr w14:paraId="5C9C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35" w:type="pct"/>
            <w:gridSpan w:val="3"/>
            <w:tcBorders>
              <w:right w:val="single" w:color="000000" w:sz="4" w:space="0"/>
            </w:tcBorders>
            <w:vAlign w:val="center"/>
          </w:tcPr>
          <w:p w14:paraId="1A4EA767">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其他检查</w:t>
            </w:r>
          </w:p>
        </w:tc>
        <w:tc>
          <w:tcPr>
            <w:tcW w:w="4064" w:type="pct"/>
            <w:gridSpan w:val="19"/>
            <w:tcBorders>
              <w:left w:val="single" w:color="000000" w:sz="4" w:space="0"/>
            </w:tcBorders>
          </w:tcPr>
          <w:p w14:paraId="6A069427">
            <w:pPr>
              <w:snapToGrid w:val="0"/>
              <w:jc w:val="left"/>
              <w:rPr>
                <w:rFonts w:hint="eastAsia" w:ascii="华文仿宋" w:hAnsi="华文仿宋" w:eastAsia="华文仿宋" w:cs="华文仿宋"/>
                <w:sz w:val="24"/>
                <w:szCs w:val="24"/>
              </w:rPr>
            </w:pPr>
          </w:p>
        </w:tc>
      </w:tr>
      <w:tr w14:paraId="4E32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935" w:type="pct"/>
            <w:gridSpan w:val="3"/>
            <w:tcBorders>
              <w:right w:val="single" w:color="000000" w:sz="4" w:space="0"/>
            </w:tcBorders>
            <w:vAlign w:val="center"/>
          </w:tcPr>
          <w:p w14:paraId="77FD1D34">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检查结论</w:t>
            </w:r>
          </w:p>
        </w:tc>
        <w:tc>
          <w:tcPr>
            <w:tcW w:w="2875" w:type="pct"/>
            <w:gridSpan w:val="17"/>
            <w:tcBorders>
              <w:left w:val="single" w:color="000000" w:sz="4" w:space="0"/>
              <w:right w:val="single" w:color="000000" w:sz="4" w:space="0"/>
            </w:tcBorders>
            <w:vAlign w:val="center"/>
          </w:tcPr>
          <w:p w14:paraId="3F62B6CC">
            <w:pPr>
              <w:snapToGrid w:val="0"/>
              <w:rPr>
                <w:rFonts w:hint="eastAsia" w:ascii="华文仿宋" w:hAnsi="华文仿宋" w:eastAsia="华文仿宋" w:cs="华文仿宋"/>
                <w:sz w:val="24"/>
                <w:szCs w:val="24"/>
              </w:rPr>
            </w:pPr>
          </w:p>
          <w:p w14:paraId="22CC37CD">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认定学科建议：不宜认定体检标准中第二部分</w:t>
            </w:r>
          </w:p>
          <w:p w14:paraId="39344FA9">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第□□，□□，□□，□□，□□条所列相关学科。</w:t>
            </w:r>
          </w:p>
          <w:p w14:paraId="04BBB0C8">
            <w:pPr>
              <w:snapToGrid w:val="0"/>
              <w:rPr>
                <w:rFonts w:hint="eastAsia" w:ascii="华文仿宋" w:hAnsi="华文仿宋" w:eastAsia="华文仿宋" w:cs="华文仿宋"/>
                <w:sz w:val="24"/>
                <w:szCs w:val="24"/>
              </w:rPr>
            </w:pPr>
          </w:p>
          <w:p w14:paraId="62FB8747">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体检结论：（1.合格，2.学科受限，3.不合格）</w:t>
            </w:r>
          </w:p>
          <w:p w14:paraId="7E07F7CC">
            <w:pPr>
              <w:snapToGrid w:val="0"/>
              <w:rPr>
                <w:rFonts w:hint="eastAsia" w:ascii="华文仿宋" w:hAnsi="华文仿宋" w:eastAsia="华文仿宋" w:cs="华文仿宋"/>
                <w:sz w:val="24"/>
                <w:szCs w:val="24"/>
              </w:rPr>
            </w:pPr>
          </w:p>
          <w:p w14:paraId="550EB1EC">
            <w:pPr>
              <w:snapToGrid w:val="0"/>
              <w:rPr>
                <w:rFonts w:hint="eastAsia" w:ascii="华文仿宋" w:hAnsi="华文仿宋" w:eastAsia="华文仿宋" w:cs="华文仿宋"/>
                <w:sz w:val="24"/>
                <w:szCs w:val="24"/>
              </w:rPr>
            </w:pPr>
            <w:r>
              <w:rPr>
                <w:rFonts w:hint="eastAsia" w:ascii="华文仿宋" w:hAnsi="华文仿宋" w:eastAsia="华文仿宋" w:cs="华文仿宋"/>
                <w:sz w:val="24"/>
                <w:szCs w:val="24"/>
              </w:rPr>
              <w:t>负责医师（签章）：</w:t>
            </w:r>
          </w:p>
          <w:p w14:paraId="3876A5C2">
            <w:pPr>
              <w:snapToGrid w:val="0"/>
              <w:rPr>
                <w:rFonts w:hint="eastAsia" w:ascii="华文仿宋" w:hAnsi="华文仿宋" w:eastAsia="华文仿宋" w:cs="华文仿宋"/>
                <w:sz w:val="24"/>
                <w:szCs w:val="24"/>
              </w:rPr>
            </w:pPr>
          </w:p>
        </w:tc>
        <w:tc>
          <w:tcPr>
            <w:tcW w:w="1188" w:type="pct"/>
            <w:gridSpan w:val="2"/>
            <w:tcBorders>
              <w:left w:val="single" w:color="000000" w:sz="4" w:space="0"/>
            </w:tcBorders>
            <w:vAlign w:val="center"/>
          </w:tcPr>
          <w:p w14:paraId="6FCEA243">
            <w:pPr>
              <w:snapToGrid w:val="0"/>
              <w:ind w:firstLine="480" w:firstLineChars="200"/>
              <w:rPr>
                <w:rFonts w:hint="eastAsia" w:ascii="华文仿宋" w:hAnsi="华文仿宋" w:eastAsia="华文仿宋" w:cs="华文仿宋"/>
                <w:sz w:val="24"/>
                <w:szCs w:val="24"/>
              </w:rPr>
            </w:pPr>
            <w:r>
              <w:rPr>
                <w:rFonts w:hint="eastAsia" w:ascii="华文仿宋" w:hAnsi="华文仿宋" w:eastAsia="华文仿宋" w:cs="华文仿宋"/>
                <w:sz w:val="24"/>
                <w:szCs w:val="24"/>
              </w:rPr>
              <w:t>体检医院盖章</w:t>
            </w:r>
          </w:p>
          <w:p w14:paraId="4AF37C33">
            <w:pPr>
              <w:snapToGrid w:val="0"/>
              <w:jc w:val="center"/>
              <w:rPr>
                <w:rFonts w:hint="eastAsia" w:ascii="华文仿宋" w:hAnsi="华文仿宋" w:eastAsia="华文仿宋" w:cs="华文仿宋"/>
                <w:sz w:val="24"/>
                <w:szCs w:val="24"/>
              </w:rPr>
            </w:pPr>
          </w:p>
          <w:p w14:paraId="11ED2863">
            <w:pPr>
              <w:snapToGrid w:val="0"/>
              <w:jc w:val="center"/>
              <w:rPr>
                <w:rFonts w:hint="eastAsia" w:ascii="华文仿宋" w:hAnsi="华文仿宋" w:eastAsia="华文仿宋" w:cs="华文仿宋"/>
                <w:sz w:val="24"/>
                <w:szCs w:val="24"/>
              </w:rPr>
            </w:pPr>
          </w:p>
          <w:p w14:paraId="0C27FFFD">
            <w:pPr>
              <w:snapToGrid w:val="0"/>
              <w:jc w:val="center"/>
              <w:rPr>
                <w:rFonts w:hint="eastAsia" w:ascii="华文仿宋" w:hAnsi="华文仿宋" w:eastAsia="华文仿宋" w:cs="华文仿宋"/>
                <w:sz w:val="24"/>
                <w:szCs w:val="24"/>
              </w:rPr>
            </w:pPr>
          </w:p>
          <w:p w14:paraId="44B577A7">
            <w:pPr>
              <w:snapToGrid w:val="0"/>
              <w:jc w:val="center"/>
              <w:rPr>
                <w:rFonts w:hint="eastAsia" w:ascii="华文仿宋" w:hAnsi="华文仿宋" w:eastAsia="华文仿宋" w:cs="华文仿宋"/>
                <w:sz w:val="24"/>
                <w:szCs w:val="24"/>
              </w:rPr>
            </w:pPr>
          </w:p>
          <w:p w14:paraId="5E6CFB33">
            <w:pPr>
              <w:snapToGrid w:val="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年    月    日</w:t>
            </w:r>
          </w:p>
        </w:tc>
      </w:tr>
    </w:tbl>
    <w:p w14:paraId="1CCE44F7">
      <w:pPr>
        <w:snapToGrid w:val="0"/>
        <w:rPr>
          <w:rFonts w:hint="eastAsia" w:ascii="华文仿宋" w:hAnsi="华文仿宋" w:eastAsia="华文仿宋" w:cs="华文仿宋"/>
          <w:sz w:val="24"/>
          <w:szCs w:val="24"/>
        </w:rPr>
      </w:pPr>
    </w:p>
    <w:p w14:paraId="1A5B8F45">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华文仿宋" w:hAnsi="华文仿宋" w:eastAsia="华文仿宋" w:cs="华文仿宋"/>
          <w:sz w:val="18"/>
          <w:szCs w:val="18"/>
        </w:rPr>
      </w:pPr>
      <w:r>
        <w:rPr>
          <w:rFonts w:hint="eastAsia" w:ascii="华文仿宋" w:hAnsi="华文仿宋" w:eastAsia="华文仿宋" w:cs="华文仿宋"/>
          <w:sz w:val="18"/>
          <w:szCs w:val="18"/>
        </w:rPr>
        <w:t>说明：</w:t>
      </w:r>
    </w:p>
    <w:p w14:paraId="71A6247D">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华文仿宋" w:hAnsi="华文仿宋" w:eastAsia="华文仿宋" w:cs="华文仿宋"/>
          <w:sz w:val="18"/>
          <w:szCs w:val="18"/>
        </w:rPr>
      </w:pPr>
      <w:r>
        <w:rPr>
          <w:rFonts w:hint="eastAsia" w:ascii="华文仿宋" w:hAnsi="华文仿宋" w:eastAsia="华文仿宋" w:cs="华文仿宋"/>
          <w:sz w:val="18"/>
          <w:szCs w:val="18"/>
        </w:rPr>
        <w:t>1.体检在相应的教师资格认定机构指定的县级以上医院进行，并必须包括传染病和精神病史等项目。高等学校教师资格认定体检由拟聘任教学校统一组织在市州以上医院进行。</w:t>
      </w:r>
    </w:p>
    <w:p w14:paraId="6975AD68">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华文仿宋" w:hAnsi="华文仿宋" w:eastAsia="华文仿宋" w:cs="华文仿宋"/>
          <w:sz w:val="18"/>
          <w:szCs w:val="18"/>
        </w:rPr>
      </w:pPr>
      <w:r>
        <w:rPr>
          <w:rFonts w:hint="eastAsia" w:ascii="华文仿宋" w:hAnsi="华文仿宋" w:eastAsia="华文仿宋" w:cs="华文仿宋"/>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14:paraId="04DF431B">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ascii="Calibri" w:hAnsi="Calibri" w:eastAsia="宋体" w:cs="Times New Roman"/>
          <w:lang w:eastAsia="zh-CN"/>
        </w:rPr>
      </w:pPr>
      <w:r>
        <w:rPr>
          <w:rFonts w:hint="eastAsia" w:ascii="华文仿宋" w:hAnsi="华文仿宋" w:eastAsia="华文仿宋" w:cs="华文仿宋"/>
          <w:sz w:val="18"/>
          <w:szCs w:val="18"/>
        </w:rPr>
        <w:t>3.承担体检的医院应当根据上述标准，对被检人员做出合格、学科受限或不合格的结论。</w:t>
      </w:r>
    </w:p>
    <w:p w14:paraId="03B528A0"/>
    <w:sectPr>
      <w:headerReference r:id="rId3" w:type="default"/>
      <w:footerReference r:id="rId4" w:type="default"/>
      <w:pgSz w:w="11906" w:h="16838"/>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E6E62">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0A52E">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F2C35"/>
    <w:rsid w:val="172A30F3"/>
    <w:rsid w:val="76BF2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2025-03-28T06:29:00Z</dcterms:created>
  <dc:creator>浪迹天涯</dc:creator>
  <cp:lastModifiedBy>浪迹天涯</cp:lastModifiedBy>
  <dcterms:modified xsi:type="dcterms:W3CDTF">2025-03-28T06:30:15Z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249B6B61ABC74001A61ECB33DDDD5628_11</vt:lpwstr>
  </property>
  <property fmtid="{D5CDD505-2E9C-101B-9397-08002B2CF9AE}" pid="4" name="KSOTemplateDocerSaveRecord">
    <vt:lpwstr>eyJoZGlkIjoiNGJmNTIxYWMzYmVkZTE4YzFmOGM1MGI2MGNkZWE5MWMiLCJ1c2VySWQiOiI4MzMyOTA3NzkifQ==</vt:lpwstr>
  </property>
</Properties>
</file>