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86D9D6">
      <w:pPr>
        <w:spacing w:line="580" w:lineRule="exact"/>
        <w:rPr>
          <w:rFonts w:hint="eastAsia" w:ascii="黑体" w:hAnsi="黑体" w:eastAsia="黑体"/>
          <w:sz w:val="32"/>
          <w:szCs w:val="32"/>
          <w:shd w:val="clear" w:color="auto" w:fill="FFFFFF"/>
        </w:rPr>
      </w:pPr>
      <w:r>
        <w:rPr>
          <w:rFonts w:hint="eastAsia" w:ascii="黑体" w:hAnsi="黑体" w:eastAsia="黑体"/>
          <w:sz w:val="32"/>
          <w:szCs w:val="32"/>
          <w:shd w:val="clear" w:color="auto" w:fill="FFFFFF"/>
        </w:rPr>
        <w:t>附件</w:t>
      </w:r>
      <w:r>
        <w:rPr>
          <w:rFonts w:hint="eastAsia" w:ascii="黑体" w:hAnsi="黑体" w:eastAsia="黑体"/>
          <w:sz w:val="32"/>
          <w:szCs w:val="32"/>
          <w:shd w:val="clear" w:color="auto" w:fill="FFFFFF"/>
          <w:lang w:val="en-US" w:eastAsia="zh-CN"/>
        </w:rPr>
        <w:t>1</w:t>
      </w:r>
    </w:p>
    <w:p w14:paraId="6B9E36D5">
      <w:pPr>
        <w:ind w:firstLine="640" w:firstLineChars="200"/>
        <w:rPr>
          <w:rFonts w:eastAsia="仿宋_GB2312"/>
          <w:sz w:val="32"/>
        </w:rPr>
      </w:pPr>
    </w:p>
    <w:p w14:paraId="0B0E6FF7">
      <w:pPr>
        <w:snapToGrid w:val="0"/>
        <w:spacing w:line="580" w:lineRule="exact"/>
        <w:jc w:val="center"/>
        <w:rPr>
          <w:rFonts w:hint="eastAsia" w:ascii="方正小标宋简体" w:hAnsi="方正小标宋简体" w:eastAsia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/>
          <w:sz w:val="40"/>
          <w:szCs w:val="40"/>
        </w:rPr>
        <w:t>2025</w:t>
      </w:r>
      <w:r>
        <w:rPr>
          <w:rFonts w:hint="eastAsia" w:ascii="方正小标宋简体" w:hAnsi="方正小标宋简体" w:eastAsia="方正小标宋简体"/>
          <w:sz w:val="40"/>
          <w:szCs w:val="40"/>
          <w:lang w:val="en-US" w:eastAsia="zh-CN"/>
        </w:rPr>
        <w:t>-2026</w:t>
      </w:r>
      <w:r>
        <w:rPr>
          <w:rFonts w:hint="eastAsia" w:ascii="方正小标宋简体" w:hAnsi="方正小标宋简体" w:eastAsia="方正小标宋简体"/>
          <w:sz w:val="40"/>
          <w:szCs w:val="40"/>
        </w:rPr>
        <w:t>年县域商业建设行动项目</w:t>
      </w:r>
    </w:p>
    <w:p w14:paraId="51627E80">
      <w:pPr>
        <w:jc w:val="center"/>
        <w:rPr>
          <w:rFonts w:hint="eastAsia" w:ascii="楷体_GB2312" w:hAnsi="楷体_GB2312" w:eastAsia="楷体_GB2312"/>
          <w:sz w:val="32"/>
          <w:szCs w:val="32"/>
        </w:rPr>
      </w:pPr>
      <w:r>
        <w:rPr>
          <w:rFonts w:hint="eastAsia" w:ascii="楷体_GB2312" w:hAnsi="楷体_GB2312" w:eastAsia="楷体_GB2312"/>
          <w:sz w:val="32"/>
          <w:szCs w:val="32"/>
        </w:rPr>
        <w:t>（模板）</w:t>
      </w:r>
    </w:p>
    <w:p w14:paraId="225A40F3">
      <w:pPr>
        <w:pStyle w:val="4"/>
        <w:spacing w:before="0" w:after="0" w:line="580" w:lineRule="exact"/>
        <w:rPr>
          <w:rFonts w:hint="eastAsia"/>
        </w:rPr>
      </w:pPr>
    </w:p>
    <w:p w14:paraId="596EA836">
      <w:pPr>
        <w:jc w:val="center"/>
        <w:rPr>
          <w:rFonts w:eastAsia="方正小标宋简体"/>
          <w:sz w:val="44"/>
          <w:szCs w:val="44"/>
        </w:rPr>
      </w:pPr>
    </w:p>
    <w:p w14:paraId="270CB1E9">
      <w:pPr>
        <w:snapToGrid w:val="0"/>
        <w:spacing w:line="360" w:lineRule="auto"/>
        <w:jc w:val="center"/>
        <w:rPr>
          <w:rFonts w:eastAsia="黑体"/>
          <w:sz w:val="84"/>
          <w:szCs w:val="84"/>
        </w:rPr>
      </w:pPr>
      <w:r>
        <w:rPr>
          <w:rFonts w:eastAsia="黑体"/>
          <w:sz w:val="84"/>
          <w:szCs w:val="84"/>
        </w:rPr>
        <w:t>申 报 材 料</w:t>
      </w:r>
    </w:p>
    <w:p w14:paraId="1FE4412D">
      <w:pPr>
        <w:ind w:firstLine="640" w:firstLineChars="200"/>
        <w:rPr>
          <w:rFonts w:eastAsia="仿宋_GB2312"/>
          <w:sz w:val="32"/>
        </w:rPr>
      </w:pPr>
    </w:p>
    <w:p w14:paraId="30249662">
      <w:pPr>
        <w:ind w:firstLine="640" w:firstLineChars="200"/>
        <w:rPr>
          <w:rFonts w:eastAsia="仿宋_GB2312"/>
          <w:sz w:val="32"/>
        </w:rPr>
      </w:pPr>
    </w:p>
    <w:p w14:paraId="202D81C0">
      <w:pPr>
        <w:rPr>
          <w:rFonts w:eastAsia="仿宋_GB2312"/>
          <w:sz w:val="32"/>
        </w:rPr>
      </w:pPr>
    </w:p>
    <w:p w14:paraId="0C04B48A">
      <w:pPr>
        <w:widowControl/>
        <w:ind w:firstLine="640" w:firstLineChars="200"/>
        <w:jc w:val="left"/>
        <w:rPr>
          <w:rFonts w:eastAsia="楷体_GB2312"/>
          <w:sz w:val="32"/>
        </w:rPr>
      </w:pPr>
      <w:r>
        <w:rPr>
          <w:rFonts w:eastAsia="楷体_GB2312"/>
          <w:sz w:val="32"/>
        </w:rPr>
        <w:t>申报方向：</w:t>
      </w:r>
      <w:r>
        <w:rPr>
          <w:rFonts w:eastAsia="楷体_GB2312"/>
          <w:color w:val="000000"/>
          <w:kern w:val="0"/>
          <w:sz w:val="31"/>
          <w:szCs w:val="31"/>
          <w:u w:val="single"/>
          <w:lang w:bidi="ar"/>
        </w:rPr>
        <w:t xml:space="preserve">                               </w:t>
      </w:r>
    </w:p>
    <w:p w14:paraId="1D069654">
      <w:pPr>
        <w:ind w:firstLine="640" w:firstLineChars="200"/>
        <w:rPr>
          <w:rFonts w:eastAsia="楷体_GB2312"/>
          <w:sz w:val="32"/>
        </w:rPr>
      </w:pPr>
      <w:r>
        <w:rPr>
          <w:rFonts w:eastAsia="楷体_GB2312"/>
          <w:sz w:val="32"/>
        </w:rPr>
        <w:t>项目名称：</w:t>
      </w:r>
      <w:r>
        <w:rPr>
          <w:rFonts w:eastAsia="楷体_GB2312"/>
          <w:color w:val="000000"/>
          <w:kern w:val="0"/>
          <w:sz w:val="31"/>
          <w:szCs w:val="31"/>
          <w:u w:val="single"/>
          <w:lang w:bidi="ar"/>
        </w:rPr>
        <w:t xml:space="preserve">                               </w:t>
      </w:r>
    </w:p>
    <w:p w14:paraId="2A2B66D3">
      <w:pPr>
        <w:ind w:firstLine="640" w:firstLineChars="200"/>
        <w:rPr>
          <w:rFonts w:eastAsia="楷体_GB2312"/>
          <w:sz w:val="32"/>
        </w:rPr>
      </w:pPr>
      <w:r>
        <w:rPr>
          <w:rFonts w:eastAsia="楷体_GB2312"/>
          <w:sz w:val="32"/>
        </w:rPr>
        <w:t>申报公司：</w:t>
      </w:r>
      <w:r>
        <w:rPr>
          <w:rFonts w:eastAsia="楷体_GB2312"/>
          <w:color w:val="000000"/>
          <w:kern w:val="0"/>
          <w:sz w:val="31"/>
          <w:szCs w:val="31"/>
          <w:u w:val="single"/>
          <w:lang w:bidi="ar"/>
        </w:rPr>
        <w:t xml:space="preserve">                               </w:t>
      </w:r>
    </w:p>
    <w:p w14:paraId="55E6E4A9">
      <w:pPr>
        <w:ind w:firstLine="640" w:firstLineChars="200"/>
        <w:rPr>
          <w:rFonts w:eastAsia="楷体_GB2312"/>
          <w:sz w:val="32"/>
        </w:rPr>
      </w:pPr>
      <w:r>
        <w:rPr>
          <w:rFonts w:eastAsia="楷体_GB2312"/>
          <w:sz w:val="32"/>
        </w:rPr>
        <w:t>联 系 人：</w:t>
      </w:r>
      <w:r>
        <w:rPr>
          <w:rFonts w:eastAsia="楷体_GB2312"/>
          <w:color w:val="000000"/>
          <w:kern w:val="0"/>
          <w:sz w:val="31"/>
          <w:szCs w:val="31"/>
          <w:u w:val="single"/>
          <w:lang w:bidi="ar"/>
        </w:rPr>
        <w:t xml:space="preserve">                               </w:t>
      </w:r>
    </w:p>
    <w:p w14:paraId="3FB37CF7">
      <w:pPr>
        <w:ind w:firstLine="640" w:firstLineChars="200"/>
        <w:rPr>
          <w:rFonts w:eastAsia="楷体_GB2312"/>
          <w:sz w:val="32"/>
        </w:rPr>
      </w:pPr>
      <w:r>
        <w:rPr>
          <w:rFonts w:eastAsia="楷体_GB2312"/>
          <w:sz w:val="32"/>
        </w:rPr>
        <w:t>联系方式：</w:t>
      </w:r>
      <w:r>
        <w:rPr>
          <w:rFonts w:eastAsia="楷体_GB2312"/>
          <w:color w:val="000000"/>
          <w:kern w:val="0"/>
          <w:sz w:val="31"/>
          <w:szCs w:val="31"/>
          <w:u w:val="single"/>
          <w:lang w:bidi="ar"/>
        </w:rPr>
        <w:t xml:space="preserve">                               </w:t>
      </w:r>
    </w:p>
    <w:p w14:paraId="742CCBA2">
      <w:pPr>
        <w:ind w:firstLine="640" w:firstLineChars="200"/>
        <w:rPr>
          <w:rFonts w:eastAsia="仿宋_GB2312"/>
          <w:sz w:val="32"/>
        </w:rPr>
      </w:pPr>
    </w:p>
    <w:p w14:paraId="0330DDC5">
      <w:pPr>
        <w:rPr>
          <w:rFonts w:eastAsia="仿宋_GB2312"/>
          <w:sz w:val="32"/>
        </w:rPr>
      </w:pPr>
    </w:p>
    <w:p w14:paraId="68D6094C">
      <w:pPr>
        <w:jc w:val="center"/>
        <w:rPr>
          <w:rFonts w:eastAsia="黑体"/>
          <w:sz w:val="32"/>
          <w:szCs w:val="32"/>
        </w:rPr>
        <w:sectPr>
          <w:pgSz w:w="11905" w:h="16838"/>
          <w:pgMar w:top="2041" w:right="1474" w:bottom="1757" w:left="1587" w:header="850" w:footer="992" w:gutter="0"/>
          <w:pgNumType w:fmt="decimal"/>
          <w:cols w:space="720" w:num="1"/>
          <w:docGrid w:type="lines" w:linePitch="318" w:charSpace="0"/>
        </w:sectPr>
      </w:pPr>
      <w:r>
        <w:rPr>
          <w:rFonts w:eastAsia="黑体"/>
          <w:sz w:val="32"/>
          <w:szCs w:val="32"/>
        </w:rPr>
        <w:t>202</w:t>
      </w:r>
      <w:r>
        <w:rPr>
          <w:rFonts w:hint="eastAsia" w:eastAsia="黑体"/>
          <w:sz w:val="32"/>
          <w:szCs w:val="32"/>
        </w:rPr>
        <w:t>5</w:t>
      </w:r>
      <w:r>
        <w:rPr>
          <w:rFonts w:eastAsia="黑体"/>
          <w:sz w:val="32"/>
          <w:szCs w:val="32"/>
        </w:rPr>
        <w:t>年</w:t>
      </w:r>
      <w:r>
        <w:rPr>
          <w:rFonts w:hint="eastAsia" w:eastAsia="黑体"/>
          <w:sz w:val="32"/>
          <w:szCs w:val="32"/>
          <w:lang w:val="en-US" w:eastAsia="zh-CN"/>
        </w:rPr>
        <w:t>xx</w:t>
      </w:r>
      <w:r>
        <w:rPr>
          <w:rFonts w:eastAsia="黑体"/>
          <w:sz w:val="32"/>
          <w:szCs w:val="32"/>
        </w:rPr>
        <w:t>月</w:t>
      </w:r>
      <w:r>
        <w:rPr>
          <w:rFonts w:hint="eastAsia" w:eastAsia="黑体"/>
          <w:sz w:val="32"/>
          <w:szCs w:val="32"/>
          <w:lang w:val="en-US" w:eastAsia="zh-CN"/>
        </w:rPr>
        <w:t>xx</w:t>
      </w:r>
      <w:r>
        <w:rPr>
          <w:rFonts w:eastAsia="黑体"/>
          <w:sz w:val="32"/>
          <w:szCs w:val="32"/>
        </w:rPr>
        <w:t>日</w:t>
      </w:r>
    </w:p>
    <w:p w14:paraId="3ADC6223">
      <w:pPr>
        <w:spacing w:line="640" w:lineRule="exact"/>
        <w:jc w:val="center"/>
        <w:rPr>
          <w:rFonts w:eastAsia="方正小标宋简体"/>
          <w:sz w:val="40"/>
          <w:szCs w:val="40"/>
        </w:rPr>
      </w:pPr>
      <w:r>
        <w:rPr>
          <w:rFonts w:eastAsia="方正小标宋简体"/>
          <w:sz w:val="40"/>
          <w:szCs w:val="40"/>
        </w:rPr>
        <w:t>目  录</w:t>
      </w:r>
    </w:p>
    <w:p w14:paraId="7CFD1F3E">
      <w:pPr>
        <w:spacing w:line="360" w:lineRule="auto"/>
        <w:jc w:val="center"/>
        <w:rPr>
          <w:rFonts w:eastAsia="仿宋_GB2312"/>
          <w:sz w:val="24"/>
        </w:rPr>
      </w:pPr>
    </w:p>
    <w:p w14:paraId="20DE5000">
      <w:pPr>
        <w:tabs>
          <w:tab w:val="right" w:leader="dot" w:pos="8306"/>
        </w:tabs>
        <w:spacing w:line="360" w:lineRule="auto"/>
        <w:ind w:firstLine="482" w:firstLineChars="200"/>
        <w:rPr>
          <w:rFonts w:eastAsia="仿宋_GB2312"/>
          <w:b/>
          <w:sz w:val="24"/>
        </w:rPr>
      </w:pPr>
      <w:r>
        <w:rPr>
          <w:rFonts w:eastAsia="仿宋_GB2312"/>
          <w:b/>
          <w:sz w:val="24"/>
        </w:rPr>
        <w:fldChar w:fldCharType="begin"/>
      </w:r>
      <w:r>
        <w:rPr>
          <w:rFonts w:eastAsia="仿宋_GB2312"/>
          <w:b/>
          <w:sz w:val="24"/>
        </w:rPr>
        <w:instrText xml:space="preserve">TOC \o "1-2" \h \u </w:instrText>
      </w:r>
      <w:r>
        <w:rPr>
          <w:rFonts w:eastAsia="仿宋_GB2312"/>
          <w:b/>
          <w:sz w:val="24"/>
        </w:rPr>
        <w:fldChar w:fldCharType="separate"/>
      </w:r>
      <w:r>
        <w:rPr>
          <w:rFonts w:eastAsia="仿宋_GB2312"/>
          <w:b/>
          <w:sz w:val="24"/>
        </w:rPr>
        <w:fldChar w:fldCharType="begin"/>
      </w:r>
      <w:r>
        <w:rPr>
          <w:rFonts w:eastAsia="仿宋_GB2312"/>
          <w:b/>
          <w:sz w:val="24"/>
        </w:rPr>
        <w:instrText xml:space="preserve"> HYPERLINK \l _Toc13923 </w:instrText>
      </w:r>
      <w:r>
        <w:rPr>
          <w:rFonts w:eastAsia="仿宋_GB2312"/>
          <w:b/>
          <w:sz w:val="24"/>
        </w:rPr>
        <w:fldChar w:fldCharType="separate"/>
      </w:r>
      <w:r>
        <w:rPr>
          <w:rFonts w:eastAsia="仿宋_GB2312"/>
          <w:b/>
          <w:sz w:val="24"/>
        </w:rPr>
        <w:t>一、 项目</w:t>
      </w:r>
      <w:r>
        <w:rPr>
          <w:rFonts w:hint="eastAsia" w:eastAsia="仿宋_GB2312"/>
          <w:b/>
          <w:sz w:val="24"/>
        </w:rPr>
        <w:t>申报</w:t>
      </w:r>
      <w:r>
        <w:rPr>
          <w:rFonts w:eastAsia="仿宋_GB2312"/>
          <w:b/>
          <w:sz w:val="24"/>
        </w:rPr>
        <w:t>单位基本情况</w:t>
      </w:r>
      <w:r>
        <w:rPr>
          <w:rFonts w:eastAsia="仿宋_GB2312"/>
          <w:b/>
          <w:sz w:val="24"/>
        </w:rPr>
        <w:tab/>
      </w:r>
      <w:r>
        <w:rPr>
          <w:rFonts w:eastAsia="仿宋_GB2312"/>
          <w:b/>
          <w:sz w:val="24"/>
        </w:rPr>
        <w:fldChar w:fldCharType="end"/>
      </w:r>
    </w:p>
    <w:p w14:paraId="02B40597">
      <w:pPr>
        <w:tabs>
          <w:tab w:val="right" w:leader="dot" w:pos="8306"/>
        </w:tabs>
        <w:spacing w:line="360" w:lineRule="auto"/>
        <w:ind w:firstLine="482" w:firstLineChars="200"/>
        <w:rPr>
          <w:rFonts w:eastAsia="仿宋_GB2312"/>
          <w:b/>
          <w:sz w:val="24"/>
        </w:rPr>
      </w:pPr>
      <w:r>
        <w:rPr>
          <w:rFonts w:eastAsia="仿宋_GB2312"/>
          <w:b/>
          <w:sz w:val="24"/>
        </w:rPr>
        <w:fldChar w:fldCharType="begin"/>
      </w:r>
      <w:r>
        <w:rPr>
          <w:rFonts w:eastAsia="仿宋_GB2312"/>
          <w:b/>
          <w:sz w:val="24"/>
        </w:rPr>
        <w:instrText xml:space="preserve"> HYPERLINK \l _Toc24519 </w:instrText>
      </w:r>
      <w:r>
        <w:rPr>
          <w:rFonts w:eastAsia="仿宋_GB2312"/>
          <w:b/>
          <w:sz w:val="24"/>
        </w:rPr>
        <w:fldChar w:fldCharType="separate"/>
      </w:r>
      <w:r>
        <w:rPr>
          <w:rFonts w:eastAsia="仿宋_GB2312"/>
          <w:b/>
          <w:sz w:val="24"/>
        </w:rPr>
        <w:t>二、 项目申报条件的佐证材料</w:t>
      </w:r>
      <w:r>
        <w:rPr>
          <w:rFonts w:eastAsia="仿宋_GB2312"/>
          <w:b/>
          <w:sz w:val="24"/>
        </w:rPr>
        <w:tab/>
      </w:r>
      <w:r>
        <w:rPr>
          <w:rFonts w:eastAsia="仿宋_GB2312"/>
          <w:b/>
          <w:sz w:val="24"/>
        </w:rPr>
        <w:fldChar w:fldCharType="end"/>
      </w:r>
    </w:p>
    <w:p w14:paraId="73F01E7E">
      <w:pPr>
        <w:tabs>
          <w:tab w:val="right" w:leader="dot" w:pos="8306"/>
        </w:tabs>
        <w:spacing w:line="360" w:lineRule="auto"/>
        <w:ind w:left="420" w:leftChars="200" w:firstLine="480" w:firstLineChars="200"/>
        <w:rPr>
          <w:rFonts w:eastAsia="仿宋_GB2312"/>
          <w:sz w:val="24"/>
        </w:rPr>
      </w:pPr>
      <w:r>
        <w:rPr>
          <w:rFonts w:eastAsia="仿宋_GB2312"/>
          <w:sz w:val="24"/>
        </w:rPr>
        <w:fldChar w:fldCharType="begin"/>
      </w:r>
      <w:r>
        <w:rPr>
          <w:rFonts w:eastAsia="仿宋_GB2312"/>
          <w:sz w:val="24"/>
        </w:rPr>
        <w:instrText xml:space="preserve"> HYPERLINK \l _Toc16653 </w:instrText>
      </w:r>
      <w:r>
        <w:rPr>
          <w:rFonts w:eastAsia="仿宋_GB2312"/>
          <w:sz w:val="24"/>
        </w:rPr>
        <w:fldChar w:fldCharType="separate"/>
      </w:r>
      <w:r>
        <w:rPr>
          <w:rFonts w:eastAsia="仿宋_GB2312"/>
          <w:sz w:val="24"/>
        </w:rPr>
        <w:t>（一）营业执照</w:t>
      </w:r>
      <w:r>
        <w:rPr>
          <w:rFonts w:eastAsia="仿宋_GB2312"/>
          <w:sz w:val="24"/>
        </w:rPr>
        <w:tab/>
      </w:r>
      <w:r>
        <w:rPr>
          <w:rFonts w:eastAsia="仿宋_GB2312"/>
          <w:sz w:val="24"/>
        </w:rPr>
        <w:fldChar w:fldCharType="end"/>
      </w:r>
    </w:p>
    <w:p w14:paraId="5B3E22ED">
      <w:pPr>
        <w:tabs>
          <w:tab w:val="right" w:leader="dot" w:pos="8306"/>
        </w:tabs>
        <w:spacing w:line="360" w:lineRule="auto"/>
        <w:ind w:left="420" w:leftChars="200" w:firstLine="480" w:firstLineChars="200"/>
        <w:rPr>
          <w:rFonts w:eastAsia="仿宋_GB2312"/>
          <w:sz w:val="24"/>
        </w:rPr>
      </w:pPr>
      <w:r>
        <w:rPr>
          <w:rFonts w:eastAsia="仿宋_GB2312"/>
          <w:sz w:val="24"/>
        </w:rPr>
        <w:fldChar w:fldCharType="begin"/>
      </w:r>
      <w:r>
        <w:rPr>
          <w:rFonts w:eastAsia="仿宋_GB2312"/>
          <w:sz w:val="24"/>
        </w:rPr>
        <w:instrText xml:space="preserve"> HYPERLINK \l _Toc1624 </w:instrText>
      </w:r>
      <w:r>
        <w:rPr>
          <w:rFonts w:eastAsia="仿宋_GB2312"/>
          <w:sz w:val="24"/>
        </w:rPr>
        <w:fldChar w:fldCharType="separate"/>
      </w:r>
      <w:r>
        <w:rPr>
          <w:rFonts w:eastAsia="仿宋_GB2312"/>
          <w:sz w:val="24"/>
        </w:rPr>
        <w:t>（二）202</w:t>
      </w:r>
      <w:r>
        <w:rPr>
          <w:rFonts w:hint="eastAsia" w:eastAsia="仿宋_GB2312"/>
          <w:sz w:val="24"/>
          <w:lang w:val="en-US" w:eastAsia="zh-CN"/>
        </w:rPr>
        <w:t>4</w:t>
      </w:r>
      <w:r>
        <w:rPr>
          <w:rFonts w:eastAsia="仿宋_GB2312"/>
          <w:sz w:val="24"/>
        </w:rPr>
        <w:t>年完税证明</w:t>
      </w:r>
      <w:r>
        <w:rPr>
          <w:rFonts w:eastAsia="仿宋_GB2312"/>
          <w:sz w:val="24"/>
        </w:rPr>
        <w:tab/>
      </w:r>
      <w:r>
        <w:rPr>
          <w:rFonts w:eastAsia="仿宋_GB2312"/>
          <w:sz w:val="24"/>
        </w:rPr>
        <w:fldChar w:fldCharType="end"/>
      </w:r>
    </w:p>
    <w:p w14:paraId="62482021">
      <w:pPr>
        <w:tabs>
          <w:tab w:val="right" w:leader="dot" w:pos="8306"/>
        </w:tabs>
        <w:spacing w:line="360" w:lineRule="auto"/>
        <w:ind w:left="420" w:leftChars="200" w:firstLine="480" w:firstLineChars="200"/>
        <w:rPr>
          <w:rFonts w:eastAsia="仿宋_GB2312"/>
          <w:sz w:val="24"/>
        </w:rPr>
      </w:pPr>
      <w:r>
        <w:rPr>
          <w:rFonts w:eastAsia="仿宋_GB2312"/>
          <w:sz w:val="24"/>
        </w:rPr>
        <w:fldChar w:fldCharType="begin"/>
      </w:r>
      <w:r>
        <w:rPr>
          <w:rFonts w:eastAsia="仿宋_GB2312"/>
          <w:sz w:val="24"/>
        </w:rPr>
        <w:instrText xml:space="preserve"> HYPERLINK \l _Toc12595 </w:instrText>
      </w:r>
      <w:r>
        <w:rPr>
          <w:rFonts w:eastAsia="仿宋_GB2312"/>
          <w:sz w:val="24"/>
        </w:rPr>
        <w:fldChar w:fldCharType="separate"/>
      </w:r>
      <w:r>
        <w:rPr>
          <w:rFonts w:eastAsia="仿宋_GB2312"/>
          <w:sz w:val="24"/>
        </w:rPr>
        <w:t>（三）相关行业从业资</w:t>
      </w:r>
      <w:r>
        <w:rPr>
          <w:rFonts w:hint="eastAsia" w:eastAsia="仿宋_GB2312"/>
          <w:sz w:val="24"/>
        </w:rPr>
        <w:t>质</w:t>
      </w:r>
      <w:r>
        <w:rPr>
          <w:rFonts w:eastAsia="仿宋_GB2312"/>
          <w:sz w:val="24"/>
        </w:rPr>
        <w:t>和条件</w:t>
      </w:r>
      <w:r>
        <w:rPr>
          <w:rFonts w:eastAsia="仿宋_GB2312"/>
          <w:sz w:val="24"/>
        </w:rPr>
        <w:tab/>
      </w:r>
      <w:r>
        <w:rPr>
          <w:rFonts w:eastAsia="仿宋_GB2312"/>
          <w:sz w:val="24"/>
        </w:rPr>
        <w:fldChar w:fldCharType="end"/>
      </w:r>
    </w:p>
    <w:p w14:paraId="10FBA283">
      <w:pPr>
        <w:tabs>
          <w:tab w:val="right" w:leader="dot" w:pos="8306"/>
        </w:tabs>
        <w:spacing w:line="360" w:lineRule="auto"/>
        <w:ind w:left="420" w:leftChars="200" w:firstLine="480" w:firstLineChars="200"/>
        <w:rPr>
          <w:rFonts w:eastAsia="仿宋_GB2312"/>
          <w:sz w:val="24"/>
        </w:rPr>
      </w:pPr>
      <w:r>
        <w:rPr>
          <w:rFonts w:eastAsia="仿宋_GB2312"/>
          <w:sz w:val="24"/>
        </w:rPr>
        <w:fldChar w:fldCharType="begin"/>
      </w:r>
      <w:r>
        <w:rPr>
          <w:rFonts w:eastAsia="仿宋_GB2312"/>
          <w:sz w:val="24"/>
        </w:rPr>
        <w:instrText xml:space="preserve"> HYPERLINK \l _Toc14284 </w:instrText>
      </w:r>
      <w:r>
        <w:rPr>
          <w:rFonts w:eastAsia="仿宋_GB2312"/>
          <w:sz w:val="24"/>
        </w:rPr>
        <w:fldChar w:fldCharType="separate"/>
      </w:r>
      <w:r>
        <w:rPr>
          <w:rFonts w:eastAsia="仿宋_GB2312"/>
          <w:sz w:val="24"/>
        </w:rPr>
        <w:t>（四）无重大警告警示信息等证明材料</w:t>
      </w:r>
      <w:r>
        <w:rPr>
          <w:rFonts w:eastAsia="仿宋_GB2312"/>
          <w:sz w:val="24"/>
        </w:rPr>
        <w:tab/>
      </w:r>
      <w:r>
        <w:rPr>
          <w:rFonts w:eastAsia="仿宋_GB2312"/>
          <w:sz w:val="24"/>
        </w:rPr>
        <w:fldChar w:fldCharType="end"/>
      </w:r>
    </w:p>
    <w:p w14:paraId="62F236B6">
      <w:pPr>
        <w:tabs>
          <w:tab w:val="right" w:leader="dot" w:pos="8306"/>
        </w:tabs>
        <w:spacing w:line="360" w:lineRule="auto"/>
        <w:ind w:left="420" w:leftChars="200" w:firstLine="480" w:firstLineChars="200"/>
        <w:rPr>
          <w:rFonts w:eastAsia="仿宋_GB2312"/>
          <w:sz w:val="24"/>
        </w:rPr>
      </w:pPr>
      <w:r>
        <w:rPr>
          <w:rFonts w:eastAsia="仿宋_GB2312"/>
          <w:sz w:val="24"/>
        </w:rPr>
        <w:fldChar w:fldCharType="begin"/>
      </w:r>
      <w:r>
        <w:rPr>
          <w:rFonts w:eastAsia="仿宋_GB2312"/>
          <w:sz w:val="24"/>
        </w:rPr>
        <w:instrText xml:space="preserve"> HYPERLINK \l _Toc32104 </w:instrText>
      </w:r>
      <w:r>
        <w:rPr>
          <w:rFonts w:eastAsia="仿宋_GB2312"/>
          <w:sz w:val="24"/>
        </w:rPr>
        <w:fldChar w:fldCharType="separate"/>
      </w:r>
      <w:r>
        <w:rPr>
          <w:rFonts w:eastAsia="仿宋_GB2312"/>
          <w:sz w:val="24"/>
        </w:rPr>
        <w:t>（五）基础设施建设类项目相关手续证明材料</w:t>
      </w:r>
      <w:r>
        <w:rPr>
          <w:rFonts w:eastAsia="仿宋_GB2312"/>
          <w:sz w:val="24"/>
        </w:rPr>
        <w:tab/>
      </w:r>
      <w:r>
        <w:rPr>
          <w:rFonts w:eastAsia="仿宋_GB2312"/>
          <w:sz w:val="24"/>
        </w:rPr>
        <w:fldChar w:fldCharType="end"/>
      </w:r>
    </w:p>
    <w:p w14:paraId="52D3E6B7">
      <w:pPr>
        <w:tabs>
          <w:tab w:val="right" w:leader="dot" w:pos="8306"/>
        </w:tabs>
        <w:spacing w:line="360" w:lineRule="auto"/>
        <w:ind w:left="420" w:leftChars="200" w:firstLine="480" w:firstLineChars="200"/>
        <w:rPr>
          <w:rFonts w:eastAsia="仿宋_GB2312"/>
          <w:sz w:val="24"/>
        </w:rPr>
      </w:pPr>
      <w:r>
        <w:rPr>
          <w:rFonts w:eastAsia="仿宋_GB2312"/>
          <w:sz w:val="24"/>
        </w:rPr>
        <w:fldChar w:fldCharType="begin"/>
      </w:r>
      <w:r>
        <w:rPr>
          <w:rFonts w:eastAsia="仿宋_GB2312"/>
          <w:sz w:val="24"/>
        </w:rPr>
        <w:instrText xml:space="preserve"> HYPERLINK \l _Toc30634 </w:instrText>
      </w:r>
      <w:r>
        <w:rPr>
          <w:rFonts w:eastAsia="仿宋_GB2312"/>
          <w:sz w:val="24"/>
        </w:rPr>
        <w:fldChar w:fldCharType="separate"/>
      </w:r>
      <w:r>
        <w:rPr>
          <w:rFonts w:eastAsia="仿宋_GB2312"/>
          <w:sz w:val="24"/>
        </w:rPr>
        <w:t>（六） 公司202</w:t>
      </w:r>
      <w:r>
        <w:rPr>
          <w:rFonts w:hint="eastAsia" w:eastAsia="仿宋_GB2312"/>
          <w:sz w:val="24"/>
          <w:lang w:val="en-US" w:eastAsia="zh-CN"/>
        </w:rPr>
        <w:t>4</w:t>
      </w:r>
      <w:r>
        <w:rPr>
          <w:rFonts w:eastAsia="仿宋_GB2312"/>
          <w:sz w:val="24"/>
        </w:rPr>
        <w:t>年财务报表</w:t>
      </w:r>
      <w:r>
        <w:rPr>
          <w:rFonts w:eastAsia="仿宋_GB2312"/>
          <w:sz w:val="24"/>
        </w:rPr>
        <w:tab/>
      </w:r>
      <w:r>
        <w:rPr>
          <w:rFonts w:eastAsia="仿宋_GB2312"/>
          <w:sz w:val="24"/>
        </w:rPr>
        <w:fldChar w:fldCharType="end"/>
      </w:r>
    </w:p>
    <w:p w14:paraId="6BBC2212">
      <w:pPr>
        <w:tabs>
          <w:tab w:val="right" w:leader="dot" w:pos="8306"/>
        </w:tabs>
        <w:spacing w:line="360" w:lineRule="auto"/>
        <w:ind w:left="420" w:leftChars="200" w:firstLine="480" w:firstLineChars="200"/>
        <w:rPr>
          <w:rFonts w:eastAsia="仿宋_GB2312"/>
          <w:sz w:val="24"/>
        </w:rPr>
      </w:pPr>
      <w:r>
        <w:rPr>
          <w:rFonts w:eastAsia="仿宋_GB2312"/>
          <w:sz w:val="24"/>
        </w:rPr>
        <w:fldChar w:fldCharType="begin"/>
      </w:r>
      <w:r>
        <w:rPr>
          <w:rFonts w:eastAsia="仿宋_GB2312"/>
          <w:sz w:val="24"/>
        </w:rPr>
        <w:instrText xml:space="preserve"> HYPERLINK \l _Toc15735 </w:instrText>
      </w:r>
      <w:r>
        <w:rPr>
          <w:rFonts w:eastAsia="仿宋_GB2312"/>
          <w:sz w:val="24"/>
        </w:rPr>
        <w:fldChar w:fldCharType="separate"/>
      </w:r>
      <w:r>
        <w:rPr>
          <w:rFonts w:eastAsia="仿宋_GB2312"/>
          <w:sz w:val="24"/>
        </w:rPr>
        <w:t>（七） 公司财务管理制度</w:t>
      </w:r>
      <w:r>
        <w:rPr>
          <w:rFonts w:eastAsia="仿宋_GB2312"/>
          <w:sz w:val="24"/>
        </w:rPr>
        <w:tab/>
      </w:r>
      <w:r>
        <w:rPr>
          <w:rFonts w:eastAsia="仿宋_GB2312"/>
          <w:sz w:val="24"/>
        </w:rPr>
        <w:fldChar w:fldCharType="end"/>
      </w:r>
    </w:p>
    <w:p w14:paraId="1256DE45">
      <w:pPr>
        <w:tabs>
          <w:tab w:val="right" w:leader="dot" w:pos="8306"/>
        </w:tabs>
        <w:spacing w:line="360" w:lineRule="auto"/>
        <w:ind w:firstLine="482" w:firstLineChars="200"/>
        <w:rPr>
          <w:rFonts w:eastAsia="仿宋_GB2312"/>
          <w:b/>
          <w:sz w:val="24"/>
        </w:rPr>
      </w:pPr>
      <w:r>
        <w:rPr>
          <w:rFonts w:eastAsia="仿宋_GB2312"/>
          <w:b/>
          <w:sz w:val="24"/>
        </w:rPr>
        <w:fldChar w:fldCharType="begin"/>
      </w:r>
      <w:r>
        <w:rPr>
          <w:rFonts w:eastAsia="仿宋_GB2312"/>
          <w:b/>
          <w:sz w:val="24"/>
        </w:rPr>
        <w:instrText xml:space="preserve"> HYPERLINK \l _Toc9301 </w:instrText>
      </w:r>
      <w:r>
        <w:rPr>
          <w:rFonts w:eastAsia="仿宋_GB2312"/>
          <w:b/>
          <w:sz w:val="24"/>
        </w:rPr>
        <w:fldChar w:fldCharType="separate"/>
      </w:r>
      <w:r>
        <w:rPr>
          <w:rFonts w:eastAsia="仿宋_GB2312"/>
          <w:b/>
          <w:sz w:val="24"/>
        </w:rPr>
        <w:t>三、项目基本情况</w:t>
      </w:r>
      <w:r>
        <w:rPr>
          <w:rFonts w:eastAsia="仿宋_GB2312"/>
          <w:b/>
          <w:sz w:val="24"/>
        </w:rPr>
        <w:tab/>
      </w:r>
      <w:r>
        <w:rPr>
          <w:rFonts w:eastAsia="仿宋_GB2312"/>
          <w:b/>
          <w:sz w:val="24"/>
        </w:rPr>
        <w:fldChar w:fldCharType="end"/>
      </w:r>
    </w:p>
    <w:p w14:paraId="200FF9F8">
      <w:pPr>
        <w:tabs>
          <w:tab w:val="right" w:leader="dot" w:pos="8306"/>
        </w:tabs>
        <w:spacing w:line="360" w:lineRule="auto"/>
        <w:ind w:left="420" w:leftChars="200" w:firstLine="480" w:firstLineChars="200"/>
        <w:rPr>
          <w:rFonts w:eastAsia="仿宋_GB2312"/>
          <w:sz w:val="24"/>
        </w:rPr>
      </w:pPr>
      <w:r>
        <w:rPr>
          <w:rFonts w:eastAsia="仿宋_GB2312"/>
          <w:sz w:val="24"/>
        </w:rPr>
        <w:fldChar w:fldCharType="begin"/>
      </w:r>
      <w:r>
        <w:rPr>
          <w:rFonts w:eastAsia="仿宋_GB2312"/>
          <w:sz w:val="24"/>
        </w:rPr>
        <w:instrText xml:space="preserve"> HYPERLINK \l _Toc17623 </w:instrText>
      </w:r>
      <w:r>
        <w:rPr>
          <w:rFonts w:eastAsia="仿宋_GB2312"/>
          <w:sz w:val="24"/>
        </w:rPr>
        <w:fldChar w:fldCharType="separate"/>
      </w:r>
      <w:r>
        <w:rPr>
          <w:rFonts w:eastAsia="仿宋_GB2312"/>
          <w:sz w:val="24"/>
        </w:rPr>
        <w:t>（一）项目建设基本情况</w:t>
      </w:r>
      <w:r>
        <w:rPr>
          <w:rFonts w:eastAsia="仿宋_GB2312"/>
          <w:sz w:val="24"/>
        </w:rPr>
        <w:tab/>
      </w:r>
      <w:r>
        <w:rPr>
          <w:rFonts w:eastAsia="仿宋_GB2312"/>
          <w:sz w:val="24"/>
        </w:rPr>
        <w:fldChar w:fldCharType="end"/>
      </w:r>
    </w:p>
    <w:p w14:paraId="4F5A87A3">
      <w:pPr>
        <w:tabs>
          <w:tab w:val="right" w:leader="dot" w:pos="8306"/>
        </w:tabs>
        <w:spacing w:line="360" w:lineRule="auto"/>
        <w:ind w:left="420" w:leftChars="200" w:firstLine="480" w:firstLineChars="200"/>
        <w:rPr>
          <w:rFonts w:eastAsia="仿宋_GB2312"/>
          <w:sz w:val="24"/>
        </w:rPr>
      </w:pPr>
      <w:r>
        <w:rPr>
          <w:rFonts w:eastAsia="仿宋_GB2312"/>
          <w:sz w:val="24"/>
        </w:rPr>
        <w:fldChar w:fldCharType="begin"/>
      </w:r>
      <w:r>
        <w:rPr>
          <w:rFonts w:eastAsia="仿宋_GB2312"/>
          <w:sz w:val="24"/>
        </w:rPr>
        <w:instrText xml:space="preserve"> HYPERLINK \l _Toc10799 </w:instrText>
      </w:r>
      <w:r>
        <w:rPr>
          <w:rFonts w:eastAsia="仿宋_GB2312"/>
          <w:sz w:val="24"/>
        </w:rPr>
        <w:fldChar w:fldCharType="separate"/>
      </w:r>
      <w:r>
        <w:rPr>
          <w:rFonts w:eastAsia="仿宋_GB2312"/>
          <w:sz w:val="24"/>
        </w:rPr>
        <w:t>（二）项目目前开展情况</w:t>
      </w:r>
      <w:r>
        <w:rPr>
          <w:rFonts w:eastAsia="仿宋_GB2312"/>
          <w:sz w:val="24"/>
        </w:rPr>
        <w:tab/>
      </w:r>
      <w:r>
        <w:rPr>
          <w:rFonts w:eastAsia="仿宋_GB2312"/>
          <w:sz w:val="24"/>
        </w:rPr>
        <w:fldChar w:fldCharType="end"/>
      </w:r>
    </w:p>
    <w:p w14:paraId="4817794E">
      <w:pPr>
        <w:tabs>
          <w:tab w:val="right" w:leader="dot" w:pos="8306"/>
        </w:tabs>
        <w:spacing w:line="360" w:lineRule="auto"/>
        <w:ind w:left="420" w:leftChars="200" w:firstLine="480" w:firstLineChars="200"/>
        <w:rPr>
          <w:rFonts w:eastAsia="仿宋_GB2312"/>
          <w:sz w:val="24"/>
        </w:rPr>
      </w:pPr>
      <w:r>
        <w:rPr>
          <w:rFonts w:eastAsia="仿宋_GB2312"/>
          <w:sz w:val="24"/>
        </w:rPr>
        <w:fldChar w:fldCharType="begin"/>
      </w:r>
      <w:r>
        <w:rPr>
          <w:rFonts w:eastAsia="仿宋_GB2312"/>
          <w:sz w:val="24"/>
        </w:rPr>
        <w:instrText xml:space="preserve"> HYPERLINK \l _Toc4864 </w:instrText>
      </w:r>
      <w:r>
        <w:rPr>
          <w:rFonts w:eastAsia="仿宋_GB2312"/>
          <w:sz w:val="24"/>
        </w:rPr>
        <w:fldChar w:fldCharType="separate"/>
      </w:r>
      <w:r>
        <w:rPr>
          <w:rFonts w:eastAsia="仿宋_GB2312"/>
          <w:sz w:val="24"/>
        </w:rPr>
        <w:t>1.已完成新增有效投资建设内容</w:t>
      </w:r>
      <w:r>
        <w:rPr>
          <w:rFonts w:eastAsia="仿宋_GB2312"/>
          <w:sz w:val="24"/>
        </w:rPr>
        <w:tab/>
      </w:r>
      <w:r>
        <w:rPr>
          <w:rFonts w:eastAsia="仿宋_GB2312"/>
          <w:sz w:val="24"/>
        </w:rPr>
        <w:fldChar w:fldCharType="end"/>
      </w:r>
    </w:p>
    <w:p w14:paraId="1096D28C">
      <w:pPr>
        <w:tabs>
          <w:tab w:val="right" w:leader="dot" w:pos="8306"/>
        </w:tabs>
        <w:spacing w:line="360" w:lineRule="auto"/>
        <w:ind w:left="420" w:leftChars="200" w:firstLine="480" w:firstLineChars="200"/>
        <w:rPr>
          <w:rFonts w:eastAsia="仿宋_GB2312"/>
          <w:sz w:val="24"/>
        </w:rPr>
      </w:pPr>
      <w:r>
        <w:rPr>
          <w:rFonts w:eastAsia="仿宋_GB2312"/>
          <w:sz w:val="24"/>
        </w:rPr>
        <w:fldChar w:fldCharType="begin"/>
      </w:r>
      <w:r>
        <w:rPr>
          <w:rFonts w:eastAsia="仿宋_GB2312"/>
          <w:sz w:val="24"/>
        </w:rPr>
        <w:instrText xml:space="preserve"> HYPERLINK \l _Toc1453 </w:instrText>
      </w:r>
      <w:r>
        <w:rPr>
          <w:rFonts w:eastAsia="仿宋_GB2312"/>
          <w:sz w:val="24"/>
        </w:rPr>
        <w:fldChar w:fldCharType="separate"/>
      </w:r>
      <w:r>
        <w:rPr>
          <w:rFonts w:eastAsia="仿宋_GB2312"/>
          <w:sz w:val="24"/>
        </w:rPr>
        <w:t>2.相关项目现场图片</w:t>
      </w:r>
      <w:r>
        <w:rPr>
          <w:rFonts w:eastAsia="仿宋_GB2312"/>
          <w:sz w:val="24"/>
        </w:rPr>
        <w:tab/>
      </w:r>
      <w:r>
        <w:rPr>
          <w:rFonts w:eastAsia="仿宋_GB2312"/>
          <w:sz w:val="24"/>
        </w:rPr>
        <w:fldChar w:fldCharType="end"/>
      </w:r>
    </w:p>
    <w:p w14:paraId="1B4A9EC5">
      <w:pPr>
        <w:tabs>
          <w:tab w:val="right" w:leader="dot" w:pos="8306"/>
        </w:tabs>
        <w:spacing w:line="360" w:lineRule="auto"/>
        <w:ind w:left="420" w:leftChars="200" w:firstLine="480" w:firstLineChars="200"/>
        <w:rPr>
          <w:rFonts w:eastAsia="仿宋_GB2312"/>
          <w:sz w:val="24"/>
        </w:rPr>
      </w:pPr>
      <w:r>
        <w:rPr>
          <w:rFonts w:eastAsia="仿宋_GB2312"/>
          <w:sz w:val="24"/>
        </w:rPr>
        <w:fldChar w:fldCharType="begin"/>
      </w:r>
      <w:r>
        <w:rPr>
          <w:rFonts w:eastAsia="仿宋_GB2312"/>
          <w:sz w:val="24"/>
        </w:rPr>
        <w:instrText xml:space="preserve"> HYPERLINK \l _Toc21297 </w:instrText>
      </w:r>
      <w:r>
        <w:rPr>
          <w:rFonts w:eastAsia="仿宋_GB2312"/>
          <w:sz w:val="24"/>
        </w:rPr>
        <w:fldChar w:fldCharType="separate"/>
      </w:r>
      <w:r>
        <w:rPr>
          <w:rFonts w:eastAsia="仿宋_GB2312"/>
          <w:sz w:val="24"/>
        </w:rPr>
        <w:t>（三）项目新增有效投资总额佐证材料</w:t>
      </w:r>
      <w:r>
        <w:rPr>
          <w:rFonts w:eastAsia="仿宋_GB2312"/>
          <w:sz w:val="24"/>
        </w:rPr>
        <w:tab/>
      </w:r>
      <w:r>
        <w:rPr>
          <w:rFonts w:eastAsia="仿宋_GB2312"/>
          <w:sz w:val="24"/>
        </w:rPr>
        <w:fldChar w:fldCharType="end"/>
      </w:r>
    </w:p>
    <w:p w14:paraId="7B29ADE6">
      <w:pPr>
        <w:tabs>
          <w:tab w:val="right" w:leader="dot" w:pos="8306"/>
        </w:tabs>
        <w:spacing w:line="360" w:lineRule="auto"/>
        <w:ind w:left="420" w:leftChars="200" w:firstLine="480" w:firstLineChars="200"/>
        <w:rPr>
          <w:rFonts w:eastAsia="仿宋_GB2312"/>
          <w:sz w:val="24"/>
        </w:rPr>
      </w:pPr>
      <w:r>
        <w:rPr>
          <w:rFonts w:eastAsia="仿宋_GB2312"/>
          <w:sz w:val="24"/>
        </w:rPr>
        <w:fldChar w:fldCharType="begin"/>
      </w:r>
      <w:r>
        <w:rPr>
          <w:rFonts w:eastAsia="仿宋_GB2312"/>
          <w:sz w:val="24"/>
        </w:rPr>
        <w:instrText xml:space="preserve"> HYPERLINK \l _Toc13819 </w:instrText>
      </w:r>
      <w:r>
        <w:rPr>
          <w:rFonts w:eastAsia="仿宋_GB2312"/>
          <w:sz w:val="24"/>
        </w:rPr>
        <w:fldChar w:fldCharType="separate"/>
      </w:r>
      <w:r>
        <w:rPr>
          <w:rFonts w:eastAsia="仿宋_GB2312"/>
          <w:sz w:val="24"/>
        </w:rPr>
        <w:t>1.新增有效投资额申请表</w:t>
      </w:r>
      <w:r>
        <w:rPr>
          <w:rFonts w:eastAsia="仿宋_GB2312"/>
          <w:sz w:val="24"/>
        </w:rPr>
        <w:tab/>
      </w:r>
      <w:r>
        <w:rPr>
          <w:rFonts w:eastAsia="仿宋_GB2312"/>
          <w:sz w:val="24"/>
        </w:rPr>
        <w:fldChar w:fldCharType="end"/>
      </w:r>
    </w:p>
    <w:p w14:paraId="00A06C46">
      <w:pPr>
        <w:tabs>
          <w:tab w:val="right" w:leader="dot" w:pos="8306"/>
        </w:tabs>
        <w:spacing w:line="360" w:lineRule="auto"/>
        <w:ind w:left="420" w:leftChars="200" w:firstLine="480" w:firstLineChars="200"/>
        <w:rPr>
          <w:rFonts w:eastAsia="仿宋_GB2312"/>
          <w:sz w:val="24"/>
        </w:rPr>
      </w:pPr>
      <w:r>
        <w:rPr>
          <w:rFonts w:eastAsia="仿宋_GB2312"/>
          <w:sz w:val="24"/>
        </w:rPr>
        <w:fldChar w:fldCharType="begin"/>
      </w:r>
      <w:r>
        <w:rPr>
          <w:rFonts w:eastAsia="仿宋_GB2312"/>
          <w:sz w:val="24"/>
        </w:rPr>
        <w:instrText xml:space="preserve"> HYPERLINK \l _Toc20470 </w:instrText>
      </w:r>
      <w:r>
        <w:rPr>
          <w:rFonts w:eastAsia="仿宋_GB2312"/>
          <w:sz w:val="24"/>
        </w:rPr>
        <w:fldChar w:fldCharType="separate"/>
      </w:r>
      <w:r>
        <w:rPr>
          <w:rFonts w:eastAsia="仿宋_GB2312"/>
          <w:sz w:val="24"/>
        </w:rPr>
        <w:t>2.冷库明细表</w:t>
      </w:r>
      <w:r>
        <w:rPr>
          <w:rFonts w:eastAsia="仿宋_GB2312"/>
          <w:sz w:val="24"/>
        </w:rPr>
        <w:tab/>
      </w:r>
      <w:r>
        <w:rPr>
          <w:rFonts w:eastAsia="仿宋_GB2312"/>
          <w:sz w:val="24"/>
        </w:rPr>
        <w:fldChar w:fldCharType="end"/>
      </w:r>
    </w:p>
    <w:p w14:paraId="376D1DDA">
      <w:pPr>
        <w:tabs>
          <w:tab w:val="right" w:leader="dot" w:pos="8306"/>
        </w:tabs>
        <w:spacing w:line="360" w:lineRule="auto"/>
        <w:ind w:left="420" w:leftChars="200" w:firstLine="480" w:firstLineChars="200"/>
        <w:rPr>
          <w:rFonts w:eastAsia="仿宋_GB2312"/>
          <w:sz w:val="24"/>
        </w:rPr>
      </w:pPr>
      <w:r>
        <w:rPr>
          <w:rFonts w:eastAsia="仿宋_GB2312"/>
          <w:sz w:val="24"/>
        </w:rPr>
        <w:fldChar w:fldCharType="begin"/>
      </w:r>
      <w:r>
        <w:rPr>
          <w:rFonts w:eastAsia="仿宋_GB2312"/>
          <w:sz w:val="24"/>
        </w:rPr>
        <w:instrText xml:space="preserve"> HYPERLINK \l _Toc24301 </w:instrText>
      </w:r>
      <w:r>
        <w:rPr>
          <w:rFonts w:eastAsia="仿宋_GB2312"/>
          <w:sz w:val="24"/>
        </w:rPr>
        <w:fldChar w:fldCharType="separate"/>
      </w:r>
      <w:r>
        <w:rPr>
          <w:rFonts w:eastAsia="仿宋_GB2312"/>
          <w:sz w:val="24"/>
        </w:rPr>
        <w:t>3.相关佐证材料</w:t>
      </w:r>
      <w:r>
        <w:rPr>
          <w:rFonts w:eastAsia="仿宋_GB2312"/>
          <w:sz w:val="24"/>
        </w:rPr>
        <w:tab/>
      </w:r>
      <w:r>
        <w:rPr>
          <w:rFonts w:eastAsia="仿宋_GB2312"/>
          <w:sz w:val="24"/>
        </w:rPr>
        <w:fldChar w:fldCharType="end"/>
      </w:r>
    </w:p>
    <w:p w14:paraId="1965F68F">
      <w:pPr>
        <w:tabs>
          <w:tab w:val="right" w:leader="dot" w:pos="8306"/>
        </w:tabs>
        <w:spacing w:line="360" w:lineRule="auto"/>
        <w:ind w:firstLine="482" w:firstLineChars="200"/>
        <w:rPr>
          <w:rFonts w:eastAsia="仿宋_GB2312"/>
          <w:b/>
          <w:sz w:val="24"/>
        </w:rPr>
      </w:pPr>
      <w:r>
        <w:rPr>
          <w:rFonts w:eastAsia="仿宋_GB2312"/>
          <w:b/>
          <w:sz w:val="24"/>
        </w:rPr>
        <w:fldChar w:fldCharType="begin"/>
      </w:r>
      <w:r>
        <w:rPr>
          <w:rFonts w:eastAsia="仿宋_GB2312"/>
          <w:b/>
          <w:sz w:val="24"/>
        </w:rPr>
        <w:instrText xml:space="preserve"> HYPERLINK \l _Toc28545 </w:instrText>
      </w:r>
      <w:r>
        <w:rPr>
          <w:rFonts w:eastAsia="仿宋_GB2312"/>
          <w:b/>
          <w:sz w:val="24"/>
        </w:rPr>
        <w:fldChar w:fldCharType="separate"/>
      </w:r>
      <w:r>
        <w:rPr>
          <w:rFonts w:eastAsia="仿宋_GB2312"/>
          <w:b/>
          <w:sz w:val="24"/>
        </w:rPr>
        <w:t>四、项目</w:t>
      </w:r>
      <w:r>
        <w:rPr>
          <w:rFonts w:hint="eastAsia" w:eastAsia="仿宋_GB2312"/>
          <w:b/>
          <w:sz w:val="24"/>
        </w:rPr>
        <w:t>验收报告</w:t>
      </w:r>
      <w:r>
        <w:rPr>
          <w:rFonts w:eastAsia="仿宋_GB2312"/>
          <w:b/>
          <w:sz w:val="24"/>
        </w:rPr>
        <w:tab/>
      </w:r>
    </w:p>
    <w:p w14:paraId="264CDFA9">
      <w:pPr>
        <w:tabs>
          <w:tab w:val="right" w:leader="dot" w:pos="8306"/>
        </w:tabs>
        <w:spacing w:line="360" w:lineRule="auto"/>
        <w:ind w:firstLine="482" w:firstLineChars="200"/>
        <w:rPr>
          <w:rFonts w:hint="eastAsia" w:eastAsia="仿宋_GB2312"/>
          <w:b/>
          <w:sz w:val="24"/>
        </w:rPr>
      </w:pPr>
      <w:r>
        <w:rPr>
          <w:rFonts w:hint="eastAsia" w:eastAsia="仿宋_GB2312"/>
          <w:b/>
          <w:sz w:val="24"/>
        </w:rPr>
        <w:t>五、项目</w:t>
      </w:r>
      <w:r>
        <w:rPr>
          <w:rFonts w:eastAsia="仿宋_GB2312"/>
          <w:b/>
          <w:sz w:val="24"/>
        </w:rPr>
        <w:t>建设预期取得的成效</w:t>
      </w:r>
      <w:r>
        <w:rPr>
          <w:rFonts w:eastAsia="仿宋_GB2312"/>
          <w:b/>
          <w:sz w:val="24"/>
        </w:rPr>
        <w:tab/>
      </w:r>
      <w:r>
        <w:rPr>
          <w:rFonts w:eastAsia="仿宋_GB2312"/>
          <w:b/>
          <w:sz w:val="24"/>
        </w:rPr>
        <w:fldChar w:fldCharType="end"/>
      </w:r>
    </w:p>
    <w:p w14:paraId="01BF9DC7">
      <w:pPr>
        <w:tabs>
          <w:tab w:val="right" w:leader="dot" w:pos="8306"/>
        </w:tabs>
        <w:spacing w:line="360" w:lineRule="auto"/>
        <w:ind w:firstLine="482" w:firstLineChars="200"/>
        <w:rPr>
          <w:rFonts w:eastAsia="仿宋_GB2312"/>
          <w:b/>
          <w:sz w:val="24"/>
        </w:rPr>
      </w:pPr>
      <w:r>
        <w:rPr>
          <w:rFonts w:eastAsia="仿宋_GB2312"/>
          <w:b/>
          <w:sz w:val="24"/>
        </w:rPr>
        <w:fldChar w:fldCharType="begin"/>
      </w:r>
      <w:r>
        <w:rPr>
          <w:rFonts w:eastAsia="仿宋_GB2312"/>
          <w:b/>
          <w:sz w:val="24"/>
        </w:rPr>
        <w:instrText xml:space="preserve"> HYPERLINK \l _Toc18632 </w:instrText>
      </w:r>
      <w:r>
        <w:rPr>
          <w:rFonts w:eastAsia="仿宋_GB2312"/>
          <w:b/>
          <w:sz w:val="24"/>
        </w:rPr>
        <w:fldChar w:fldCharType="separate"/>
      </w:r>
      <w:r>
        <w:rPr>
          <w:rFonts w:hint="eastAsia" w:eastAsia="仿宋_GB2312"/>
          <w:b/>
          <w:sz w:val="24"/>
        </w:rPr>
        <w:t>六</w:t>
      </w:r>
      <w:r>
        <w:rPr>
          <w:rFonts w:eastAsia="仿宋_GB2312"/>
          <w:b/>
          <w:sz w:val="24"/>
        </w:rPr>
        <w:t>、项目申报</w:t>
      </w:r>
      <w:r>
        <w:rPr>
          <w:rFonts w:hint="eastAsia" w:eastAsia="仿宋_GB2312"/>
          <w:b/>
          <w:sz w:val="24"/>
        </w:rPr>
        <w:t>单位</w:t>
      </w:r>
      <w:r>
        <w:rPr>
          <w:rFonts w:eastAsia="仿宋_GB2312"/>
          <w:b/>
          <w:sz w:val="24"/>
        </w:rPr>
        <w:t>承诺书</w:t>
      </w:r>
      <w:r>
        <w:rPr>
          <w:rFonts w:eastAsia="仿宋_GB2312"/>
          <w:b/>
          <w:sz w:val="24"/>
        </w:rPr>
        <w:tab/>
      </w:r>
      <w:r>
        <w:rPr>
          <w:rFonts w:eastAsia="仿宋_GB2312"/>
          <w:b/>
          <w:sz w:val="24"/>
        </w:rPr>
        <w:fldChar w:fldCharType="end"/>
      </w:r>
    </w:p>
    <w:p w14:paraId="47F0962B">
      <w:pPr>
        <w:tabs>
          <w:tab w:val="right" w:leader="dot" w:pos="8306"/>
        </w:tabs>
        <w:spacing w:line="360" w:lineRule="auto"/>
        <w:ind w:firstLine="482" w:firstLineChars="200"/>
        <w:rPr>
          <w:rFonts w:eastAsia="仿宋_GB2312"/>
          <w:b/>
          <w:sz w:val="24"/>
        </w:rPr>
      </w:pPr>
      <w:r>
        <w:rPr>
          <w:rFonts w:eastAsia="仿宋_GB2312"/>
          <w:b/>
          <w:sz w:val="24"/>
        </w:rPr>
        <w:fldChar w:fldCharType="begin"/>
      </w:r>
      <w:r>
        <w:rPr>
          <w:rFonts w:eastAsia="仿宋_GB2312"/>
          <w:b/>
          <w:sz w:val="24"/>
        </w:rPr>
        <w:instrText xml:space="preserve"> HYPERLINK \l _Toc1322 </w:instrText>
      </w:r>
      <w:r>
        <w:rPr>
          <w:rFonts w:eastAsia="仿宋_GB2312"/>
          <w:b/>
          <w:sz w:val="24"/>
        </w:rPr>
        <w:fldChar w:fldCharType="separate"/>
      </w:r>
      <w:r>
        <w:rPr>
          <w:rFonts w:hint="eastAsia" w:eastAsia="仿宋_GB2312"/>
          <w:b/>
          <w:sz w:val="24"/>
        </w:rPr>
        <w:t>七</w:t>
      </w:r>
      <w:r>
        <w:rPr>
          <w:rFonts w:eastAsia="仿宋_GB2312"/>
          <w:b/>
          <w:sz w:val="24"/>
        </w:rPr>
        <w:t>、项目绩效目标表</w:t>
      </w:r>
      <w:r>
        <w:rPr>
          <w:rFonts w:eastAsia="仿宋_GB2312"/>
          <w:b/>
          <w:sz w:val="24"/>
        </w:rPr>
        <w:tab/>
      </w:r>
      <w:r>
        <w:rPr>
          <w:rFonts w:eastAsia="仿宋_GB2312"/>
          <w:b/>
          <w:sz w:val="24"/>
        </w:rPr>
        <w:fldChar w:fldCharType="end"/>
      </w:r>
    </w:p>
    <w:p w14:paraId="501D7AA7">
      <w:pPr>
        <w:spacing w:line="360" w:lineRule="auto"/>
        <w:rPr>
          <w:rFonts w:eastAsia="仿宋_GB2312"/>
          <w:sz w:val="24"/>
        </w:rPr>
        <w:sectPr>
          <w:pgSz w:w="11905" w:h="16838"/>
          <w:pgMar w:top="2041" w:right="1474" w:bottom="1757" w:left="1587" w:header="850" w:footer="992" w:gutter="0"/>
          <w:pgNumType w:fmt="decimal"/>
          <w:cols w:space="720" w:num="1"/>
          <w:docGrid w:type="lines" w:linePitch="318" w:charSpace="0"/>
        </w:sectPr>
      </w:pPr>
      <w:r>
        <w:rPr>
          <w:rFonts w:eastAsia="仿宋_GB2312"/>
          <w:sz w:val="24"/>
        </w:rPr>
        <w:fldChar w:fldCharType="end"/>
      </w:r>
    </w:p>
    <w:p w14:paraId="0151BBEC">
      <w:pPr>
        <w:snapToGrid w:val="0"/>
        <w:spacing w:line="360" w:lineRule="auto"/>
        <w:jc w:val="center"/>
        <w:rPr>
          <w:rFonts w:eastAsia="方正小标宋简体"/>
          <w:sz w:val="40"/>
          <w:szCs w:val="40"/>
        </w:rPr>
      </w:pPr>
      <w:r>
        <w:rPr>
          <w:rFonts w:eastAsia="方正小标宋简体"/>
          <w:sz w:val="40"/>
          <w:szCs w:val="40"/>
        </w:rPr>
        <w:t>项目申报材料（模板）</w:t>
      </w:r>
    </w:p>
    <w:p w14:paraId="3949E6DA">
      <w:pPr>
        <w:keepNext/>
        <w:keepLines/>
        <w:numPr>
          <w:ilvl w:val="0"/>
          <w:numId w:val="1"/>
        </w:numPr>
        <w:spacing w:line="560" w:lineRule="exact"/>
        <w:ind w:firstLine="640" w:firstLineChars="200"/>
        <w:jc w:val="left"/>
        <w:outlineLvl w:val="0"/>
        <w:rPr>
          <w:rFonts w:hint="eastAsia" w:ascii="黑体" w:hAnsi="黑体" w:eastAsia="黑体"/>
          <w:bCs/>
          <w:kern w:val="44"/>
          <w:sz w:val="32"/>
          <w:szCs w:val="44"/>
        </w:rPr>
      </w:pPr>
      <w:r>
        <w:rPr>
          <w:rFonts w:hint="eastAsia" w:ascii="黑体" w:hAnsi="黑体" w:eastAsia="黑体"/>
          <w:bCs/>
          <w:kern w:val="44"/>
          <w:sz w:val="32"/>
          <w:szCs w:val="44"/>
        </w:rPr>
        <w:t>项目申报单位基本情况</w:t>
      </w:r>
    </w:p>
    <w:p w14:paraId="4AF64A62">
      <w:pPr>
        <w:ind w:firstLine="640" w:firstLineChars="200"/>
        <w:rPr>
          <w:rFonts w:eastAsia="仿宋_GB2312"/>
          <w:sz w:val="32"/>
        </w:rPr>
      </w:pPr>
      <w:r>
        <w:rPr>
          <w:rFonts w:eastAsia="仿宋_GB2312"/>
          <w:sz w:val="32"/>
        </w:rPr>
        <w:t xml:space="preserve">    </w:t>
      </w:r>
    </w:p>
    <w:tbl>
      <w:tblPr>
        <w:tblStyle w:val="2"/>
        <w:tblW w:w="9195" w:type="dxa"/>
        <w:tblInd w:w="-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7"/>
        <w:gridCol w:w="1557"/>
        <w:gridCol w:w="2310"/>
        <w:gridCol w:w="1545"/>
        <w:gridCol w:w="2566"/>
      </w:tblGrid>
      <w:tr w14:paraId="1DECE6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17" w:type="dxa"/>
            <w:vMerge w:val="restart"/>
            <w:vAlign w:val="center"/>
          </w:tcPr>
          <w:p w14:paraId="48BCA450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项目单位基本情况</w:t>
            </w:r>
          </w:p>
        </w:tc>
        <w:tc>
          <w:tcPr>
            <w:tcW w:w="1557" w:type="dxa"/>
            <w:vAlign w:val="center"/>
          </w:tcPr>
          <w:p w14:paraId="0378633C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项目单位名称</w:t>
            </w:r>
          </w:p>
        </w:tc>
        <w:tc>
          <w:tcPr>
            <w:tcW w:w="6421" w:type="dxa"/>
            <w:gridSpan w:val="3"/>
            <w:vAlign w:val="center"/>
          </w:tcPr>
          <w:p w14:paraId="32CC9DF6">
            <w:pPr>
              <w:ind w:firstLine="420" w:firstLineChars="200"/>
              <w:jc w:val="center"/>
              <w:rPr>
                <w:rFonts w:eastAsia="仿宋_GB2312"/>
                <w:szCs w:val="21"/>
              </w:rPr>
            </w:pPr>
          </w:p>
        </w:tc>
      </w:tr>
      <w:tr w14:paraId="1E245D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17" w:type="dxa"/>
            <w:vMerge w:val="continue"/>
            <w:vAlign w:val="center"/>
          </w:tcPr>
          <w:p w14:paraId="504208BE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557" w:type="dxa"/>
            <w:vAlign w:val="center"/>
          </w:tcPr>
          <w:p w14:paraId="1C9DDF80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组织机构统一社会信用代码</w:t>
            </w:r>
          </w:p>
        </w:tc>
        <w:tc>
          <w:tcPr>
            <w:tcW w:w="6421" w:type="dxa"/>
            <w:gridSpan w:val="3"/>
            <w:vAlign w:val="center"/>
          </w:tcPr>
          <w:p w14:paraId="745C8570">
            <w:pPr>
              <w:ind w:firstLine="420" w:firstLineChars="200"/>
              <w:jc w:val="center"/>
              <w:rPr>
                <w:rFonts w:eastAsia="仿宋_GB2312"/>
                <w:szCs w:val="21"/>
              </w:rPr>
            </w:pPr>
          </w:p>
        </w:tc>
      </w:tr>
      <w:tr w14:paraId="1AD6E1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17" w:type="dxa"/>
            <w:vMerge w:val="continue"/>
            <w:vAlign w:val="center"/>
          </w:tcPr>
          <w:p w14:paraId="60A1105C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557" w:type="dxa"/>
            <w:vAlign w:val="center"/>
          </w:tcPr>
          <w:p w14:paraId="0569C888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注册地址</w:t>
            </w:r>
          </w:p>
        </w:tc>
        <w:tc>
          <w:tcPr>
            <w:tcW w:w="6421" w:type="dxa"/>
            <w:gridSpan w:val="3"/>
            <w:vAlign w:val="center"/>
          </w:tcPr>
          <w:p w14:paraId="0EEB5454">
            <w:pPr>
              <w:ind w:firstLine="420" w:firstLineChars="200"/>
              <w:jc w:val="center"/>
              <w:rPr>
                <w:rFonts w:eastAsia="仿宋_GB2312"/>
                <w:szCs w:val="21"/>
              </w:rPr>
            </w:pPr>
          </w:p>
        </w:tc>
      </w:tr>
      <w:tr w14:paraId="50D389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17" w:type="dxa"/>
            <w:vMerge w:val="continue"/>
            <w:vAlign w:val="center"/>
          </w:tcPr>
          <w:p w14:paraId="28E391AC">
            <w:pPr>
              <w:ind w:firstLine="420" w:firstLineChars="20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557" w:type="dxa"/>
            <w:vAlign w:val="center"/>
          </w:tcPr>
          <w:p w14:paraId="67EF2299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法人代表</w:t>
            </w:r>
          </w:p>
        </w:tc>
        <w:tc>
          <w:tcPr>
            <w:tcW w:w="2310" w:type="dxa"/>
            <w:vAlign w:val="center"/>
          </w:tcPr>
          <w:p w14:paraId="56805BF0">
            <w:pPr>
              <w:ind w:firstLine="420" w:firstLineChars="20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545" w:type="dxa"/>
            <w:vAlign w:val="center"/>
          </w:tcPr>
          <w:p w14:paraId="5EB5A248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单位性质</w:t>
            </w:r>
          </w:p>
        </w:tc>
        <w:tc>
          <w:tcPr>
            <w:tcW w:w="2566" w:type="dxa"/>
            <w:vAlign w:val="center"/>
          </w:tcPr>
          <w:p w14:paraId="630F203C">
            <w:pPr>
              <w:ind w:firstLine="420" w:firstLineChars="200"/>
              <w:jc w:val="center"/>
              <w:rPr>
                <w:rFonts w:eastAsia="仿宋_GB2312"/>
                <w:szCs w:val="21"/>
              </w:rPr>
            </w:pPr>
          </w:p>
        </w:tc>
      </w:tr>
      <w:tr w14:paraId="66A2C0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17" w:type="dxa"/>
            <w:vMerge w:val="continue"/>
            <w:vAlign w:val="center"/>
          </w:tcPr>
          <w:p w14:paraId="011213F2">
            <w:pPr>
              <w:ind w:firstLine="420" w:firstLineChars="20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557" w:type="dxa"/>
            <w:vAlign w:val="center"/>
          </w:tcPr>
          <w:p w14:paraId="23DA8269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所属区县</w:t>
            </w:r>
          </w:p>
        </w:tc>
        <w:tc>
          <w:tcPr>
            <w:tcW w:w="2310" w:type="dxa"/>
            <w:vAlign w:val="center"/>
          </w:tcPr>
          <w:p w14:paraId="4A54431A">
            <w:pPr>
              <w:ind w:firstLine="420" w:firstLineChars="20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545" w:type="dxa"/>
            <w:vAlign w:val="center"/>
          </w:tcPr>
          <w:p w14:paraId="26D833F3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成立时间</w:t>
            </w:r>
          </w:p>
        </w:tc>
        <w:tc>
          <w:tcPr>
            <w:tcW w:w="2566" w:type="dxa"/>
            <w:vAlign w:val="center"/>
          </w:tcPr>
          <w:p w14:paraId="36988FD9">
            <w:pPr>
              <w:ind w:firstLine="420" w:firstLineChars="200"/>
              <w:jc w:val="center"/>
              <w:rPr>
                <w:rFonts w:eastAsia="仿宋_GB2312"/>
                <w:szCs w:val="21"/>
              </w:rPr>
            </w:pPr>
          </w:p>
        </w:tc>
      </w:tr>
      <w:tr w14:paraId="2CB4C4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17" w:type="dxa"/>
            <w:vMerge w:val="continue"/>
            <w:vAlign w:val="center"/>
          </w:tcPr>
          <w:p w14:paraId="2F0C4195">
            <w:pPr>
              <w:ind w:firstLine="420" w:firstLineChars="20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557" w:type="dxa"/>
            <w:vAlign w:val="center"/>
          </w:tcPr>
          <w:p w14:paraId="4FCB437D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注册资本</w:t>
            </w:r>
          </w:p>
          <w:p w14:paraId="23BD5B68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（万元）</w:t>
            </w:r>
          </w:p>
        </w:tc>
        <w:tc>
          <w:tcPr>
            <w:tcW w:w="2310" w:type="dxa"/>
            <w:vAlign w:val="center"/>
          </w:tcPr>
          <w:p w14:paraId="68E07432">
            <w:pPr>
              <w:ind w:firstLine="420" w:firstLineChars="20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545" w:type="dxa"/>
            <w:vAlign w:val="center"/>
          </w:tcPr>
          <w:p w14:paraId="003208A8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实收资本</w:t>
            </w:r>
          </w:p>
          <w:p w14:paraId="4128C3F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（万元）</w:t>
            </w:r>
          </w:p>
        </w:tc>
        <w:tc>
          <w:tcPr>
            <w:tcW w:w="2566" w:type="dxa"/>
            <w:vAlign w:val="center"/>
          </w:tcPr>
          <w:p w14:paraId="6111631B">
            <w:pPr>
              <w:ind w:firstLine="420" w:firstLineChars="200"/>
              <w:jc w:val="center"/>
              <w:rPr>
                <w:rFonts w:eastAsia="仿宋_GB2312"/>
                <w:szCs w:val="21"/>
              </w:rPr>
            </w:pPr>
          </w:p>
        </w:tc>
      </w:tr>
      <w:tr w14:paraId="432F10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217" w:type="dxa"/>
            <w:vMerge w:val="continue"/>
            <w:vAlign w:val="center"/>
          </w:tcPr>
          <w:p w14:paraId="79428FCC">
            <w:pPr>
              <w:ind w:firstLine="420" w:firstLineChars="20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557" w:type="dxa"/>
            <w:vAlign w:val="center"/>
          </w:tcPr>
          <w:p w14:paraId="4EF3092D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股东构成</w:t>
            </w:r>
          </w:p>
        </w:tc>
        <w:tc>
          <w:tcPr>
            <w:tcW w:w="6421" w:type="dxa"/>
            <w:gridSpan w:val="3"/>
            <w:vAlign w:val="center"/>
          </w:tcPr>
          <w:p w14:paraId="4C97ABD3">
            <w:pPr>
              <w:ind w:firstLine="420" w:firstLineChars="200"/>
              <w:jc w:val="center"/>
              <w:rPr>
                <w:rFonts w:eastAsia="仿宋_GB2312"/>
                <w:szCs w:val="21"/>
              </w:rPr>
            </w:pPr>
          </w:p>
        </w:tc>
      </w:tr>
      <w:tr w14:paraId="0539FF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</w:trPr>
        <w:tc>
          <w:tcPr>
            <w:tcW w:w="1217" w:type="dxa"/>
            <w:vMerge w:val="continue"/>
            <w:vAlign w:val="center"/>
          </w:tcPr>
          <w:p w14:paraId="1CCDA106">
            <w:pPr>
              <w:ind w:firstLine="420" w:firstLineChars="20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557" w:type="dxa"/>
            <w:vAlign w:val="center"/>
          </w:tcPr>
          <w:p w14:paraId="46C8EF17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主要经营业务</w:t>
            </w:r>
          </w:p>
        </w:tc>
        <w:tc>
          <w:tcPr>
            <w:tcW w:w="6421" w:type="dxa"/>
            <w:gridSpan w:val="3"/>
            <w:vAlign w:val="center"/>
          </w:tcPr>
          <w:p w14:paraId="1E690F1B">
            <w:pPr>
              <w:ind w:firstLine="420" w:firstLineChars="200"/>
              <w:jc w:val="center"/>
              <w:rPr>
                <w:rFonts w:eastAsia="仿宋_GB2312"/>
                <w:szCs w:val="21"/>
              </w:rPr>
            </w:pPr>
          </w:p>
        </w:tc>
      </w:tr>
      <w:tr w14:paraId="4426B3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1" w:hRule="atLeast"/>
        </w:trPr>
        <w:tc>
          <w:tcPr>
            <w:tcW w:w="1217" w:type="dxa"/>
            <w:vMerge w:val="continue"/>
            <w:vAlign w:val="center"/>
          </w:tcPr>
          <w:p w14:paraId="3AB99BAE">
            <w:pPr>
              <w:ind w:firstLine="420" w:firstLineChars="20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557" w:type="dxa"/>
            <w:vAlign w:val="center"/>
          </w:tcPr>
          <w:p w14:paraId="2D09FCAF">
            <w:pPr>
              <w:jc w:val="center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单位简介</w:t>
            </w:r>
            <w:r>
              <w:rPr>
                <w:rFonts w:eastAsia="仿宋_GB2312"/>
                <w:szCs w:val="21"/>
              </w:rPr>
              <w:t>（控制在200字以内）</w:t>
            </w:r>
          </w:p>
        </w:tc>
        <w:tc>
          <w:tcPr>
            <w:tcW w:w="6421" w:type="dxa"/>
            <w:gridSpan w:val="3"/>
            <w:vAlign w:val="center"/>
          </w:tcPr>
          <w:p w14:paraId="7DFD092F">
            <w:pPr>
              <w:jc w:val="center"/>
              <w:rPr>
                <w:rFonts w:eastAsia="仿宋_GB2312"/>
                <w:szCs w:val="21"/>
              </w:rPr>
            </w:pPr>
          </w:p>
        </w:tc>
      </w:tr>
      <w:tr w14:paraId="172F5D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0" w:hRule="atLeast"/>
        </w:trPr>
        <w:tc>
          <w:tcPr>
            <w:tcW w:w="1217" w:type="dxa"/>
            <w:vMerge w:val="continue"/>
            <w:vAlign w:val="center"/>
          </w:tcPr>
          <w:p w14:paraId="7050D7B7">
            <w:pPr>
              <w:ind w:firstLine="420" w:firstLineChars="20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557" w:type="dxa"/>
            <w:vAlign w:val="center"/>
          </w:tcPr>
          <w:p w14:paraId="4063F9ED">
            <w:pPr>
              <w:jc w:val="center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单位</w:t>
            </w:r>
            <w:r>
              <w:rPr>
                <w:rFonts w:eastAsia="仿宋_GB2312"/>
                <w:szCs w:val="21"/>
              </w:rPr>
              <w:t>获得的</w:t>
            </w:r>
          </w:p>
          <w:p w14:paraId="6CB7ACF5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荣誉</w:t>
            </w:r>
          </w:p>
        </w:tc>
        <w:tc>
          <w:tcPr>
            <w:tcW w:w="6421" w:type="dxa"/>
            <w:gridSpan w:val="3"/>
            <w:vAlign w:val="center"/>
          </w:tcPr>
          <w:p w14:paraId="7BD647E7">
            <w:pPr>
              <w:ind w:firstLine="420" w:firstLineChars="200"/>
              <w:jc w:val="center"/>
              <w:rPr>
                <w:rFonts w:eastAsia="仿宋_GB2312"/>
                <w:szCs w:val="21"/>
              </w:rPr>
            </w:pPr>
          </w:p>
        </w:tc>
      </w:tr>
      <w:tr w14:paraId="412194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6" w:hRule="atLeast"/>
        </w:trPr>
        <w:tc>
          <w:tcPr>
            <w:tcW w:w="1217" w:type="dxa"/>
            <w:vMerge w:val="restart"/>
            <w:vAlign w:val="center"/>
          </w:tcPr>
          <w:p w14:paraId="67D64959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上年生产经营情况</w:t>
            </w:r>
          </w:p>
        </w:tc>
        <w:tc>
          <w:tcPr>
            <w:tcW w:w="1557" w:type="dxa"/>
            <w:vAlign w:val="center"/>
          </w:tcPr>
          <w:p w14:paraId="220FC92C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资产总额</w:t>
            </w:r>
          </w:p>
          <w:p w14:paraId="007CBAE3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（万元）</w:t>
            </w:r>
          </w:p>
        </w:tc>
        <w:tc>
          <w:tcPr>
            <w:tcW w:w="2310" w:type="dxa"/>
            <w:vAlign w:val="center"/>
          </w:tcPr>
          <w:p w14:paraId="76FF58FF">
            <w:pPr>
              <w:ind w:firstLine="420" w:firstLineChars="20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545" w:type="dxa"/>
            <w:vAlign w:val="center"/>
          </w:tcPr>
          <w:p w14:paraId="61DCF4BE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资产负债率（%）</w:t>
            </w:r>
          </w:p>
        </w:tc>
        <w:tc>
          <w:tcPr>
            <w:tcW w:w="2566" w:type="dxa"/>
            <w:vAlign w:val="center"/>
          </w:tcPr>
          <w:p w14:paraId="21E025CE">
            <w:pPr>
              <w:ind w:firstLine="420" w:firstLineChars="200"/>
              <w:jc w:val="center"/>
              <w:rPr>
                <w:rFonts w:eastAsia="仿宋_GB2312"/>
                <w:szCs w:val="21"/>
              </w:rPr>
            </w:pPr>
          </w:p>
        </w:tc>
      </w:tr>
      <w:tr w14:paraId="4B6F71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1217" w:type="dxa"/>
            <w:vMerge w:val="continue"/>
            <w:vAlign w:val="center"/>
          </w:tcPr>
          <w:p w14:paraId="5D2D6F2B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557" w:type="dxa"/>
            <w:vAlign w:val="center"/>
          </w:tcPr>
          <w:p w14:paraId="4833BCD1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固定资产</w:t>
            </w:r>
          </w:p>
          <w:p w14:paraId="359EB3C3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（万元）</w:t>
            </w:r>
          </w:p>
        </w:tc>
        <w:tc>
          <w:tcPr>
            <w:tcW w:w="2310" w:type="dxa"/>
            <w:vAlign w:val="center"/>
          </w:tcPr>
          <w:p w14:paraId="34AD7A29">
            <w:pPr>
              <w:ind w:firstLine="420" w:firstLineChars="20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545" w:type="dxa"/>
            <w:vAlign w:val="center"/>
          </w:tcPr>
          <w:p w14:paraId="28CB35B8">
            <w:pPr>
              <w:jc w:val="center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单位</w:t>
            </w:r>
            <w:r>
              <w:rPr>
                <w:rFonts w:eastAsia="仿宋_GB2312"/>
                <w:szCs w:val="21"/>
              </w:rPr>
              <w:t>人数</w:t>
            </w:r>
          </w:p>
          <w:p w14:paraId="729AF50E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（人）</w:t>
            </w:r>
          </w:p>
        </w:tc>
        <w:tc>
          <w:tcPr>
            <w:tcW w:w="2566" w:type="dxa"/>
            <w:vAlign w:val="center"/>
          </w:tcPr>
          <w:p w14:paraId="1AD86110">
            <w:pPr>
              <w:ind w:firstLine="420" w:firstLineChars="200"/>
              <w:jc w:val="center"/>
              <w:rPr>
                <w:rFonts w:eastAsia="仿宋_GB2312"/>
                <w:szCs w:val="21"/>
              </w:rPr>
            </w:pPr>
          </w:p>
        </w:tc>
      </w:tr>
      <w:tr w14:paraId="1559AC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6" w:hRule="atLeast"/>
        </w:trPr>
        <w:tc>
          <w:tcPr>
            <w:tcW w:w="1217" w:type="dxa"/>
            <w:vMerge w:val="continue"/>
            <w:vAlign w:val="center"/>
          </w:tcPr>
          <w:p w14:paraId="708E7D2F">
            <w:pPr>
              <w:ind w:firstLine="420" w:firstLineChars="20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557" w:type="dxa"/>
            <w:vAlign w:val="center"/>
          </w:tcPr>
          <w:p w14:paraId="428E91F5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营业收入</w:t>
            </w:r>
          </w:p>
          <w:p w14:paraId="5C1E0413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（万元）</w:t>
            </w:r>
          </w:p>
        </w:tc>
        <w:tc>
          <w:tcPr>
            <w:tcW w:w="2310" w:type="dxa"/>
            <w:vAlign w:val="center"/>
          </w:tcPr>
          <w:p w14:paraId="71ACB3EE">
            <w:pPr>
              <w:ind w:firstLine="420" w:firstLineChars="20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545" w:type="dxa"/>
            <w:vAlign w:val="center"/>
          </w:tcPr>
          <w:p w14:paraId="13F92E99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纳税总额</w:t>
            </w:r>
          </w:p>
          <w:p w14:paraId="7D6543AD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（万元）</w:t>
            </w:r>
          </w:p>
        </w:tc>
        <w:tc>
          <w:tcPr>
            <w:tcW w:w="2566" w:type="dxa"/>
            <w:vAlign w:val="center"/>
          </w:tcPr>
          <w:p w14:paraId="6D365404">
            <w:pPr>
              <w:ind w:firstLine="420" w:firstLineChars="200"/>
              <w:jc w:val="center"/>
              <w:rPr>
                <w:rFonts w:eastAsia="仿宋_GB2312"/>
                <w:szCs w:val="21"/>
              </w:rPr>
            </w:pPr>
          </w:p>
        </w:tc>
      </w:tr>
      <w:tr w14:paraId="07BEEA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6" w:hRule="atLeast"/>
        </w:trPr>
        <w:tc>
          <w:tcPr>
            <w:tcW w:w="1217" w:type="dxa"/>
            <w:vMerge w:val="continue"/>
            <w:vAlign w:val="center"/>
          </w:tcPr>
          <w:p w14:paraId="561A9D67">
            <w:pPr>
              <w:ind w:firstLine="420" w:firstLineChars="200"/>
              <w:jc w:val="center"/>
              <w:rPr>
                <w:rFonts w:hint="eastAsia" w:eastAsia="仿宋_GB2312"/>
                <w:szCs w:val="21"/>
              </w:rPr>
            </w:pPr>
          </w:p>
        </w:tc>
        <w:tc>
          <w:tcPr>
            <w:tcW w:w="1557" w:type="dxa"/>
            <w:vAlign w:val="center"/>
          </w:tcPr>
          <w:p w14:paraId="70DE03FD">
            <w:pPr>
              <w:jc w:val="center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利润总额</w:t>
            </w:r>
          </w:p>
          <w:p w14:paraId="241595EA">
            <w:pPr>
              <w:jc w:val="center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（万元）</w:t>
            </w:r>
          </w:p>
        </w:tc>
        <w:tc>
          <w:tcPr>
            <w:tcW w:w="2310" w:type="dxa"/>
            <w:vAlign w:val="center"/>
          </w:tcPr>
          <w:p w14:paraId="0CCC6425">
            <w:pPr>
              <w:ind w:firstLine="420" w:firstLineChars="200"/>
              <w:jc w:val="center"/>
              <w:rPr>
                <w:rFonts w:hint="eastAsia" w:eastAsia="仿宋_GB2312"/>
                <w:szCs w:val="21"/>
              </w:rPr>
            </w:pPr>
          </w:p>
        </w:tc>
        <w:tc>
          <w:tcPr>
            <w:tcW w:w="1545" w:type="dxa"/>
            <w:vAlign w:val="center"/>
          </w:tcPr>
          <w:p w14:paraId="18221586">
            <w:pPr>
              <w:jc w:val="center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净利润</w:t>
            </w:r>
          </w:p>
          <w:p w14:paraId="519809FF">
            <w:pPr>
              <w:jc w:val="center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（万元）</w:t>
            </w:r>
          </w:p>
        </w:tc>
        <w:tc>
          <w:tcPr>
            <w:tcW w:w="2566" w:type="dxa"/>
            <w:vAlign w:val="center"/>
          </w:tcPr>
          <w:p w14:paraId="32583E82">
            <w:pPr>
              <w:ind w:firstLine="420" w:firstLineChars="200"/>
              <w:jc w:val="center"/>
              <w:rPr>
                <w:rFonts w:hint="eastAsia" w:eastAsia="仿宋_GB2312"/>
                <w:szCs w:val="21"/>
              </w:rPr>
            </w:pPr>
          </w:p>
        </w:tc>
      </w:tr>
      <w:tr w14:paraId="34C4E6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0" w:hRule="atLeast"/>
        </w:trPr>
        <w:tc>
          <w:tcPr>
            <w:tcW w:w="1217" w:type="dxa"/>
            <w:vMerge w:val="restart"/>
            <w:vAlign w:val="center"/>
          </w:tcPr>
          <w:p w14:paraId="6EAAD23C">
            <w:pPr>
              <w:jc w:val="center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单位征</w:t>
            </w:r>
          </w:p>
          <w:p w14:paraId="0CE93D76">
            <w:pPr>
              <w:jc w:val="center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信情况</w:t>
            </w:r>
          </w:p>
        </w:tc>
        <w:tc>
          <w:tcPr>
            <w:tcW w:w="1557" w:type="dxa"/>
            <w:vAlign w:val="center"/>
          </w:tcPr>
          <w:p w14:paraId="36F64CBC">
            <w:pPr>
              <w:jc w:val="center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近3年是否被列入严重违法失信名单</w:t>
            </w:r>
          </w:p>
        </w:tc>
        <w:tc>
          <w:tcPr>
            <w:tcW w:w="6421" w:type="dxa"/>
            <w:gridSpan w:val="3"/>
            <w:vAlign w:val="center"/>
          </w:tcPr>
          <w:p w14:paraId="0DCF7681">
            <w:pPr>
              <w:ind w:firstLine="420" w:firstLineChars="200"/>
              <w:jc w:val="center"/>
              <w:rPr>
                <w:rFonts w:hint="eastAsia" w:eastAsia="仿宋_GB2312"/>
                <w:szCs w:val="21"/>
              </w:rPr>
            </w:pPr>
          </w:p>
        </w:tc>
      </w:tr>
      <w:tr w14:paraId="0C702A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0" w:hRule="atLeast"/>
        </w:trPr>
        <w:tc>
          <w:tcPr>
            <w:tcW w:w="1217" w:type="dxa"/>
            <w:vMerge w:val="continue"/>
            <w:vAlign w:val="center"/>
          </w:tcPr>
          <w:p w14:paraId="4ADB372D">
            <w:pPr>
              <w:ind w:firstLine="420" w:firstLineChars="200"/>
              <w:jc w:val="center"/>
              <w:rPr>
                <w:rFonts w:hint="eastAsia" w:eastAsia="仿宋_GB2312"/>
                <w:szCs w:val="21"/>
              </w:rPr>
            </w:pPr>
          </w:p>
        </w:tc>
        <w:tc>
          <w:tcPr>
            <w:tcW w:w="1557" w:type="dxa"/>
            <w:vAlign w:val="center"/>
          </w:tcPr>
          <w:p w14:paraId="22CD28D4">
            <w:pPr>
              <w:jc w:val="center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近3年是否收到行政处罚（如有，请描述收到的行政处罚内容）</w:t>
            </w:r>
          </w:p>
        </w:tc>
        <w:tc>
          <w:tcPr>
            <w:tcW w:w="6421" w:type="dxa"/>
            <w:gridSpan w:val="3"/>
            <w:vAlign w:val="center"/>
          </w:tcPr>
          <w:p w14:paraId="06047B8B">
            <w:pPr>
              <w:ind w:firstLine="420" w:firstLineChars="200"/>
              <w:jc w:val="center"/>
              <w:rPr>
                <w:rFonts w:hint="eastAsia" w:eastAsia="仿宋_GB2312"/>
                <w:szCs w:val="21"/>
              </w:rPr>
            </w:pPr>
          </w:p>
        </w:tc>
      </w:tr>
      <w:tr w14:paraId="1AF28E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6" w:hRule="atLeast"/>
        </w:trPr>
        <w:tc>
          <w:tcPr>
            <w:tcW w:w="1217" w:type="dxa"/>
            <w:vMerge w:val="continue"/>
            <w:vAlign w:val="center"/>
          </w:tcPr>
          <w:p w14:paraId="55929EDE">
            <w:pPr>
              <w:ind w:firstLine="420" w:firstLineChars="200"/>
              <w:jc w:val="center"/>
              <w:rPr>
                <w:rFonts w:hint="eastAsia" w:eastAsia="仿宋_GB2312"/>
                <w:szCs w:val="21"/>
              </w:rPr>
            </w:pPr>
          </w:p>
        </w:tc>
        <w:tc>
          <w:tcPr>
            <w:tcW w:w="1557" w:type="dxa"/>
            <w:vAlign w:val="center"/>
          </w:tcPr>
          <w:p w14:paraId="758B7774">
            <w:pPr>
              <w:jc w:val="center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是否存在尚未判决的重大经济纠纷或诉讼（如有，请描述具体诉讼以及对公司的影响）</w:t>
            </w:r>
          </w:p>
        </w:tc>
        <w:tc>
          <w:tcPr>
            <w:tcW w:w="6421" w:type="dxa"/>
            <w:gridSpan w:val="3"/>
            <w:vAlign w:val="center"/>
          </w:tcPr>
          <w:p w14:paraId="05861744">
            <w:pPr>
              <w:ind w:firstLine="420" w:firstLineChars="200"/>
              <w:jc w:val="center"/>
              <w:rPr>
                <w:rFonts w:hint="eastAsia" w:eastAsia="仿宋_GB2312"/>
                <w:szCs w:val="21"/>
              </w:rPr>
            </w:pPr>
          </w:p>
        </w:tc>
      </w:tr>
      <w:tr w14:paraId="133F43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5" w:hRule="atLeast"/>
        </w:trPr>
        <w:tc>
          <w:tcPr>
            <w:tcW w:w="1217" w:type="dxa"/>
            <w:vMerge w:val="continue"/>
            <w:vAlign w:val="center"/>
          </w:tcPr>
          <w:p w14:paraId="3C2B433D">
            <w:pPr>
              <w:ind w:firstLine="420" w:firstLineChars="200"/>
              <w:jc w:val="center"/>
              <w:rPr>
                <w:rFonts w:hint="eastAsia" w:eastAsia="仿宋_GB2312"/>
                <w:szCs w:val="21"/>
              </w:rPr>
            </w:pPr>
          </w:p>
        </w:tc>
        <w:tc>
          <w:tcPr>
            <w:tcW w:w="1557" w:type="dxa"/>
            <w:vAlign w:val="center"/>
          </w:tcPr>
          <w:p w14:paraId="50431C52">
            <w:pPr>
              <w:jc w:val="center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是否发生安全生产、违规使用财政资金的记录</w:t>
            </w:r>
          </w:p>
        </w:tc>
        <w:tc>
          <w:tcPr>
            <w:tcW w:w="6421" w:type="dxa"/>
            <w:gridSpan w:val="3"/>
            <w:vAlign w:val="center"/>
          </w:tcPr>
          <w:p w14:paraId="283B645F">
            <w:pPr>
              <w:ind w:firstLine="420" w:firstLineChars="200"/>
              <w:jc w:val="center"/>
              <w:rPr>
                <w:rFonts w:hint="eastAsia" w:eastAsia="仿宋_GB2312"/>
                <w:szCs w:val="21"/>
              </w:rPr>
            </w:pPr>
          </w:p>
        </w:tc>
      </w:tr>
    </w:tbl>
    <w:p w14:paraId="1234ED63">
      <w:pPr>
        <w:keepNext/>
        <w:keepLines/>
        <w:numPr>
          <w:ilvl w:val="0"/>
          <w:numId w:val="1"/>
        </w:numPr>
        <w:spacing w:line="580" w:lineRule="exact"/>
        <w:ind w:firstLine="640" w:firstLineChars="200"/>
        <w:jc w:val="left"/>
        <w:outlineLvl w:val="0"/>
        <w:rPr>
          <w:rFonts w:hint="eastAsia" w:ascii="黑体" w:hAnsi="黑体" w:eastAsia="黑体"/>
          <w:bCs/>
          <w:kern w:val="44"/>
          <w:sz w:val="32"/>
          <w:szCs w:val="44"/>
        </w:rPr>
      </w:pPr>
      <w:r>
        <w:rPr>
          <w:rFonts w:hint="eastAsia" w:ascii="黑体" w:hAnsi="黑体" w:eastAsia="黑体"/>
          <w:bCs/>
          <w:kern w:val="44"/>
          <w:sz w:val="32"/>
          <w:szCs w:val="44"/>
        </w:rPr>
        <w:t>项目申报条件的佐证材料</w:t>
      </w:r>
    </w:p>
    <w:p w14:paraId="061D38E0">
      <w:pPr>
        <w:keepNext/>
        <w:keepLines/>
        <w:spacing w:line="580" w:lineRule="exact"/>
        <w:ind w:firstLine="640" w:firstLineChars="200"/>
        <w:outlineLvl w:val="1"/>
        <w:rPr>
          <w:rFonts w:eastAsia="楷体_GB2312"/>
          <w:sz w:val="32"/>
        </w:rPr>
      </w:pPr>
      <w:r>
        <w:rPr>
          <w:rFonts w:eastAsia="楷体_GB2312"/>
          <w:sz w:val="32"/>
        </w:rPr>
        <w:t>（一）营业执照</w:t>
      </w:r>
    </w:p>
    <w:p w14:paraId="25288EBA">
      <w:pPr>
        <w:keepNext/>
        <w:keepLines/>
        <w:spacing w:line="580" w:lineRule="exact"/>
        <w:ind w:firstLine="640" w:firstLineChars="200"/>
        <w:outlineLvl w:val="1"/>
        <w:rPr>
          <w:rFonts w:eastAsia="楷体_GB2312"/>
          <w:sz w:val="32"/>
        </w:rPr>
      </w:pPr>
      <w:r>
        <w:rPr>
          <w:rFonts w:eastAsia="楷体_GB2312"/>
          <w:sz w:val="32"/>
        </w:rPr>
        <w:t>（二）202</w:t>
      </w:r>
      <w:r>
        <w:rPr>
          <w:rFonts w:hint="eastAsia" w:eastAsia="楷体_GB2312"/>
          <w:sz w:val="32"/>
          <w:lang w:val="en-US" w:eastAsia="zh-CN"/>
        </w:rPr>
        <w:t>4</w:t>
      </w:r>
      <w:r>
        <w:rPr>
          <w:rFonts w:eastAsia="楷体_GB2312"/>
          <w:sz w:val="32"/>
        </w:rPr>
        <w:t>年完税证明</w:t>
      </w:r>
    </w:p>
    <w:p w14:paraId="4712FC57">
      <w:pPr>
        <w:keepNext/>
        <w:keepLines/>
        <w:spacing w:line="580" w:lineRule="exact"/>
        <w:ind w:firstLine="640" w:firstLineChars="200"/>
        <w:rPr>
          <w:rFonts w:eastAsia="仿宋_GB2312"/>
          <w:sz w:val="32"/>
        </w:rPr>
      </w:pPr>
      <w:r>
        <w:rPr>
          <w:rFonts w:eastAsia="仿宋_GB2312"/>
          <w:sz w:val="32"/>
        </w:rPr>
        <w:t>项目单位202</w:t>
      </w:r>
      <w:r>
        <w:rPr>
          <w:rFonts w:hint="eastAsia" w:eastAsia="仿宋_GB2312"/>
          <w:sz w:val="32"/>
          <w:lang w:val="en-US" w:eastAsia="zh-CN"/>
        </w:rPr>
        <w:t>4</w:t>
      </w:r>
      <w:r>
        <w:rPr>
          <w:rFonts w:eastAsia="仿宋_GB2312"/>
          <w:sz w:val="32"/>
        </w:rPr>
        <w:t>年1-12月的完税证明图片（可在电子税务局中开具）</w:t>
      </w:r>
    </w:p>
    <w:p w14:paraId="3B3AD658">
      <w:pPr>
        <w:keepNext/>
        <w:keepLines/>
        <w:spacing w:line="580" w:lineRule="exact"/>
        <w:ind w:firstLine="640" w:firstLineChars="200"/>
        <w:outlineLvl w:val="1"/>
        <w:rPr>
          <w:rFonts w:eastAsia="楷体_GB2312"/>
          <w:sz w:val="32"/>
        </w:rPr>
      </w:pPr>
      <w:r>
        <w:rPr>
          <w:rFonts w:eastAsia="楷体_GB2312"/>
          <w:sz w:val="32"/>
        </w:rPr>
        <w:t>（三）相关行业从业资质和条件</w:t>
      </w:r>
    </w:p>
    <w:p w14:paraId="7247E23A">
      <w:pPr>
        <w:keepNext/>
        <w:keepLines/>
        <w:spacing w:line="580" w:lineRule="exact"/>
        <w:ind w:firstLine="640" w:firstLineChars="200"/>
        <w:rPr>
          <w:rFonts w:eastAsia="仿宋_GB2312"/>
          <w:sz w:val="32"/>
        </w:rPr>
      </w:pPr>
      <w:r>
        <w:rPr>
          <w:rFonts w:eastAsia="仿宋_GB2312"/>
          <w:sz w:val="32"/>
        </w:rPr>
        <w:t>从业资质许可证图片，如食品生产许可证等</w:t>
      </w:r>
    </w:p>
    <w:p w14:paraId="2F8C6D46">
      <w:pPr>
        <w:spacing w:line="580" w:lineRule="exact"/>
        <w:ind w:firstLine="640" w:firstLineChars="200"/>
        <w:outlineLvl w:val="1"/>
        <w:rPr>
          <w:rFonts w:eastAsia="楷体_GB2312"/>
          <w:sz w:val="32"/>
        </w:rPr>
      </w:pPr>
      <w:r>
        <w:rPr>
          <w:rFonts w:eastAsia="楷体_GB2312"/>
          <w:sz w:val="32"/>
        </w:rPr>
        <w:t>（四）无重大警告警示信息等证明材料</w:t>
      </w:r>
    </w:p>
    <w:p w14:paraId="34058B90">
      <w:pPr>
        <w:spacing w:line="580" w:lineRule="exact"/>
        <w:ind w:firstLine="640" w:firstLineChars="200"/>
        <w:rPr>
          <w:rFonts w:eastAsia="仿宋_GB2312"/>
          <w:sz w:val="32"/>
        </w:rPr>
      </w:pPr>
      <w:r>
        <w:rPr>
          <w:rFonts w:eastAsia="仿宋_GB2312"/>
          <w:sz w:val="32"/>
        </w:rPr>
        <w:t>1.信用中国查询图片</w:t>
      </w:r>
    </w:p>
    <w:p w14:paraId="1296ADC5">
      <w:pPr>
        <w:spacing w:line="580" w:lineRule="exact"/>
        <w:ind w:firstLine="640" w:firstLineChars="200"/>
        <w:rPr>
          <w:rFonts w:eastAsia="仿宋_GB2312"/>
          <w:sz w:val="32"/>
        </w:rPr>
      </w:pPr>
      <w:r>
        <w:rPr>
          <w:rFonts w:eastAsia="仿宋_GB2312"/>
          <w:sz w:val="32"/>
        </w:rPr>
        <w:t>2.国家企业信用信息公示系统查询图片</w:t>
      </w:r>
    </w:p>
    <w:p w14:paraId="7379377A">
      <w:pPr>
        <w:keepNext/>
        <w:keepLines/>
        <w:spacing w:line="580" w:lineRule="exact"/>
        <w:ind w:firstLine="640" w:firstLineChars="200"/>
        <w:outlineLvl w:val="1"/>
        <w:rPr>
          <w:rFonts w:eastAsia="楷体_GB2312"/>
          <w:sz w:val="32"/>
        </w:rPr>
      </w:pPr>
      <w:r>
        <w:rPr>
          <w:rFonts w:eastAsia="楷体_GB2312"/>
          <w:sz w:val="32"/>
        </w:rPr>
        <w:t>（五）基础设施建设类项目相关手续证明材料</w:t>
      </w:r>
    </w:p>
    <w:p w14:paraId="39A9BF84">
      <w:pPr>
        <w:spacing w:line="580" w:lineRule="exact"/>
        <w:ind w:firstLine="640" w:firstLineChars="200"/>
        <w:rPr>
          <w:rFonts w:eastAsia="仿宋_GB2312"/>
          <w:sz w:val="32"/>
        </w:rPr>
      </w:pPr>
      <w:r>
        <w:rPr>
          <w:rFonts w:eastAsia="仿宋_GB2312"/>
          <w:sz w:val="32"/>
        </w:rPr>
        <w:t>1.项目立项文件（新建项目</w:t>
      </w:r>
      <w:r>
        <w:rPr>
          <w:rFonts w:hint="eastAsia" w:eastAsia="仿宋_GB2312"/>
          <w:sz w:val="32"/>
        </w:rPr>
        <w:t>和中大型改建项目须</w:t>
      </w:r>
      <w:r>
        <w:rPr>
          <w:rFonts w:eastAsia="仿宋_GB2312"/>
          <w:sz w:val="32"/>
        </w:rPr>
        <w:t>提供本次项目建设立项文件，</w:t>
      </w:r>
      <w:r>
        <w:rPr>
          <w:rFonts w:hint="eastAsia" w:eastAsia="仿宋_GB2312"/>
          <w:sz w:val="32"/>
        </w:rPr>
        <w:t>小型</w:t>
      </w:r>
      <w:r>
        <w:rPr>
          <w:rFonts w:eastAsia="仿宋_GB2312"/>
          <w:sz w:val="32"/>
        </w:rPr>
        <w:t>改建项目或</w:t>
      </w:r>
      <w:r>
        <w:rPr>
          <w:rFonts w:hint="eastAsia" w:eastAsia="仿宋_GB2312"/>
          <w:sz w:val="32"/>
        </w:rPr>
        <w:t>单一的</w:t>
      </w:r>
      <w:r>
        <w:rPr>
          <w:rFonts w:eastAsia="仿宋_GB2312"/>
          <w:sz w:val="32"/>
        </w:rPr>
        <w:t>设备购置</w:t>
      </w:r>
      <w:r>
        <w:rPr>
          <w:rFonts w:hint="eastAsia" w:eastAsia="仿宋_GB2312"/>
          <w:sz w:val="32"/>
        </w:rPr>
        <w:t>类</w:t>
      </w:r>
      <w:r>
        <w:rPr>
          <w:rFonts w:eastAsia="仿宋_GB2312"/>
          <w:sz w:val="32"/>
        </w:rPr>
        <w:t>项目提供原项目建设立项文件）</w:t>
      </w:r>
    </w:p>
    <w:p w14:paraId="26D4B13B">
      <w:pPr>
        <w:spacing w:line="580" w:lineRule="exact"/>
        <w:ind w:firstLine="640" w:firstLineChars="200"/>
        <w:jc w:val="left"/>
        <w:rPr>
          <w:rFonts w:eastAsia="仿宋_GB2312"/>
          <w:sz w:val="32"/>
        </w:rPr>
      </w:pPr>
      <w:r>
        <w:rPr>
          <w:rFonts w:eastAsia="仿宋_GB2312"/>
          <w:sz w:val="32"/>
        </w:rPr>
        <w:t>2.项目土地使用权证明材料。不动产证或房产证和土地使用权证书；项目土地租赁合同（租赁）和房屋租赁合同；土地流转合同，使用林地审核同意书（使用林地的项目提供）等。委托经营承包合同。</w:t>
      </w:r>
    </w:p>
    <w:p w14:paraId="4176FB87">
      <w:pPr>
        <w:spacing w:line="580" w:lineRule="exact"/>
        <w:ind w:firstLine="640" w:firstLineChars="200"/>
        <w:rPr>
          <w:rFonts w:eastAsia="仿宋_GB2312"/>
          <w:sz w:val="32"/>
        </w:rPr>
      </w:pPr>
      <w:r>
        <w:rPr>
          <w:rFonts w:eastAsia="仿宋_GB2312"/>
          <w:sz w:val="32"/>
        </w:rPr>
        <w:t>3.建设规划许可证明材料</w:t>
      </w:r>
    </w:p>
    <w:p w14:paraId="02DB8983">
      <w:pPr>
        <w:keepNext/>
        <w:keepLines/>
        <w:spacing w:line="580" w:lineRule="exact"/>
        <w:ind w:firstLine="640" w:firstLineChars="200"/>
        <w:outlineLvl w:val="1"/>
        <w:rPr>
          <w:rFonts w:eastAsia="楷体_GB2312"/>
          <w:sz w:val="32"/>
        </w:rPr>
      </w:pPr>
      <w:r>
        <w:rPr>
          <w:rFonts w:eastAsia="楷体_GB2312"/>
          <w:sz w:val="32"/>
        </w:rPr>
        <w:t>（六）公司202</w:t>
      </w:r>
      <w:r>
        <w:rPr>
          <w:rFonts w:hint="eastAsia" w:eastAsia="楷体_GB2312"/>
          <w:sz w:val="32"/>
          <w:lang w:val="en-US" w:eastAsia="zh-CN"/>
        </w:rPr>
        <w:t>4</w:t>
      </w:r>
      <w:r>
        <w:rPr>
          <w:rFonts w:eastAsia="楷体_GB2312"/>
          <w:sz w:val="32"/>
        </w:rPr>
        <w:t>年财务报表</w:t>
      </w:r>
    </w:p>
    <w:p w14:paraId="5DABAF77">
      <w:pPr>
        <w:spacing w:line="580" w:lineRule="exact"/>
        <w:ind w:firstLine="640" w:firstLineChars="200"/>
        <w:rPr>
          <w:rFonts w:eastAsia="仿宋_GB2312"/>
          <w:sz w:val="32"/>
        </w:rPr>
      </w:pPr>
      <w:r>
        <w:rPr>
          <w:rFonts w:eastAsia="仿宋_GB2312"/>
          <w:sz w:val="32"/>
        </w:rPr>
        <w:t>提供资产负债表和利润表等</w:t>
      </w:r>
    </w:p>
    <w:p w14:paraId="03E0C78E">
      <w:pPr>
        <w:spacing w:line="580" w:lineRule="exact"/>
        <w:ind w:firstLine="640" w:firstLineChars="200"/>
        <w:rPr>
          <w:rFonts w:eastAsia="楷体_GB2312"/>
          <w:sz w:val="32"/>
        </w:rPr>
      </w:pPr>
      <w:r>
        <w:rPr>
          <w:rFonts w:eastAsia="楷体_GB2312"/>
          <w:sz w:val="32"/>
        </w:rPr>
        <w:t>（七）公司财务管理制度</w:t>
      </w:r>
    </w:p>
    <w:p w14:paraId="351A8ABB">
      <w:pPr>
        <w:spacing w:line="580" w:lineRule="exact"/>
        <w:ind w:firstLine="640" w:firstLineChars="200"/>
        <w:outlineLvl w:val="1"/>
        <w:rPr>
          <w:rFonts w:eastAsia="仿宋_GB2312"/>
          <w:sz w:val="32"/>
        </w:rPr>
      </w:pPr>
      <w:r>
        <w:rPr>
          <w:rFonts w:eastAsia="仿宋_GB2312"/>
          <w:sz w:val="32"/>
        </w:rPr>
        <w:t>提供公司财务管理制度（包括但不限于公司购建设备设施取得发票、付款方面的要求，能否做到合同、发票、付款一一对应等）</w:t>
      </w:r>
    </w:p>
    <w:p w14:paraId="6E73A2D1">
      <w:pPr>
        <w:keepNext/>
        <w:keepLines/>
        <w:spacing w:line="580" w:lineRule="exact"/>
        <w:ind w:firstLine="640" w:firstLineChars="200"/>
        <w:jc w:val="left"/>
        <w:outlineLvl w:val="0"/>
        <w:rPr>
          <w:rFonts w:hint="eastAsia" w:ascii="黑体" w:hAnsi="黑体" w:eastAsia="黑体"/>
          <w:bCs/>
          <w:kern w:val="44"/>
          <w:sz w:val="32"/>
          <w:szCs w:val="44"/>
        </w:rPr>
      </w:pPr>
      <w:r>
        <w:rPr>
          <w:rFonts w:hint="eastAsia" w:ascii="黑体" w:hAnsi="黑体" w:eastAsia="黑体"/>
          <w:bCs/>
          <w:kern w:val="44"/>
          <w:sz w:val="32"/>
          <w:szCs w:val="44"/>
        </w:rPr>
        <w:t>三、项目基本情况</w:t>
      </w:r>
    </w:p>
    <w:p w14:paraId="7A158334">
      <w:pPr>
        <w:keepNext/>
        <w:keepLines/>
        <w:spacing w:line="580" w:lineRule="exact"/>
        <w:ind w:firstLine="640" w:firstLineChars="200"/>
        <w:outlineLvl w:val="1"/>
        <w:rPr>
          <w:rFonts w:eastAsia="楷体_GB2312"/>
          <w:sz w:val="32"/>
        </w:rPr>
      </w:pPr>
      <w:r>
        <w:rPr>
          <w:rFonts w:eastAsia="楷体_GB2312"/>
          <w:sz w:val="32"/>
        </w:rPr>
        <w:t>（一）项目建设基本情况</w:t>
      </w:r>
    </w:p>
    <w:p w14:paraId="5F8D8DE7">
      <w:pPr>
        <w:spacing w:line="580" w:lineRule="exact"/>
        <w:ind w:firstLine="640" w:firstLineChars="200"/>
        <w:rPr>
          <w:rFonts w:eastAsia="仿宋_GB2312"/>
          <w:sz w:val="32"/>
        </w:rPr>
      </w:pPr>
      <w:r>
        <w:rPr>
          <w:rFonts w:eastAsia="仿宋_GB2312"/>
          <w:sz w:val="32"/>
        </w:rPr>
        <w:t>1.项目名称：XX项目</w:t>
      </w:r>
    </w:p>
    <w:p w14:paraId="7B52E429">
      <w:pPr>
        <w:spacing w:line="580" w:lineRule="exact"/>
        <w:ind w:firstLine="640" w:firstLineChars="200"/>
        <w:rPr>
          <w:rFonts w:eastAsia="仿宋_GB2312"/>
          <w:sz w:val="32"/>
        </w:rPr>
      </w:pPr>
      <w:r>
        <w:rPr>
          <w:rFonts w:eastAsia="仿宋_GB2312"/>
          <w:sz w:val="32"/>
        </w:rPr>
        <w:t>2.项目所属方向：XX</w:t>
      </w:r>
    </w:p>
    <w:p w14:paraId="7B8EDD39">
      <w:pPr>
        <w:spacing w:line="580" w:lineRule="exact"/>
        <w:ind w:firstLine="640" w:firstLineChars="200"/>
        <w:rPr>
          <w:rFonts w:eastAsia="仿宋_GB2312"/>
          <w:sz w:val="32"/>
        </w:rPr>
      </w:pPr>
      <w:r>
        <w:rPr>
          <w:rFonts w:eastAsia="仿宋_GB2312"/>
          <w:sz w:val="32"/>
        </w:rPr>
        <w:t>3.建设性质：新建/改造</w:t>
      </w:r>
    </w:p>
    <w:p w14:paraId="576B6462">
      <w:pPr>
        <w:spacing w:line="580" w:lineRule="exact"/>
        <w:ind w:firstLine="640" w:firstLineChars="200"/>
        <w:rPr>
          <w:rFonts w:eastAsia="仿宋_GB2312"/>
          <w:sz w:val="32"/>
        </w:rPr>
      </w:pPr>
      <w:r>
        <w:rPr>
          <w:rFonts w:eastAsia="仿宋_GB2312"/>
          <w:sz w:val="32"/>
        </w:rPr>
        <w:t>4.实施建设地址：位于XX市XX县/区XXX</w:t>
      </w:r>
    </w:p>
    <w:p w14:paraId="0DADB667">
      <w:pPr>
        <w:spacing w:line="580" w:lineRule="exact"/>
        <w:ind w:firstLine="640" w:firstLineChars="200"/>
        <w:rPr>
          <w:rFonts w:eastAsia="仿宋_GB2312"/>
          <w:sz w:val="32"/>
        </w:rPr>
      </w:pPr>
      <w:r>
        <w:rPr>
          <w:rFonts w:eastAsia="仿宋_GB2312"/>
          <w:sz w:val="32"/>
        </w:rPr>
        <w:t>提供GPS 定位图</w:t>
      </w:r>
    </w:p>
    <w:p w14:paraId="30C41E60">
      <w:pPr>
        <w:spacing w:line="580" w:lineRule="exact"/>
        <w:ind w:firstLine="640" w:firstLineChars="200"/>
        <w:rPr>
          <w:rFonts w:eastAsia="仿宋_GB2312"/>
          <w:sz w:val="32"/>
        </w:rPr>
      </w:pPr>
      <w:r>
        <w:rPr>
          <w:rFonts w:eastAsia="仿宋_GB2312"/>
          <w:sz w:val="32"/>
        </w:rPr>
        <w:t>5.项目新增有效投资建设内容</w:t>
      </w:r>
    </w:p>
    <w:p w14:paraId="7C715811">
      <w:pPr>
        <w:spacing w:line="580" w:lineRule="exact"/>
        <w:ind w:firstLine="640" w:firstLineChars="200"/>
        <w:rPr>
          <w:rFonts w:eastAsia="仿宋_GB2312"/>
          <w:sz w:val="32"/>
        </w:rPr>
      </w:pPr>
      <w:r>
        <w:rPr>
          <w:rFonts w:eastAsia="仿宋_GB2312"/>
          <w:sz w:val="32"/>
        </w:rPr>
        <w:t>该项目于202X年XX月开始建设，</w:t>
      </w:r>
      <w:r>
        <w:rPr>
          <w:rFonts w:hint="eastAsia" w:eastAsia="仿宋_GB2312"/>
          <w:sz w:val="32"/>
        </w:rPr>
        <w:t>计划</w:t>
      </w:r>
      <w:r>
        <w:rPr>
          <w:rFonts w:eastAsia="仿宋_GB2312"/>
          <w:sz w:val="32"/>
        </w:rPr>
        <w:t>于202X年XX月完成，总投资XX万元。符合申报资金奖补的新增有效投资XX万元，主要用于以下建设工作：</w:t>
      </w:r>
    </w:p>
    <w:p w14:paraId="67C574AC">
      <w:pPr>
        <w:spacing w:line="580" w:lineRule="exact"/>
        <w:ind w:firstLine="640" w:firstLineChars="200"/>
        <w:rPr>
          <w:rFonts w:eastAsia="仿宋_GB2312"/>
          <w:sz w:val="32"/>
        </w:rPr>
      </w:pPr>
      <w:r>
        <w:rPr>
          <w:rFonts w:eastAsia="仿宋_GB2312"/>
          <w:sz w:val="32"/>
        </w:rPr>
        <w:t>（1）XX设备（投资规模：XX万元）</w:t>
      </w:r>
    </w:p>
    <w:p w14:paraId="70075C37">
      <w:pPr>
        <w:spacing w:line="580" w:lineRule="exact"/>
        <w:ind w:firstLine="640" w:firstLineChars="200"/>
        <w:rPr>
          <w:rFonts w:eastAsia="仿宋_GB2312"/>
          <w:sz w:val="32"/>
        </w:rPr>
      </w:pPr>
      <w:r>
        <w:rPr>
          <w:rFonts w:eastAsia="仿宋_GB2312"/>
          <w:sz w:val="32"/>
        </w:rPr>
        <w:t>新购置烘干机、热风机、辅助设备等，为后续农产品初加工，做好提前谋划。后续可进入农产品生产、加工、销售全产业链商业模式。</w:t>
      </w:r>
    </w:p>
    <w:p w14:paraId="30779C8E">
      <w:pPr>
        <w:spacing w:line="580" w:lineRule="exact"/>
        <w:ind w:firstLine="640" w:firstLineChars="200"/>
        <w:rPr>
          <w:rFonts w:eastAsia="仿宋_GB2312"/>
          <w:sz w:val="32"/>
        </w:rPr>
      </w:pPr>
      <w:r>
        <w:rPr>
          <w:rFonts w:eastAsia="仿宋_GB2312"/>
          <w:sz w:val="32"/>
        </w:rPr>
        <w:t>（2）XX设备（投资规模：XX万元）</w:t>
      </w:r>
    </w:p>
    <w:p w14:paraId="0E281106">
      <w:pPr>
        <w:spacing w:line="580" w:lineRule="exact"/>
        <w:ind w:firstLine="640" w:firstLineChars="200"/>
        <w:rPr>
          <w:rFonts w:eastAsia="仿宋_GB2312"/>
          <w:color w:val="000000"/>
          <w:sz w:val="32"/>
        </w:rPr>
      </w:pPr>
      <w:r>
        <w:rPr>
          <w:rFonts w:eastAsia="仿宋_GB2312"/>
          <w:color w:val="000000"/>
          <w:sz w:val="32"/>
        </w:rPr>
        <w:t>新购置烘干机、热风机、辅助设备等，为后续农产品初加工，做好提前谋划。后续可进入农产品生产、加工、销售全产业链商业模式。</w:t>
      </w:r>
    </w:p>
    <w:p w14:paraId="19936FE3">
      <w:pPr>
        <w:spacing w:line="580" w:lineRule="exact"/>
        <w:rPr>
          <w:rFonts w:eastAsia="仿宋_GB2312"/>
          <w:b/>
          <w:bCs/>
          <w:sz w:val="32"/>
        </w:rPr>
      </w:pPr>
      <w:r>
        <w:rPr>
          <w:rFonts w:eastAsia="仿宋_GB2312"/>
          <w:b/>
          <w:bCs/>
          <w:sz w:val="32"/>
        </w:rPr>
        <w:t xml:space="preserve">    .......</w:t>
      </w:r>
    </w:p>
    <w:p w14:paraId="2C9B1A68">
      <w:pPr>
        <w:spacing w:line="580" w:lineRule="exact"/>
        <w:ind w:firstLine="640" w:firstLineChars="200"/>
        <w:rPr>
          <w:rFonts w:eastAsia="仿宋_GB2312"/>
          <w:color w:val="000000"/>
          <w:sz w:val="32"/>
        </w:rPr>
      </w:pPr>
      <w:r>
        <w:rPr>
          <w:rFonts w:eastAsia="仿宋_GB2312"/>
          <w:color w:val="000000"/>
          <w:sz w:val="32"/>
        </w:rPr>
        <w:t>6.整体规划图</w:t>
      </w:r>
    </w:p>
    <w:p w14:paraId="2E60C07A">
      <w:pPr>
        <w:spacing w:line="580" w:lineRule="exact"/>
        <w:ind w:firstLine="640" w:firstLineChars="200"/>
        <w:rPr>
          <w:rFonts w:eastAsia="仿宋_GB2312"/>
          <w:color w:val="000000"/>
          <w:sz w:val="32"/>
        </w:rPr>
      </w:pPr>
      <w:r>
        <w:rPr>
          <w:rFonts w:eastAsia="仿宋_GB2312"/>
          <w:color w:val="000000"/>
          <w:sz w:val="32"/>
        </w:rPr>
        <w:t>7.效果图</w:t>
      </w:r>
    </w:p>
    <w:p w14:paraId="7A72CE81">
      <w:pPr>
        <w:keepNext/>
        <w:keepLines/>
        <w:spacing w:line="580" w:lineRule="exact"/>
        <w:ind w:firstLine="640" w:firstLineChars="200"/>
        <w:outlineLvl w:val="1"/>
        <w:rPr>
          <w:rFonts w:hint="eastAsia" w:eastAsia="仿宋_GB2312"/>
          <w:sz w:val="32"/>
        </w:rPr>
      </w:pPr>
      <w:r>
        <w:rPr>
          <w:rFonts w:hint="eastAsia" w:eastAsia="仿宋_GB2312"/>
          <w:sz w:val="32"/>
        </w:rPr>
        <w:t>8.项目现场图片</w:t>
      </w:r>
    </w:p>
    <w:p w14:paraId="78300B12">
      <w:pPr>
        <w:spacing w:line="580" w:lineRule="exact"/>
        <w:ind w:firstLine="640" w:firstLineChars="200"/>
        <w:rPr>
          <w:rFonts w:hint="eastAsia" w:eastAsia="仿宋_GB2312"/>
          <w:sz w:val="32"/>
        </w:rPr>
      </w:pPr>
      <w:r>
        <w:rPr>
          <w:rFonts w:hint="eastAsia" w:eastAsia="仿宋_GB2312"/>
          <w:sz w:val="32"/>
        </w:rPr>
        <w:t>（1）项目外观全景图</w:t>
      </w:r>
    </w:p>
    <w:p w14:paraId="739096F8">
      <w:pPr>
        <w:spacing w:line="580" w:lineRule="exact"/>
        <w:ind w:firstLine="640" w:firstLineChars="200"/>
        <w:rPr>
          <w:rFonts w:hint="eastAsia" w:eastAsia="仿宋_GB2312"/>
          <w:sz w:val="32"/>
        </w:rPr>
      </w:pPr>
      <w:r>
        <w:rPr>
          <w:rFonts w:hint="eastAsia" w:eastAsia="仿宋_GB2312"/>
          <w:sz w:val="32"/>
        </w:rPr>
        <w:t>（2）项目正面图</w:t>
      </w:r>
    </w:p>
    <w:p w14:paraId="2DC33633">
      <w:pPr>
        <w:spacing w:line="580" w:lineRule="exact"/>
        <w:ind w:firstLine="640" w:firstLineChars="200"/>
        <w:rPr>
          <w:rFonts w:hint="eastAsia" w:eastAsia="仿宋_GB2312"/>
          <w:sz w:val="32"/>
        </w:rPr>
      </w:pPr>
      <w:r>
        <w:rPr>
          <w:rFonts w:hint="eastAsia" w:eastAsia="仿宋_GB2312"/>
          <w:sz w:val="32"/>
        </w:rPr>
        <w:t>（3）项目左侧面图</w:t>
      </w:r>
      <w:r>
        <w:rPr>
          <w:rFonts w:hint="eastAsia" w:eastAsia="仿宋_GB2312"/>
          <w:sz w:val="32"/>
        </w:rPr>
        <w:tab/>
      </w:r>
    </w:p>
    <w:p w14:paraId="71E0692F">
      <w:pPr>
        <w:spacing w:line="580" w:lineRule="exact"/>
        <w:ind w:firstLine="640" w:firstLineChars="200"/>
        <w:rPr>
          <w:rFonts w:hint="eastAsia" w:eastAsia="仿宋_GB2312"/>
          <w:sz w:val="32"/>
        </w:rPr>
      </w:pPr>
      <w:r>
        <w:rPr>
          <w:rFonts w:hint="eastAsia" w:eastAsia="仿宋_GB2312"/>
          <w:sz w:val="32"/>
        </w:rPr>
        <w:t>（4）项目右侧面图</w:t>
      </w:r>
    </w:p>
    <w:p w14:paraId="063218BF">
      <w:pPr>
        <w:spacing w:line="580" w:lineRule="exact"/>
        <w:ind w:firstLine="640" w:firstLineChars="200"/>
        <w:rPr>
          <w:rFonts w:hint="eastAsia" w:eastAsia="仿宋_GB2312"/>
          <w:sz w:val="32"/>
        </w:rPr>
      </w:pPr>
      <w:r>
        <w:rPr>
          <w:rFonts w:hint="eastAsia" w:eastAsia="仿宋_GB2312"/>
          <w:sz w:val="32"/>
        </w:rPr>
        <w:t>（5）项目内部建设图</w:t>
      </w:r>
    </w:p>
    <w:p w14:paraId="47E2DD28">
      <w:pPr>
        <w:spacing w:line="580" w:lineRule="exact"/>
        <w:ind w:firstLine="640" w:firstLineChars="200"/>
        <w:rPr>
          <w:rFonts w:hint="eastAsia" w:eastAsia="仿宋_GB2312"/>
          <w:sz w:val="32"/>
        </w:rPr>
      </w:pPr>
      <w:r>
        <w:rPr>
          <w:rFonts w:hint="eastAsia" w:eastAsia="仿宋_GB2312"/>
          <w:sz w:val="32"/>
        </w:rPr>
        <w:t>（6）项目设施设备图</w:t>
      </w:r>
    </w:p>
    <w:p w14:paraId="745659AD">
      <w:pPr>
        <w:keepNext/>
        <w:keepLines/>
        <w:spacing w:line="580" w:lineRule="exact"/>
        <w:ind w:firstLine="640" w:firstLineChars="200"/>
        <w:outlineLvl w:val="1"/>
        <w:rPr>
          <w:rFonts w:hint="eastAsia" w:eastAsia="仿宋_GB2312"/>
          <w:sz w:val="32"/>
        </w:rPr>
      </w:pPr>
      <w:r>
        <w:rPr>
          <w:rFonts w:hint="eastAsia" w:eastAsia="仿宋_GB2312"/>
          <w:sz w:val="32"/>
        </w:rPr>
        <w:t>（7）其它能证明项目建设现状的图片</w:t>
      </w:r>
    </w:p>
    <w:p w14:paraId="7DD714AF">
      <w:pPr>
        <w:keepNext/>
        <w:keepLines/>
        <w:spacing w:line="580" w:lineRule="exact"/>
        <w:ind w:firstLine="640" w:firstLineChars="200"/>
        <w:outlineLvl w:val="1"/>
        <w:rPr>
          <w:rFonts w:hint="eastAsia" w:ascii="楷体_GB2312" w:hAnsi="楷体_GB2312" w:eastAsia="楷体_GB2312"/>
          <w:sz w:val="32"/>
        </w:rPr>
      </w:pPr>
      <w:r>
        <w:rPr>
          <w:rFonts w:hint="eastAsia" w:ascii="楷体_GB2312" w:hAnsi="楷体_GB2312" w:eastAsia="楷体_GB2312"/>
          <w:sz w:val="32"/>
        </w:rPr>
        <w:t>（二）项目新增有效投资总额佐证材料</w:t>
      </w:r>
    </w:p>
    <w:p w14:paraId="6F9437A6">
      <w:pPr>
        <w:spacing w:line="580" w:lineRule="exact"/>
        <w:ind w:firstLine="640" w:firstLineChars="200"/>
        <w:outlineLvl w:val="1"/>
        <w:rPr>
          <w:rFonts w:hint="eastAsia" w:eastAsia="仿宋_GB2312"/>
          <w:sz w:val="32"/>
        </w:rPr>
      </w:pPr>
      <w:r>
        <w:rPr>
          <w:rFonts w:hint="eastAsia" w:eastAsia="仿宋_GB2312"/>
          <w:sz w:val="32"/>
        </w:rPr>
        <w:t>1.新增有效投资额奖补申请表</w:t>
      </w:r>
    </w:p>
    <w:tbl>
      <w:tblPr>
        <w:tblStyle w:val="2"/>
        <w:tblpPr w:leftFromText="180" w:rightFromText="180" w:vertAnchor="text" w:horzAnchor="page" w:tblpX="991" w:tblpY="122"/>
        <w:tblOverlap w:val="never"/>
        <w:tblW w:w="10169" w:type="dxa"/>
        <w:tblInd w:w="-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0"/>
        <w:gridCol w:w="1865"/>
        <w:gridCol w:w="697"/>
        <w:gridCol w:w="662"/>
        <w:gridCol w:w="1197"/>
        <w:gridCol w:w="1057"/>
        <w:gridCol w:w="1360"/>
        <w:gridCol w:w="1871"/>
        <w:gridCol w:w="930"/>
      </w:tblGrid>
      <w:tr w14:paraId="6F7222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5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0076FF">
            <w:pPr>
              <w:widowControl/>
              <w:jc w:val="center"/>
              <w:rPr>
                <w:rFonts w:hint="eastAsia" w:ascii="黑体" w:hAnsi="黑体" w:eastAsia="黑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18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69F35B">
            <w:pPr>
              <w:widowControl/>
              <w:jc w:val="center"/>
              <w:rPr>
                <w:rFonts w:hint="eastAsia" w:ascii="黑体" w:hAnsi="黑体" w:eastAsia="黑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Cs w:val="21"/>
                <w:lang w:bidi="ar"/>
              </w:rPr>
              <w:t>建设内容</w:t>
            </w:r>
          </w:p>
        </w:tc>
        <w:tc>
          <w:tcPr>
            <w:tcW w:w="6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27FEC4">
            <w:pPr>
              <w:widowControl/>
              <w:jc w:val="center"/>
              <w:rPr>
                <w:rFonts w:hint="eastAsia" w:ascii="黑体" w:hAnsi="黑体" w:eastAsia="黑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Cs w:val="21"/>
                <w:lang w:bidi="ar"/>
              </w:rPr>
              <w:t>数量</w:t>
            </w:r>
          </w:p>
        </w:tc>
        <w:tc>
          <w:tcPr>
            <w:tcW w:w="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5768A6">
            <w:pPr>
              <w:widowControl/>
              <w:jc w:val="center"/>
              <w:rPr>
                <w:rFonts w:hint="eastAsia" w:ascii="黑体" w:hAnsi="黑体" w:eastAsia="黑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Cs w:val="21"/>
                <w:lang w:bidi="ar"/>
              </w:rPr>
              <w:t>单位</w:t>
            </w:r>
          </w:p>
        </w:tc>
        <w:tc>
          <w:tcPr>
            <w:tcW w:w="11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F38CD5">
            <w:pPr>
              <w:widowControl/>
              <w:jc w:val="center"/>
              <w:rPr>
                <w:rFonts w:hint="eastAsia" w:ascii="黑体" w:hAnsi="黑体" w:eastAsia="黑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Cs w:val="21"/>
                <w:lang w:bidi="ar"/>
              </w:rPr>
              <w:t>单价（万元）</w:t>
            </w:r>
          </w:p>
        </w:tc>
        <w:tc>
          <w:tcPr>
            <w:tcW w:w="10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9F24CE">
            <w:pPr>
              <w:widowControl/>
              <w:jc w:val="center"/>
              <w:rPr>
                <w:rFonts w:hint="eastAsia" w:ascii="黑体" w:hAnsi="黑体" w:eastAsia="黑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Cs w:val="21"/>
                <w:lang w:bidi="ar"/>
              </w:rPr>
              <w:t>金额（万元）</w:t>
            </w:r>
          </w:p>
        </w:tc>
        <w:tc>
          <w:tcPr>
            <w:tcW w:w="13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3C032D">
            <w:pPr>
              <w:widowControl/>
              <w:jc w:val="center"/>
              <w:rPr>
                <w:rFonts w:hint="eastAsia" w:ascii="黑体" w:hAnsi="黑体" w:eastAsia="黑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Cs w:val="21"/>
                <w:lang w:bidi="ar"/>
              </w:rPr>
              <w:t>完成时间</w:t>
            </w:r>
          </w:p>
        </w:tc>
        <w:tc>
          <w:tcPr>
            <w:tcW w:w="28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76048A">
            <w:pPr>
              <w:widowControl/>
              <w:ind w:firstLine="420" w:firstLineChars="200"/>
              <w:jc w:val="center"/>
              <w:rPr>
                <w:rFonts w:hint="eastAsia" w:ascii="黑体" w:hAnsi="黑体" w:eastAsia="黑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Cs w:val="21"/>
                <w:lang w:bidi="ar"/>
              </w:rPr>
              <w:t>相关佐证材料</w:t>
            </w:r>
          </w:p>
        </w:tc>
      </w:tr>
      <w:tr w14:paraId="641459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82794F">
            <w:pPr>
              <w:ind w:firstLine="420" w:firstLineChars="200"/>
              <w:jc w:val="center"/>
              <w:rPr>
                <w:rFonts w:hint="eastAsia" w:ascii="黑体" w:hAnsi="黑体" w:eastAsia="黑体"/>
                <w:color w:val="000000"/>
                <w:szCs w:val="21"/>
              </w:rPr>
            </w:pPr>
          </w:p>
        </w:tc>
        <w:tc>
          <w:tcPr>
            <w:tcW w:w="18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01E2A8">
            <w:pPr>
              <w:ind w:firstLine="420" w:firstLineChars="200"/>
              <w:jc w:val="center"/>
              <w:rPr>
                <w:rFonts w:hint="eastAsia" w:ascii="黑体" w:hAnsi="黑体" w:eastAsia="黑体"/>
                <w:color w:val="000000"/>
                <w:szCs w:val="21"/>
              </w:rPr>
            </w:pPr>
          </w:p>
        </w:tc>
        <w:tc>
          <w:tcPr>
            <w:tcW w:w="6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CD42D5">
            <w:pPr>
              <w:ind w:firstLine="420" w:firstLineChars="200"/>
              <w:jc w:val="center"/>
              <w:rPr>
                <w:rFonts w:hint="eastAsia" w:ascii="黑体" w:hAnsi="黑体" w:eastAsia="黑体"/>
                <w:color w:val="000000"/>
                <w:szCs w:val="21"/>
              </w:rPr>
            </w:pPr>
          </w:p>
        </w:tc>
        <w:tc>
          <w:tcPr>
            <w:tcW w:w="6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52E690">
            <w:pPr>
              <w:ind w:firstLine="420" w:firstLineChars="200"/>
              <w:jc w:val="center"/>
              <w:rPr>
                <w:rFonts w:hint="eastAsia" w:ascii="黑体" w:hAnsi="黑体" w:eastAsia="黑体"/>
                <w:color w:val="000000"/>
                <w:szCs w:val="21"/>
              </w:rPr>
            </w:pPr>
          </w:p>
        </w:tc>
        <w:tc>
          <w:tcPr>
            <w:tcW w:w="11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2FACA4">
            <w:pPr>
              <w:ind w:firstLine="420" w:firstLineChars="200"/>
              <w:jc w:val="center"/>
              <w:rPr>
                <w:rFonts w:hint="eastAsia" w:ascii="黑体" w:hAnsi="黑体" w:eastAsia="黑体"/>
                <w:color w:val="000000"/>
                <w:szCs w:val="21"/>
              </w:rPr>
            </w:pPr>
          </w:p>
        </w:tc>
        <w:tc>
          <w:tcPr>
            <w:tcW w:w="10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BBB04D">
            <w:pPr>
              <w:ind w:firstLine="420" w:firstLineChars="200"/>
              <w:jc w:val="center"/>
              <w:rPr>
                <w:rFonts w:hint="eastAsia" w:ascii="黑体" w:hAnsi="黑体" w:eastAsia="黑体"/>
                <w:color w:val="000000"/>
                <w:szCs w:val="21"/>
              </w:rPr>
            </w:pPr>
          </w:p>
        </w:tc>
        <w:tc>
          <w:tcPr>
            <w:tcW w:w="13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D4317F">
            <w:pPr>
              <w:ind w:firstLine="420" w:firstLineChars="200"/>
              <w:jc w:val="center"/>
              <w:rPr>
                <w:rFonts w:hint="eastAsia" w:ascii="黑体" w:hAnsi="黑体" w:eastAsia="黑体"/>
                <w:color w:val="000000"/>
                <w:szCs w:val="21"/>
              </w:rPr>
            </w:pP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F9587F">
            <w:pPr>
              <w:widowControl/>
              <w:jc w:val="center"/>
              <w:rPr>
                <w:rFonts w:hint="eastAsia" w:ascii="黑体" w:hAnsi="黑体" w:eastAsia="黑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Cs w:val="21"/>
                <w:lang w:bidi="ar"/>
              </w:rPr>
              <w:t>材料名称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9244B4">
            <w:pPr>
              <w:widowControl/>
              <w:jc w:val="center"/>
              <w:rPr>
                <w:rFonts w:hint="eastAsia" w:ascii="黑体" w:hAnsi="黑体" w:eastAsia="黑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Cs w:val="21"/>
                <w:lang w:bidi="ar"/>
              </w:rPr>
              <w:t>页码</w:t>
            </w:r>
          </w:p>
        </w:tc>
      </w:tr>
      <w:tr w14:paraId="5CB058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331DCC7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1ECD54E">
            <w:pPr>
              <w:widowControl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F714D0D">
            <w:pPr>
              <w:widowControl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0026BF1">
            <w:pPr>
              <w:widowControl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549CC0F">
            <w:pPr>
              <w:widowControl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CEC4FE3">
            <w:pPr>
              <w:widowControl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9E2A6BC">
            <w:pPr>
              <w:widowControl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999CB57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bidi="ar"/>
              </w:rPr>
              <w:t>与建设内容对应的公对公合同或报价单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7588C1A">
            <w:pPr>
              <w:widowControl/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bidi="ar"/>
              </w:rPr>
              <w:t>（请确保页码正确）</w:t>
            </w:r>
          </w:p>
        </w:tc>
      </w:tr>
      <w:tr w14:paraId="547FF0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97EAA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1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B81E8">
            <w:pPr>
              <w:ind w:firstLine="360" w:firstLineChars="200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420E5">
            <w:pPr>
              <w:ind w:firstLine="360" w:firstLineChars="200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6E763">
            <w:pPr>
              <w:ind w:firstLine="360" w:firstLineChars="200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2F34A">
            <w:pPr>
              <w:ind w:firstLine="440" w:firstLineChars="200"/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53F9C">
            <w:pPr>
              <w:ind w:firstLine="440" w:firstLineChars="200"/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F5646">
            <w:pPr>
              <w:ind w:firstLine="361" w:firstLineChars="200"/>
              <w:jc w:val="center"/>
              <w:rPr>
                <w:rFonts w:hint="eastAsia" w:ascii="宋体" w:hAnsi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BB609">
            <w:pPr>
              <w:ind w:firstLine="360" w:firstLineChars="200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5A484">
            <w:pPr>
              <w:ind w:firstLine="360" w:firstLineChars="200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</w:tr>
      <w:tr w14:paraId="4D5224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478D6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1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D203B">
            <w:pPr>
              <w:ind w:firstLine="360" w:firstLineChars="200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6449E">
            <w:pPr>
              <w:ind w:firstLine="360" w:firstLineChars="200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73723">
            <w:pPr>
              <w:ind w:firstLine="360" w:firstLineChars="200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BA449">
            <w:pPr>
              <w:ind w:firstLine="440" w:firstLineChars="200"/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20157">
            <w:pPr>
              <w:ind w:firstLine="440" w:firstLineChars="200"/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FBD39">
            <w:pPr>
              <w:ind w:firstLine="361" w:firstLineChars="200"/>
              <w:jc w:val="center"/>
              <w:rPr>
                <w:rFonts w:hint="eastAsia" w:ascii="宋体" w:hAnsi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00E4E">
            <w:pPr>
              <w:ind w:firstLine="360" w:firstLineChars="200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1D0F5">
            <w:pPr>
              <w:ind w:firstLine="360" w:firstLineChars="200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</w:tr>
      <w:tr w14:paraId="3E5355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E4B7A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35C2B">
            <w:pPr>
              <w:ind w:firstLine="360" w:firstLineChars="200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67725">
            <w:pPr>
              <w:ind w:firstLine="360" w:firstLineChars="200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8A6AE">
            <w:pPr>
              <w:ind w:firstLine="360" w:firstLineChars="200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D9990">
            <w:pPr>
              <w:ind w:firstLine="440" w:firstLineChars="200"/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E9CC1">
            <w:pPr>
              <w:ind w:firstLine="440" w:firstLineChars="200"/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69A41">
            <w:pPr>
              <w:ind w:firstLine="361" w:firstLineChars="200"/>
              <w:jc w:val="center"/>
              <w:rPr>
                <w:rFonts w:hint="eastAsia" w:ascii="宋体" w:hAnsi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0EC42">
            <w:pPr>
              <w:ind w:firstLine="360" w:firstLineChars="200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B7F44">
            <w:pPr>
              <w:ind w:firstLine="360" w:firstLineChars="200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</w:tr>
      <w:tr w14:paraId="4CF279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53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9A2839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86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880418">
            <w:pPr>
              <w:ind w:firstLine="360" w:firstLineChars="200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68100A">
            <w:pPr>
              <w:ind w:firstLine="360" w:firstLineChars="200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66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0333D3">
            <w:pPr>
              <w:ind w:firstLine="360" w:firstLineChars="200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4FFA97">
            <w:pPr>
              <w:ind w:firstLine="440" w:firstLineChars="200"/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B9E66B">
            <w:pPr>
              <w:ind w:firstLine="440" w:firstLineChars="200"/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7EE68B">
            <w:pPr>
              <w:ind w:firstLine="361" w:firstLineChars="200"/>
              <w:jc w:val="center"/>
              <w:rPr>
                <w:rFonts w:hint="eastAsia" w:ascii="宋体" w:hAnsi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0C8F73">
            <w:pPr>
              <w:ind w:firstLine="360" w:firstLineChars="200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C920F8">
            <w:pPr>
              <w:ind w:firstLine="360" w:firstLineChars="200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</w:tr>
      <w:tr w14:paraId="5CA48A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3AD22A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AADD02">
            <w:pPr>
              <w:ind w:firstLine="360" w:firstLineChars="200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3CC862">
            <w:pPr>
              <w:ind w:firstLine="360" w:firstLineChars="200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1587EA">
            <w:pPr>
              <w:ind w:firstLine="360" w:firstLineChars="200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0281D1">
            <w:pPr>
              <w:ind w:firstLine="440" w:firstLineChars="200"/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DA0E93">
            <w:pPr>
              <w:ind w:firstLine="440" w:firstLineChars="200"/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CE2156">
            <w:pPr>
              <w:ind w:firstLine="361" w:firstLineChars="200"/>
              <w:jc w:val="center"/>
              <w:rPr>
                <w:rFonts w:hint="eastAsia" w:ascii="宋体" w:hAnsi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C7C126">
            <w:pPr>
              <w:ind w:firstLine="360" w:firstLineChars="200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B2B011">
            <w:pPr>
              <w:ind w:firstLine="360" w:firstLineChars="200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</w:tr>
      <w:tr w14:paraId="4C2CBD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495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D8E764">
            <w:pPr>
              <w:ind w:firstLine="360" w:firstLineChars="200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合计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0231C4">
            <w:pPr>
              <w:ind w:firstLine="440" w:firstLineChars="200"/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2A0082">
            <w:pPr>
              <w:ind w:firstLine="361" w:firstLineChars="200"/>
              <w:jc w:val="center"/>
              <w:rPr>
                <w:rFonts w:hint="eastAsia" w:ascii="宋体" w:hAnsi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0967F7">
            <w:pPr>
              <w:ind w:firstLine="360" w:firstLineChars="200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6F37B6">
            <w:pPr>
              <w:ind w:firstLine="360" w:firstLineChars="200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</w:tr>
    </w:tbl>
    <w:p w14:paraId="22D6EA87">
      <w:pPr>
        <w:widowControl/>
        <w:ind w:firstLine="562" w:firstLineChars="200"/>
        <w:jc w:val="center"/>
        <w:rPr>
          <w:rFonts w:hint="eastAsia" w:ascii="宋体" w:hAnsi="宋体"/>
          <w:b/>
          <w:bCs/>
          <w:color w:val="000000"/>
          <w:kern w:val="0"/>
          <w:sz w:val="28"/>
          <w:szCs w:val="28"/>
          <w:lang w:bidi="ar"/>
        </w:rPr>
        <w:sectPr>
          <w:footerReference r:id="rId3" w:type="default"/>
          <w:pgSz w:w="11905" w:h="16838"/>
          <w:pgMar w:top="2041" w:right="1474" w:bottom="1757" w:left="1587" w:header="850" w:footer="992" w:gutter="0"/>
          <w:pgNumType w:fmt="decimal"/>
          <w:cols w:space="720" w:num="1"/>
          <w:docGrid w:type="lines" w:linePitch="318" w:charSpace="0"/>
        </w:sectPr>
      </w:pPr>
    </w:p>
    <w:p w14:paraId="62D29719">
      <w:pPr>
        <w:spacing w:line="580" w:lineRule="exact"/>
        <w:ind w:firstLine="640" w:firstLineChars="200"/>
        <w:outlineLvl w:val="1"/>
        <w:rPr>
          <w:rFonts w:hint="eastAsia" w:eastAsia="仿宋_GB2312"/>
          <w:sz w:val="32"/>
        </w:rPr>
      </w:pPr>
      <w:r>
        <w:rPr>
          <w:rFonts w:hint="eastAsia" w:eastAsia="仿宋_GB2312"/>
          <w:sz w:val="32"/>
        </w:rPr>
        <w:t>2.相关佐证材料</w:t>
      </w:r>
    </w:p>
    <w:p w14:paraId="0E32C551">
      <w:pPr>
        <w:spacing w:line="580" w:lineRule="exact"/>
        <w:ind w:firstLine="640" w:firstLineChars="200"/>
        <w:outlineLvl w:val="1"/>
        <w:rPr>
          <w:rFonts w:hint="eastAsia" w:eastAsia="仿宋_GB2312"/>
          <w:sz w:val="32"/>
        </w:rPr>
      </w:pPr>
      <w:r>
        <w:rPr>
          <w:rFonts w:hint="eastAsia" w:eastAsia="仿宋_GB2312"/>
          <w:sz w:val="32"/>
        </w:rPr>
        <w:t>（按照新增有效投资额奖补申请表中的序号依次提供</w:t>
      </w:r>
      <w:r>
        <w:rPr>
          <w:rFonts w:eastAsia="仿宋_GB2312"/>
          <w:sz w:val="32"/>
          <w:szCs w:val="32"/>
        </w:rPr>
        <w:t>一一</w:t>
      </w:r>
      <w:r>
        <w:rPr>
          <w:rFonts w:hint="eastAsia" w:eastAsia="仿宋_GB2312"/>
          <w:sz w:val="32"/>
        </w:rPr>
        <w:t>对应的公对公</w:t>
      </w:r>
      <w:r>
        <w:rPr>
          <w:rFonts w:eastAsia="仿宋_GB2312"/>
          <w:sz w:val="32"/>
          <w:szCs w:val="32"/>
        </w:rPr>
        <w:t>合同</w:t>
      </w:r>
      <w:r>
        <w:rPr>
          <w:rFonts w:hint="eastAsia" w:eastAsia="仿宋_GB2312"/>
          <w:sz w:val="32"/>
          <w:szCs w:val="32"/>
        </w:rPr>
        <w:t>或报价单</w:t>
      </w:r>
      <w:r>
        <w:rPr>
          <w:rFonts w:eastAsia="仿宋_GB2312"/>
          <w:sz w:val="32"/>
          <w:szCs w:val="32"/>
        </w:rPr>
        <w:t>。</w:t>
      </w:r>
      <w:r>
        <w:rPr>
          <w:rFonts w:hint="eastAsia" w:eastAsia="仿宋_GB2312"/>
          <w:sz w:val="32"/>
        </w:rPr>
        <w:t>）</w:t>
      </w:r>
    </w:p>
    <w:p w14:paraId="0B3F8C5E">
      <w:pPr>
        <w:spacing w:line="580" w:lineRule="exact"/>
        <w:ind w:firstLine="640" w:firstLineChars="200"/>
        <w:outlineLvl w:val="1"/>
        <w:rPr>
          <w:rFonts w:hint="eastAsia" w:ascii="黑体" w:hAnsi="黑体" w:eastAsia="黑体"/>
          <w:bCs/>
          <w:kern w:val="44"/>
          <w:sz w:val="32"/>
          <w:szCs w:val="44"/>
        </w:rPr>
      </w:pPr>
      <w:r>
        <w:rPr>
          <w:rFonts w:hint="eastAsia" w:ascii="黑体" w:hAnsi="黑体" w:eastAsia="黑体"/>
          <w:bCs/>
          <w:kern w:val="44"/>
          <w:sz w:val="32"/>
          <w:szCs w:val="44"/>
        </w:rPr>
        <w:t>四、项目验收报告</w:t>
      </w:r>
    </w:p>
    <w:p w14:paraId="2AE3E140">
      <w:pPr>
        <w:spacing w:line="580" w:lineRule="exact"/>
        <w:ind w:firstLine="640" w:firstLineChars="200"/>
        <w:outlineLvl w:val="1"/>
        <w:rPr>
          <w:rFonts w:hint="eastAsia" w:ascii="黑体" w:hAnsi="黑体" w:eastAsia="黑体"/>
          <w:bCs/>
          <w:kern w:val="44"/>
          <w:sz w:val="32"/>
          <w:szCs w:val="44"/>
        </w:rPr>
      </w:pPr>
      <w:r>
        <w:rPr>
          <w:rFonts w:hint="eastAsia" w:ascii="黑体" w:hAnsi="黑体" w:eastAsia="黑体"/>
          <w:bCs/>
          <w:kern w:val="44"/>
          <w:sz w:val="32"/>
          <w:szCs w:val="44"/>
        </w:rPr>
        <w:t>五、项目建设预期取得的成效</w:t>
      </w:r>
    </w:p>
    <w:p w14:paraId="2ADBD11B">
      <w:pPr>
        <w:keepNext/>
        <w:keepLines/>
        <w:spacing w:line="580" w:lineRule="exact"/>
        <w:ind w:firstLine="640" w:firstLineChars="200"/>
        <w:jc w:val="left"/>
        <w:outlineLvl w:val="0"/>
        <w:rPr>
          <w:rFonts w:hint="eastAsia" w:ascii="黑体" w:hAnsi="黑体" w:eastAsia="黑体"/>
          <w:bCs/>
          <w:kern w:val="44"/>
          <w:sz w:val="32"/>
          <w:szCs w:val="44"/>
        </w:rPr>
      </w:pPr>
      <w:r>
        <w:rPr>
          <w:rFonts w:hint="eastAsia" w:ascii="黑体" w:hAnsi="黑体" w:eastAsia="黑体"/>
          <w:bCs/>
          <w:kern w:val="44"/>
          <w:sz w:val="32"/>
          <w:szCs w:val="44"/>
        </w:rPr>
        <w:t>六、项目申报单位承诺书模板</w:t>
      </w:r>
    </w:p>
    <w:p w14:paraId="575045A7">
      <w:pPr>
        <w:spacing w:line="580" w:lineRule="exact"/>
        <w:jc w:val="center"/>
        <w:rPr>
          <w:rFonts w:hint="eastAsia" w:ascii="方正小标宋简体" w:hAnsi="方正小标宋简体" w:eastAsia="方正小标宋简体"/>
          <w:bCs/>
          <w:sz w:val="40"/>
          <w:szCs w:val="40"/>
        </w:rPr>
      </w:pPr>
    </w:p>
    <w:p w14:paraId="170895E7">
      <w:pPr>
        <w:spacing w:line="580" w:lineRule="exact"/>
        <w:jc w:val="center"/>
        <w:rPr>
          <w:rFonts w:hint="eastAsia" w:ascii="方正小标宋简体" w:hAnsi="方正小标宋简体" w:eastAsia="方正小标宋简体"/>
          <w:bCs/>
          <w:sz w:val="40"/>
          <w:szCs w:val="40"/>
        </w:rPr>
      </w:pPr>
      <w:r>
        <w:rPr>
          <w:rFonts w:hint="eastAsia" w:ascii="方正小标宋简体" w:hAnsi="方正小标宋简体" w:eastAsia="方正小标宋简体"/>
          <w:bCs/>
          <w:sz w:val="40"/>
          <w:szCs w:val="40"/>
        </w:rPr>
        <w:t>承诺书（模版）</w:t>
      </w:r>
    </w:p>
    <w:p w14:paraId="6F558FB9">
      <w:pPr>
        <w:spacing w:line="580" w:lineRule="exact"/>
        <w:rPr>
          <w:rFonts w:hint="eastAsia" w:eastAsia="仿宋_GB2312"/>
          <w:sz w:val="32"/>
        </w:rPr>
      </w:pPr>
    </w:p>
    <w:p w14:paraId="3756B320">
      <w:pPr>
        <w:spacing w:line="580" w:lineRule="exact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eastAsia="zh-CN"/>
        </w:rPr>
        <w:t>麻阳苗族自治县商务科技和工业信息化局</w:t>
      </w:r>
      <w:bookmarkStart w:id="0" w:name="_GoBack"/>
      <w:bookmarkEnd w:id="0"/>
      <w:r>
        <w:rPr>
          <w:rFonts w:hint="eastAsia" w:eastAsia="仿宋_GB2312"/>
          <w:sz w:val="32"/>
          <w:szCs w:val="32"/>
        </w:rPr>
        <w:t>：</w:t>
      </w:r>
    </w:p>
    <w:p w14:paraId="4DFD236A">
      <w:pPr>
        <w:spacing w:line="580" w:lineRule="exact"/>
        <w:ind w:firstLine="640" w:firstLineChars="200"/>
        <w:rPr>
          <w:rFonts w:hint="eastAsia" w:eastAsia="仿宋_GB2312"/>
          <w:bCs/>
          <w:sz w:val="32"/>
          <w:szCs w:val="32"/>
        </w:rPr>
      </w:pPr>
      <w:r>
        <w:rPr>
          <w:rFonts w:hint="eastAsia" w:eastAsia="仿宋_GB2312"/>
          <w:bCs/>
          <w:sz w:val="32"/>
          <w:szCs w:val="32"/>
        </w:rPr>
        <w:t>本项目申报单位就申报县域商业建设行动项目资金支持郑重</w:t>
      </w:r>
      <w:r>
        <w:rPr>
          <w:rFonts w:eastAsia="仿宋_GB2312"/>
          <w:bCs/>
          <w:sz w:val="32"/>
          <w:szCs w:val="32"/>
        </w:rPr>
        <w:t>承诺</w:t>
      </w:r>
      <w:r>
        <w:rPr>
          <w:rFonts w:hint="eastAsia" w:eastAsia="仿宋_GB2312"/>
          <w:bCs/>
          <w:sz w:val="32"/>
          <w:szCs w:val="32"/>
        </w:rPr>
        <w:t>如下：</w:t>
      </w:r>
    </w:p>
    <w:p w14:paraId="465C0FA8">
      <w:pPr>
        <w:spacing w:line="580" w:lineRule="exact"/>
        <w:ind w:firstLine="616" w:firstLineChars="200"/>
        <w:rPr>
          <w:rFonts w:hint="eastAsia" w:eastAsia="仿宋_GB2312"/>
          <w:spacing w:val="-6"/>
          <w:sz w:val="32"/>
          <w:szCs w:val="32"/>
        </w:rPr>
      </w:pPr>
      <w:r>
        <w:rPr>
          <w:rFonts w:hint="eastAsia" w:eastAsia="仿宋_GB2312"/>
          <w:spacing w:val="-6"/>
          <w:sz w:val="32"/>
          <w:szCs w:val="32"/>
        </w:rPr>
        <w:t>一、本项目申报单位依法注册，合法经营，能统筹好项目建设和安全生产，所申报项目无重大商业或法律纠纷，无疫情防控、安全生产等责任事故，无违法违规使用各级财政资金行为和记录，所提交的申报材料内容真实、完整、合法，无弄虚作假和刻意夸大投资规模等行为，且此次申报非重复申报，非多头申报。</w:t>
      </w:r>
    </w:p>
    <w:p w14:paraId="1473148C">
      <w:pPr>
        <w:spacing w:line="580" w:lineRule="exact"/>
        <w:ind w:firstLine="616" w:firstLineChars="200"/>
        <w:rPr>
          <w:rFonts w:hint="eastAsia" w:eastAsia="仿宋_GB2312"/>
          <w:spacing w:val="-6"/>
          <w:sz w:val="32"/>
          <w:szCs w:val="32"/>
        </w:rPr>
      </w:pPr>
      <w:r>
        <w:rPr>
          <w:rFonts w:hint="eastAsia" w:eastAsia="仿宋_GB2312"/>
          <w:spacing w:val="-6"/>
          <w:sz w:val="32"/>
          <w:szCs w:val="32"/>
        </w:rPr>
        <w:t>二、项目申报成功后，本单位严格按照项目申报内容、实施计划、时限要求保质保量完成项目建设，并</w:t>
      </w:r>
      <w:r>
        <w:rPr>
          <w:rFonts w:eastAsia="仿宋_GB2312"/>
          <w:spacing w:val="-6"/>
          <w:sz w:val="32"/>
          <w:szCs w:val="32"/>
        </w:rPr>
        <w:t>配合业务主管部门</w:t>
      </w:r>
      <w:r>
        <w:rPr>
          <w:rFonts w:hint="eastAsia" w:eastAsia="仿宋_GB2312"/>
          <w:spacing w:val="-6"/>
          <w:sz w:val="32"/>
          <w:szCs w:val="32"/>
        </w:rPr>
        <w:t>按要求</w:t>
      </w:r>
      <w:r>
        <w:rPr>
          <w:rFonts w:eastAsia="仿宋_GB2312"/>
          <w:spacing w:val="-6"/>
          <w:sz w:val="32"/>
          <w:szCs w:val="32"/>
        </w:rPr>
        <w:t>统计报送业务数据，</w:t>
      </w:r>
      <w:r>
        <w:rPr>
          <w:rFonts w:hint="eastAsia" w:eastAsia="仿宋_GB2312"/>
          <w:spacing w:val="-6"/>
          <w:sz w:val="32"/>
          <w:szCs w:val="32"/>
        </w:rPr>
        <w:t>提供相关建设信息。本单位主动接受各级</w:t>
      </w:r>
      <w:r>
        <w:rPr>
          <w:rFonts w:eastAsia="仿宋_GB2312"/>
          <w:spacing w:val="-6"/>
          <w:sz w:val="32"/>
          <w:szCs w:val="32"/>
        </w:rPr>
        <w:t>财政、审计、有关业务主管部门的监督检查</w:t>
      </w:r>
      <w:r>
        <w:rPr>
          <w:rFonts w:hint="eastAsia" w:eastAsia="仿宋_GB2312"/>
          <w:spacing w:val="-6"/>
          <w:sz w:val="32"/>
          <w:szCs w:val="32"/>
        </w:rPr>
        <w:t>，并配合有关部门委托的第三方机构为审核本项目而进行的必要核查。积极配合做好项目绩效评价和验收复核等工作，并按要求进行问题整改。</w:t>
      </w:r>
    </w:p>
    <w:p w14:paraId="79A3A8D9">
      <w:pPr>
        <w:spacing w:line="580" w:lineRule="exact"/>
        <w:ind w:firstLine="616" w:firstLineChars="200"/>
        <w:rPr>
          <w:rFonts w:hint="eastAsia" w:eastAsia="仿宋_GB2312"/>
          <w:spacing w:val="-6"/>
          <w:sz w:val="32"/>
          <w:szCs w:val="32"/>
        </w:rPr>
      </w:pPr>
      <w:r>
        <w:rPr>
          <w:rFonts w:hint="eastAsia" w:eastAsia="仿宋_GB2312"/>
          <w:spacing w:val="-6"/>
          <w:sz w:val="32"/>
          <w:szCs w:val="32"/>
        </w:rPr>
        <w:t>三、如获得奖补资金，对奖补</w:t>
      </w:r>
      <w:r>
        <w:rPr>
          <w:rFonts w:eastAsia="仿宋_GB2312"/>
          <w:spacing w:val="-6"/>
          <w:sz w:val="32"/>
          <w:szCs w:val="32"/>
        </w:rPr>
        <w:t>资金</w:t>
      </w:r>
      <w:r>
        <w:rPr>
          <w:rFonts w:hint="eastAsia" w:eastAsia="仿宋_GB2312"/>
          <w:spacing w:val="-6"/>
          <w:sz w:val="32"/>
          <w:szCs w:val="32"/>
        </w:rPr>
        <w:t>实行专账管理，用于项目生产和运营，</w:t>
      </w:r>
      <w:r>
        <w:rPr>
          <w:rFonts w:eastAsia="仿宋_GB2312"/>
          <w:spacing w:val="-6"/>
          <w:sz w:val="32"/>
          <w:szCs w:val="32"/>
        </w:rPr>
        <w:t>不用于征地拆迁</w:t>
      </w:r>
      <w:r>
        <w:rPr>
          <w:rFonts w:hint="eastAsia" w:eastAsia="仿宋_GB2312"/>
          <w:spacing w:val="-6"/>
          <w:sz w:val="32"/>
          <w:szCs w:val="32"/>
        </w:rPr>
        <w:t>、</w:t>
      </w:r>
      <w:r>
        <w:rPr>
          <w:rFonts w:eastAsia="仿宋_GB2312"/>
          <w:spacing w:val="-6"/>
          <w:sz w:val="32"/>
          <w:szCs w:val="32"/>
        </w:rPr>
        <w:t>支付罚款、捐款、赞助、偿还债务</w:t>
      </w:r>
      <w:r>
        <w:rPr>
          <w:rFonts w:hint="eastAsia" w:eastAsia="仿宋_GB2312"/>
          <w:spacing w:val="-6"/>
          <w:sz w:val="32"/>
          <w:szCs w:val="32"/>
        </w:rPr>
        <w:t>。</w:t>
      </w:r>
    </w:p>
    <w:p w14:paraId="51E377D6">
      <w:pPr>
        <w:spacing w:line="580" w:lineRule="exact"/>
        <w:ind w:firstLine="616" w:firstLineChars="200"/>
        <w:rPr>
          <w:rFonts w:hint="eastAsia" w:eastAsia="仿宋_GB2312"/>
          <w:spacing w:val="-6"/>
          <w:sz w:val="32"/>
          <w:szCs w:val="32"/>
        </w:rPr>
      </w:pPr>
      <w:r>
        <w:rPr>
          <w:rFonts w:hint="eastAsia" w:eastAsia="仿宋_GB2312"/>
          <w:spacing w:val="-6"/>
          <w:sz w:val="32"/>
          <w:szCs w:val="32"/>
        </w:rPr>
        <w:t>四、本项目从获得奖补资金之日起，至少由本申报单位运营管理3年以上，且不将获得奖补资金的设施设备变卖、抵押、租赁、捐赠给其他单位或个人（包括关联公司或子公司）。</w:t>
      </w:r>
    </w:p>
    <w:p w14:paraId="7F3065E4">
      <w:pPr>
        <w:spacing w:line="580" w:lineRule="exact"/>
        <w:ind w:firstLine="616" w:firstLineChars="200"/>
        <w:rPr>
          <w:rFonts w:hint="eastAsia" w:eastAsia="仿宋_GB2312"/>
          <w:spacing w:val="-6"/>
          <w:sz w:val="32"/>
          <w:szCs w:val="32"/>
        </w:rPr>
      </w:pPr>
      <w:r>
        <w:rPr>
          <w:rFonts w:hint="eastAsia" w:eastAsia="仿宋_GB2312"/>
          <w:spacing w:val="-6"/>
          <w:sz w:val="32"/>
          <w:szCs w:val="32"/>
        </w:rPr>
        <w:t xml:space="preserve">五、如有违反上述内容及国家法律法规的行为，本单位愿意放弃资金支持或上缴已获得的奖补资金，本单位及法人将承担由此带来的一切责任，包括承担相应的法律责任。 </w:t>
      </w:r>
    </w:p>
    <w:p w14:paraId="04A91C9E">
      <w:pPr>
        <w:spacing w:line="580" w:lineRule="exact"/>
        <w:ind w:firstLine="616" w:firstLineChars="200"/>
        <w:rPr>
          <w:rFonts w:hint="eastAsia" w:eastAsia="仿宋_GB2312"/>
          <w:spacing w:val="-6"/>
          <w:sz w:val="32"/>
          <w:szCs w:val="32"/>
        </w:rPr>
      </w:pPr>
      <w:r>
        <w:rPr>
          <w:rFonts w:hint="eastAsia" w:eastAsia="仿宋_GB2312"/>
          <w:spacing w:val="-6"/>
          <w:sz w:val="32"/>
          <w:szCs w:val="32"/>
        </w:rPr>
        <w:t xml:space="preserve">                                    </w:t>
      </w:r>
    </w:p>
    <w:p w14:paraId="0A294723">
      <w:pPr>
        <w:spacing w:line="580" w:lineRule="exact"/>
        <w:ind w:firstLine="616" w:firstLineChars="200"/>
        <w:rPr>
          <w:rFonts w:hint="eastAsia" w:eastAsia="仿宋_GB2312"/>
          <w:spacing w:val="-6"/>
          <w:sz w:val="32"/>
          <w:szCs w:val="32"/>
        </w:rPr>
      </w:pPr>
    </w:p>
    <w:p w14:paraId="06E88C5B">
      <w:pPr>
        <w:keepNext/>
        <w:keepLines/>
        <w:spacing w:line="580" w:lineRule="exact"/>
        <w:ind w:firstLine="3711" w:firstLineChars="1200"/>
        <w:outlineLvl w:val="1"/>
        <w:rPr>
          <w:rFonts w:hint="eastAsia" w:eastAsia="仿宋_GB2312"/>
          <w:b/>
          <w:bCs/>
          <w:spacing w:val="-6"/>
          <w:sz w:val="32"/>
          <w:szCs w:val="32"/>
        </w:rPr>
      </w:pPr>
      <w:r>
        <w:rPr>
          <w:rFonts w:hint="eastAsia" w:eastAsia="仿宋_GB2312"/>
          <w:b/>
          <w:bCs/>
          <w:spacing w:val="-6"/>
          <w:sz w:val="32"/>
          <w:szCs w:val="32"/>
        </w:rPr>
        <w:t>申报单位（盖章）：</w:t>
      </w:r>
    </w:p>
    <w:p w14:paraId="1A153114">
      <w:pPr>
        <w:spacing w:line="580" w:lineRule="exact"/>
        <w:ind w:firstLine="619" w:firstLineChars="200"/>
        <w:rPr>
          <w:rFonts w:hint="eastAsia" w:eastAsia="仿宋_GB2312"/>
          <w:b/>
          <w:bCs/>
          <w:spacing w:val="-6"/>
          <w:sz w:val="32"/>
          <w:szCs w:val="32"/>
        </w:rPr>
      </w:pPr>
      <w:r>
        <w:rPr>
          <w:rFonts w:hint="eastAsia" w:eastAsia="仿宋_GB2312"/>
          <w:b/>
          <w:bCs/>
          <w:spacing w:val="-6"/>
          <w:sz w:val="32"/>
          <w:szCs w:val="32"/>
        </w:rPr>
        <w:t xml:space="preserve">                     </w:t>
      </w:r>
    </w:p>
    <w:p w14:paraId="35BBD4B0">
      <w:pPr>
        <w:spacing w:line="580" w:lineRule="exact"/>
        <w:ind w:firstLine="2165" w:firstLineChars="700"/>
        <w:rPr>
          <w:rFonts w:hint="eastAsia" w:eastAsia="仿宋_GB2312"/>
          <w:b/>
          <w:bCs/>
          <w:spacing w:val="-6"/>
          <w:sz w:val="32"/>
          <w:szCs w:val="32"/>
        </w:rPr>
      </w:pPr>
      <w:r>
        <w:rPr>
          <w:rFonts w:hint="eastAsia" w:eastAsia="仿宋_GB2312"/>
          <w:b/>
          <w:bCs/>
          <w:spacing w:val="-6"/>
          <w:sz w:val="32"/>
          <w:szCs w:val="32"/>
        </w:rPr>
        <w:t xml:space="preserve">          法定代表人（签字）：</w:t>
      </w:r>
    </w:p>
    <w:p w14:paraId="3C205F33">
      <w:pPr>
        <w:keepNext/>
        <w:keepLines/>
        <w:spacing w:line="580" w:lineRule="exact"/>
        <w:ind w:firstLine="619" w:firstLineChars="200"/>
        <w:outlineLvl w:val="1"/>
        <w:rPr>
          <w:rFonts w:hint="eastAsia" w:eastAsia="仿宋_GB2312"/>
          <w:b/>
          <w:bCs/>
          <w:spacing w:val="-6"/>
          <w:sz w:val="32"/>
          <w:szCs w:val="32"/>
        </w:rPr>
      </w:pPr>
      <w:r>
        <w:rPr>
          <w:rFonts w:hint="eastAsia" w:eastAsia="仿宋_GB2312"/>
          <w:b/>
          <w:bCs/>
          <w:spacing w:val="-6"/>
          <w:sz w:val="32"/>
          <w:szCs w:val="32"/>
        </w:rPr>
        <w:t xml:space="preserve">                                   </w:t>
      </w:r>
    </w:p>
    <w:p w14:paraId="40CF7BB6">
      <w:pPr>
        <w:keepNext/>
        <w:keepLines/>
        <w:spacing w:line="580" w:lineRule="exact"/>
        <w:ind w:firstLine="3402" w:firstLineChars="1100"/>
        <w:outlineLvl w:val="1"/>
        <w:rPr>
          <w:rFonts w:hint="eastAsia" w:eastAsia="仿宋_GB2312"/>
          <w:b/>
          <w:bCs/>
          <w:spacing w:val="-6"/>
          <w:sz w:val="32"/>
          <w:szCs w:val="32"/>
        </w:rPr>
      </w:pPr>
      <w:r>
        <w:rPr>
          <w:rFonts w:hint="eastAsia" w:eastAsia="仿宋_GB2312"/>
          <w:b/>
          <w:bCs/>
          <w:spacing w:val="-6"/>
          <w:sz w:val="32"/>
          <w:szCs w:val="32"/>
        </w:rPr>
        <w:t xml:space="preserve">  日</w:t>
      </w:r>
      <w:r>
        <w:rPr>
          <w:rFonts w:eastAsia="仿宋_GB2312"/>
          <w:b/>
          <w:bCs/>
          <w:spacing w:val="-6"/>
          <w:sz w:val="32"/>
          <w:szCs w:val="32"/>
        </w:rPr>
        <w:t xml:space="preserve"> </w:t>
      </w:r>
      <w:r>
        <w:rPr>
          <w:rFonts w:hint="eastAsia" w:eastAsia="仿宋_GB2312"/>
          <w:b/>
          <w:bCs/>
          <w:spacing w:val="-6"/>
          <w:sz w:val="32"/>
          <w:szCs w:val="32"/>
        </w:rPr>
        <w:t>期：</w:t>
      </w:r>
    </w:p>
    <w:p w14:paraId="2253FF7C">
      <w:pPr>
        <w:spacing w:line="580" w:lineRule="exact"/>
        <w:ind w:firstLine="458" w:firstLineChars="200"/>
        <w:rPr>
          <w:rFonts w:hint="eastAsia" w:eastAsia="仿宋_GB2312"/>
          <w:b/>
          <w:bCs/>
          <w:spacing w:val="-6"/>
          <w:sz w:val="24"/>
        </w:rPr>
      </w:pPr>
      <w:r>
        <w:rPr>
          <w:rFonts w:hint="eastAsia" w:eastAsia="仿宋_GB2312"/>
          <w:b/>
          <w:bCs/>
          <w:spacing w:val="-6"/>
          <w:sz w:val="24"/>
        </w:rPr>
        <w:t xml:space="preserve">    </w:t>
      </w:r>
      <w:r>
        <w:rPr>
          <w:rFonts w:hint="eastAsia" w:eastAsia="仿宋_GB2312"/>
          <w:spacing w:val="-6"/>
          <w:sz w:val="32"/>
          <w:szCs w:val="32"/>
        </w:rPr>
        <w:t xml:space="preserve"> </w:t>
      </w:r>
    </w:p>
    <w:p w14:paraId="374ECF2F">
      <w:pPr>
        <w:rPr>
          <w:rFonts w:hint="eastAsia"/>
        </w:rPr>
        <w:sectPr>
          <w:pgSz w:w="11905" w:h="16838"/>
          <w:pgMar w:top="2041" w:right="1474" w:bottom="1757" w:left="1587" w:header="850" w:footer="992" w:gutter="0"/>
          <w:pgNumType w:fmt="decimal"/>
          <w:cols w:space="720" w:num="1"/>
          <w:docGrid w:type="lines" w:linePitch="318" w:charSpace="0"/>
        </w:sectPr>
      </w:pPr>
    </w:p>
    <w:p w14:paraId="59BB1415">
      <w:pPr>
        <w:keepNext/>
        <w:keepLines/>
        <w:tabs>
          <w:tab w:val="left" w:pos="741"/>
        </w:tabs>
        <w:spacing w:line="580" w:lineRule="exact"/>
        <w:ind w:firstLine="640" w:firstLineChars="200"/>
        <w:jc w:val="left"/>
        <w:outlineLvl w:val="0"/>
        <w:rPr>
          <w:rFonts w:hint="eastAsia" w:ascii="黑体" w:hAnsi="黑体" w:eastAsia="黑体"/>
          <w:bCs/>
          <w:kern w:val="44"/>
          <w:sz w:val="32"/>
          <w:szCs w:val="44"/>
        </w:rPr>
      </w:pPr>
      <w:r>
        <w:rPr>
          <w:rFonts w:hint="eastAsia" w:ascii="黑体" w:hAnsi="黑体" w:eastAsia="黑体"/>
          <w:bCs/>
          <w:kern w:val="44"/>
          <w:sz w:val="32"/>
          <w:szCs w:val="44"/>
        </w:rPr>
        <w:t>七、项目绩效目标表</w:t>
      </w:r>
    </w:p>
    <w:tbl>
      <w:tblPr>
        <w:tblStyle w:val="2"/>
        <w:tblW w:w="9171" w:type="dxa"/>
        <w:tblInd w:w="-1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4"/>
        <w:gridCol w:w="1175"/>
        <w:gridCol w:w="1237"/>
        <w:gridCol w:w="4013"/>
        <w:gridCol w:w="1662"/>
      </w:tblGrid>
      <w:tr w14:paraId="4A5DE8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9171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C5011FC">
            <w:pPr>
              <w:widowControl/>
              <w:jc w:val="center"/>
              <w:rPr>
                <w:rFonts w:hint="eastAsia" w:ascii="方正小标宋简体" w:hAnsi="方正小标宋简体" w:eastAsia="方正小标宋简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小标宋简体" w:hAnsi="方正小标宋简体" w:eastAsia="方正小标宋简体"/>
                <w:color w:val="000000"/>
                <w:kern w:val="0"/>
                <w:sz w:val="32"/>
                <w:szCs w:val="32"/>
                <w:lang w:bidi="ar"/>
              </w:rPr>
              <w:t>湖南省县域商业建设行动项目绩效目标表</w:t>
            </w:r>
          </w:p>
        </w:tc>
      </w:tr>
      <w:tr w14:paraId="67695C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171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9F6983B">
            <w:pPr>
              <w:jc w:val="left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项目单位名称：</w:t>
            </w:r>
          </w:p>
        </w:tc>
      </w:tr>
      <w:tr w14:paraId="6FFC1D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25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52469F">
            <w:pPr>
              <w:spacing w:line="240" w:lineRule="exact"/>
              <w:ind w:firstLine="400" w:firstLineChars="200"/>
              <w:jc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项目名称</w:t>
            </w:r>
          </w:p>
        </w:tc>
        <w:tc>
          <w:tcPr>
            <w:tcW w:w="6912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718DF4">
            <w:pPr>
              <w:spacing w:line="240" w:lineRule="exact"/>
              <w:ind w:firstLine="400" w:firstLineChars="200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</w:tr>
      <w:tr w14:paraId="6D495D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259" w:type="dxa"/>
            <w:gridSpan w:val="2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788BB1AF">
            <w:pPr>
              <w:spacing w:line="240" w:lineRule="exact"/>
              <w:ind w:firstLine="400" w:firstLineChars="200"/>
              <w:jc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支持方向</w:t>
            </w:r>
          </w:p>
        </w:tc>
        <w:tc>
          <w:tcPr>
            <w:tcW w:w="6912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29654872">
            <w:pPr>
              <w:spacing w:line="240" w:lineRule="exact"/>
              <w:ind w:firstLine="400" w:firstLineChars="200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</w:tr>
      <w:tr w14:paraId="1DD3DA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259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4ED44FF5">
            <w:pPr>
              <w:widowControl/>
              <w:spacing w:line="240" w:lineRule="exact"/>
              <w:ind w:firstLine="400" w:firstLineChars="200"/>
              <w:jc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项目总投资（万元）</w:t>
            </w:r>
          </w:p>
        </w:tc>
        <w:tc>
          <w:tcPr>
            <w:tcW w:w="69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25F3028B">
            <w:pPr>
              <w:widowControl/>
              <w:spacing w:line="240" w:lineRule="exact"/>
              <w:ind w:firstLine="400" w:firstLineChars="200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</w:tr>
      <w:tr w14:paraId="3CE329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259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79401685">
            <w:pPr>
              <w:spacing w:line="240" w:lineRule="exact"/>
              <w:ind w:firstLine="400" w:firstLineChars="200"/>
              <w:jc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项目建设方向</w:t>
            </w:r>
          </w:p>
        </w:tc>
        <w:tc>
          <w:tcPr>
            <w:tcW w:w="69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4D70D2DA">
            <w:pPr>
              <w:spacing w:line="240" w:lineRule="exact"/>
              <w:ind w:firstLine="400" w:firstLineChars="200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</w:tr>
      <w:tr w14:paraId="0F0B86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259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637BC3A6">
            <w:pPr>
              <w:spacing w:line="240" w:lineRule="exact"/>
              <w:ind w:firstLine="400" w:firstLineChars="200"/>
              <w:jc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项目主要建设内容</w:t>
            </w:r>
          </w:p>
        </w:tc>
        <w:tc>
          <w:tcPr>
            <w:tcW w:w="69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4230FE92">
            <w:pPr>
              <w:spacing w:line="240" w:lineRule="exact"/>
              <w:ind w:firstLine="400" w:firstLineChars="200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</w:tr>
      <w:tr w14:paraId="659356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4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652C25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绩效目标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FDB441">
            <w:pPr>
              <w:widowControl/>
              <w:spacing w:line="240" w:lineRule="exact"/>
              <w:jc w:val="center"/>
              <w:rPr>
                <w:rFonts w:eastAsia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一级指标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E9326C">
            <w:pPr>
              <w:widowControl/>
              <w:spacing w:line="240" w:lineRule="exact"/>
              <w:jc w:val="center"/>
              <w:rPr>
                <w:rFonts w:eastAsia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二级指标</w:t>
            </w:r>
          </w:p>
        </w:tc>
        <w:tc>
          <w:tcPr>
            <w:tcW w:w="4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B8EA01">
            <w:pPr>
              <w:widowControl/>
              <w:spacing w:line="240" w:lineRule="exact"/>
              <w:jc w:val="center"/>
              <w:rPr>
                <w:rFonts w:eastAsia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三级指标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511932D8">
            <w:pPr>
              <w:widowControl/>
              <w:spacing w:line="320" w:lineRule="exact"/>
              <w:jc w:val="center"/>
              <w:rPr>
                <w:rFonts w:eastAsia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指标值</w:t>
            </w:r>
          </w:p>
        </w:tc>
      </w:tr>
      <w:tr w14:paraId="00B8D4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4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457F3F">
            <w:pPr>
              <w:spacing w:line="240" w:lineRule="exact"/>
              <w:ind w:firstLine="400" w:firstLineChars="200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1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E22584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投入指标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0E576F90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资金投入</w:t>
            </w:r>
          </w:p>
        </w:tc>
        <w:tc>
          <w:tcPr>
            <w:tcW w:w="4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40500C">
            <w:pPr>
              <w:widowControl/>
              <w:spacing w:line="240" w:lineRule="exact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自有资金、银行贷款及其他资金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0633FAF0">
            <w:pPr>
              <w:spacing w:line="320" w:lineRule="exact"/>
              <w:ind w:firstLine="400" w:firstLineChars="200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</w:tr>
      <w:tr w14:paraId="55AF77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4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0F016C">
            <w:pPr>
              <w:spacing w:line="240" w:lineRule="exact"/>
              <w:ind w:firstLine="400" w:firstLineChars="200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A05460">
            <w:pPr>
              <w:spacing w:line="240" w:lineRule="exact"/>
              <w:ind w:firstLine="400" w:firstLineChars="200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C6C3C5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时效指标</w:t>
            </w:r>
          </w:p>
        </w:tc>
        <w:tc>
          <w:tcPr>
            <w:tcW w:w="4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5F1453">
            <w:pPr>
              <w:widowControl/>
              <w:spacing w:line="240" w:lineRule="exact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项目期限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0B771326">
            <w:pPr>
              <w:spacing w:line="320" w:lineRule="exact"/>
              <w:ind w:firstLine="400" w:firstLineChars="200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</w:tr>
      <w:tr w14:paraId="77307E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084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677159">
            <w:pPr>
              <w:spacing w:line="240" w:lineRule="exact"/>
              <w:ind w:firstLine="400" w:firstLineChars="200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1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64A620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产出指标</w:t>
            </w:r>
          </w:p>
        </w:tc>
        <w:tc>
          <w:tcPr>
            <w:tcW w:w="12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F65873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数量指标</w:t>
            </w:r>
          </w:p>
        </w:tc>
        <w:tc>
          <w:tcPr>
            <w:tcW w:w="4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48B076">
            <w:pPr>
              <w:widowControl/>
              <w:spacing w:line="240" w:lineRule="exact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完成土建（㎡）（仅限于农贸市场）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690ACD5C">
            <w:pPr>
              <w:spacing w:line="320" w:lineRule="exact"/>
              <w:ind w:firstLine="400" w:firstLineChars="200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</w:tr>
      <w:tr w14:paraId="4F1153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4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EA627C">
            <w:pPr>
              <w:spacing w:line="240" w:lineRule="exact"/>
              <w:ind w:firstLine="400" w:firstLineChars="200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D891CE">
            <w:pPr>
              <w:spacing w:line="240" w:lineRule="exact"/>
              <w:ind w:firstLine="400" w:firstLineChars="200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875489">
            <w:pPr>
              <w:spacing w:line="240" w:lineRule="exact"/>
              <w:ind w:firstLine="400" w:firstLineChars="200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4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89BC51">
            <w:pPr>
              <w:widowControl/>
              <w:spacing w:line="240" w:lineRule="exact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完成装修（㎡）（仅限于商贸中心和商超）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3ADB5895">
            <w:pPr>
              <w:spacing w:line="320" w:lineRule="exact"/>
              <w:ind w:firstLine="400" w:firstLineChars="200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</w:tr>
      <w:tr w14:paraId="3FE353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4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5CC9D3">
            <w:pPr>
              <w:spacing w:line="240" w:lineRule="exact"/>
              <w:ind w:firstLine="400" w:firstLineChars="200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2B274F">
            <w:pPr>
              <w:spacing w:line="240" w:lineRule="exact"/>
              <w:ind w:firstLine="400" w:firstLineChars="200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BC394C">
            <w:pPr>
              <w:spacing w:line="240" w:lineRule="exact"/>
              <w:ind w:firstLine="400" w:firstLineChars="200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4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7CDC1E">
            <w:pPr>
              <w:widowControl/>
              <w:spacing w:line="240" w:lineRule="exact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购置设备（台/套）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2B9F7865">
            <w:pPr>
              <w:spacing w:line="320" w:lineRule="exact"/>
              <w:ind w:firstLine="400" w:firstLineChars="200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</w:tr>
      <w:tr w14:paraId="73D7D9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4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B7EE4B">
            <w:pPr>
              <w:spacing w:line="240" w:lineRule="exact"/>
              <w:ind w:firstLine="400" w:firstLineChars="200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655650">
            <w:pPr>
              <w:spacing w:line="240" w:lineRule="exact"/>
              <w:ind w:firstLine="400" w:firstLineChars="200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315AFC">
            <w:pPr>
              <w:spacing w:line="240" w:lineRule="exact"/>
              <w:ind w:firstLine="400" w:firstLineChars="200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4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5692DD">
            <w:pPr>
              <w:widowControl/>
              <w:spacing w:line="240" w:lineRule="exact"/>
              <w:rPr>
                <w:rFonts w:hint="eastAsia" w:eastAsia="仿宋_GB2312"/>
                <w:color w:val="000000"/>
                <w:sz w:val="20"/>
                <w:szCs w:val="20"/>
              </w:rPr>
            </w:pPr>
            <w:r>
              <w:rPr>
                <w:rFonts w:hint="eastAsia" w:eastAsia="仿宋_GB2312"/>
                <w:color w:val="000000"/>
                <w:sz w:val="20"/>
                <w:szCs w:val="20"/>
              </w:rPr>
              <w:t>购建设施（台/套）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0B8CAF11">
            <w:pPr>
              <w:spacing w:line="320" w:lineRule="exact"/>
              <w:ind w:firstLine="400" w:firstLineChars="200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</w:tr>
      <w:tr w14:paraId="6B7CF7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4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1F7A48">
            <w:pPr>
              <w:spacing w:line="240" w:lineRule="exact"/>
              <w:ind w:firstLine="400" w:firstLineChars="200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E02E56">
            <w:pPr>
              <w:spacing w:line="240" w:lineRule="exact"/>
              <w:ind w:firstLine="400" w:firstLineChars="200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EB1108">
            <w:pPr>
              <w:spacing w:line="240" w:lineRule="exact"/>
              <w:ind w:firstLine="400" w:firstLineChars="200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4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C3C8E1">
            <w:pPr>
              <w:widowControl/>
              <w:spacing w:line="240" w:lineRule="exact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购置物流车（台）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47AB8D11">
            <w:pPr>
              <w:spacing w:line="320" w:lineRule="exact"/>
              <w:ind w:firstLine="400" w:firstLineChars="200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</w:tr>
      <w:tr w14:paraId="6478D5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4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87418A">
            <w:pPr>
              <w:spacing w:line="240" w:lineRule="exact"/>
              <w:ind w:firstLine="400" w:firstLineChars="200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AA1287">
            <w:pPr>
              <w:spacing w:line="240" w:lineRule="exact"/>
              <w:ind w:firstLine="400" w:firstLineChars="200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40CF06">
            <w:pPr>
              <w:spacing w:line="240" w:lineRule="exact"/>
              <w:ind w:firstLine="400" w:firstLineChars="200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4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022F0D">
            <w:pPr>
              <w:widowControl/>
              <w:spacing w:line="240" w:lineRule="exact"/>
              <w:ind w:firstLine="400" w:firstLineChars="200"/>
              <w:jc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……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252D12B7">
            <w:pPr>
              <w:spacing w:line="320" w:lineRule="exact"/>
              <w:ind w:firstLine="400" w:firstLineChars="200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</w:tr>
      <w:tr w14:paraId="521AD9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4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B94268">
            <w:pPr>
              <w:spacing w:line="240" w:lineRule="exact"/>
              <w:ind w:firstLine="400" w:firstLineChars="200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1B51C1A">
            <w:pPr>
              <w:spacing w:line="240" w:lineRule="exact"/>
              <w:ind w:firstLine="400" w:firstLineChars="200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3E73D3C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成本指标</w:t>
            </w:r>
          </w:p>
        </w:tc>
        <w:tc>
          <w:tcPr>
            <w:tcW w:w="401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1C1B07B">
            <w:pPr>
              <w:widowControl/>
              <w:spacing w:line="240" w:lineRule="exact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项目实施后对企业经营成本降低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4202118E">
            <w:pPr>
              <w:spacing w:line="320" w:lineRule="exact"/>
              <w:ind w:firstLine="400" w:firstLineChars="200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</w:tr>
      <w:tr w14:paraId="0CF35E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4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40A3B8D7">
            <w:pPr>
              <w:spacing w:line="240" w:lineRule="exact"/>
              <w:ind w:firstLine="400" w:firstLineChars="200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1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CFC69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效益指标</w:t>
            </w:r>
          </w:p>
        </w:tc>
        <w:tc>
          <w:tcPr>
            <w:tcW w:w="12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D1446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经济效益</w:t>
            </w:r>
          </w:p>
        </w:tc>
        <w:tc>
          <w:tcPr>
            <w:tcW w:w="4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5BE8E4">
            <w:pPr>
              <w:widowControl/>
              <w:spacing w:line="240" w:lineRule="exact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项目产值增加XX万元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5EDDE835">
            <w:pPr>
              <w:spacing w:line="320" w:lineRule="exact"/>
              <w:ind w:firstLine="400" w:firstLineChars="200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</w:tr>
      <w:tr w14:paraId="378B11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4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0265B126">
            <w:pPr>
              <w:spacing w:line="240" w:lineRule="exact"/>
              <w:ind w:firstLine="400" w:firstLineChars="200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1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89B9A">
            <w:pPr>
              <w:spacing w:line="240" w:lineRule="exact"/>
              <w:ind w:firstLine="400" w:firstLineChars="200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A9A9D">
            <w:pPr>
              <w:spacing w:line="240" w:lineRule="exact"/>
              <w:ind w:firstLine="400" w:firstLineChars="200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4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BFD6CA">
            <w:pPr>
              <w:widowControl/>
              <w:spacing w:line="240" w:lineRule="exact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上缴税收增加XX万元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1EE57560">
            <w:pPr>
              <w:spacing w:line="320" w:lineRule="exact"/>
              <w:ind w:firstLine="400" w:firstLineChars="200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</w:tr>
      <w:tr w14:paraId="403A61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4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16D0E9BD">
            <w:pPr>
              <w:spacing w:line="240" w:lineRule="exact"/>
              <w:ind w:firstLine="400" w:firstLineChars="200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1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667F9">
            <w:pPr>
              <w:spacing w:line="240" w:lineRule="exact"/>
              <w:ind w:firstLine="400" w:firstLineChars="200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5378F">
            <w:pPr>
              <w:spacing w:line="240" w:lineRule="exact"/>
              <w:ind w:firstLine="400" w:firstLineChars="200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4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A317BE">
            <w:pPr>
              <w:widowControl/>
              <w:spacing w:line="240" w:lineRule="exact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产业带动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18EDC1AB">
            <w:pPr>
              <w:spacing w:line="320" w:lineRule="exact"/>
              <w:ind w:firstLine="400" w:firstLineChars="200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</w:tr>
      <w:tr w14:paraId="74E60E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4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797E1F30">
            <w:pPr>
              <w:spacing w:line="240" w:lineRule="exact"/>
              <w:ind w:firstLine="400" w:firstLineChars="200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1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9541E">
            <w:pPr>
              <w:spacing w:line="240" w:lineRule="exact"/>
              <w:ind w:firstLine="400" w:firstLineChars="200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3DE67">
            <w:pPr>
              <w:spacing w:line="240" w:lineRule="exact"/>
              <w:ind w:firstLine="400" w:firstLineChars="200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4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256F65">
            <w:pPr>
              <w:widowControl/>
              <w:spacing w:line="240" w:lineRule="exact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利益联结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38FF296D">
            <w:pPr>
              <w:spacing w:line="320" w:lineRule="exact"/>
              <w:ind w:firstLine="400" w:firstLineChars="200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</w:tr>
      <w:tr w14:paraId="18B429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4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1E8C48B0">
            <w:pPr>
              <w:spacing w:line="240" w:lineRule="exact"/>
              <w:ind w:firstLine="400" w:firstLineChars="200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1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5C127">
            <w:pPr>
              <w:spacing w:line="240" w:lineRule="exact"/>
              <w:ind w:firstLine="400" w:firstLineChars="200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F8331">
            <w:pPr>
              <w:spacing w:line="240" w:lineRule="exact"/>
              <w:ind w:firstLine="400" w:firstLineChars="200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4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F791F7">
            <w:pPr>
              <w:widowControl/>
              <w:spacing w:line="240" w:lineRule="exact"/>
              <w:ind w:firstLine="400" w:firstLineChars="200"/>
              <w:jc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……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0B03352A">
            <w:pPr>
              <w:spacing w:line="320" w:lineRule="exact"/>
              <w:ind w:firstLine="400" w:firstLineChars="200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</w:tr>
      <w:tr w14:paraId="353398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4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7EDFB73A">
            <w:pPr>
              <w:spacing w:line="240" w:lineRule="exact"/>
              <w:ind w:firstLine="400" w:firstLineChars="200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1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41539">
            <w:pPr>
              <w:spacing w:line="240" w:lineRule="exact"/>
              <w:ind w:firstLine="400" w:firstLineChars="200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DC753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社会效益</w:t>
            </w:r>
          </w:p>
        </w:tc>
        <w:tc>
          <w:tcPr>
            <w:tcW w:w="4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B2006C">
            <w:pPr>
              <w:widowControl/>
              <w:spacing w:line="240" w:lineRule="exact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新增就业XX人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633C4DDA">
            <w:pPr>
              <w:spacing w:line="320" w:lineRule="exact"/>
              <w:ind w:firstLine="400" w:firstLineChars="200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</w:tr>
      <w:tr w14:paraId="5E0D50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4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48D4E42D">
            <w:pPr>
              <w:spacing w:line="240" w:lineRule="exact"/>
              <w:ind w:firstLine="400" w:firstLineChars="200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1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66993">
            <w:pPr>
              <w:spacing w:line="240" w:lineRule="exact"/>
              <w:ind w:firstLine="400" w:firstLineChars="200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8369E">
            <w:pPr>
              <w:spacing w:line="240" w:lineRule="exact"/>
              <w:ind w:firstLine="400" w:firstLineChars="200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4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8F052">
            <w:pPr>
              <w:widowControl/>
              <w:spacing w:line="240" w:lineRule="exact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带动XX人口增收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2460CCE9">
            <w:pPr>
              <w:spacing w:line="320" w:lineRule="exact"/>
              <w:ind w:firstLine="400" w:firstLineChars="200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</w:tr>
      <w:tr w14:paraId="1836D6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4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1229A99B">
            <w:pPr>
              <w:spacing w:line="240" w:lineRule="exact"/>
              <w:ind w:firstLine="400" w:firstLineChars="200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1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70475">
            <w:pPr>
              <w:spacing w:line="240" w:lineRule="exact"/>
              <w:ind w:firstLine="400" w:firstLineChars="200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F1AC1">
            <w:pPr>
              <w:spacing w:line="240" w:lineRule="exact"/>
              <w:ind w:firstLine="400" w:firstLineChars="200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4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736372">
            <w:pPr>
              <w:widowControl/>
              <w:spacing w:line="240" w:lineRule="exact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促进当地商贸流通发展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0929DE92">
            <w:pPr>
              <w:spacing w:line="320" w:lineRule="exact"/>
              <w:ind w:firstLine="400" w:firstLineChars="200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</w:tr>
      <w:tr w14:paraId="6D1CE2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4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68AF85DA">
            <w:pPr>
              <w:spacing w:line="240" w:lineRule="exact"/>
              <w:ind w:firstLine="400" w:firstLineChars="200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1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B6F99">
            <w:pPr>
              <w:spacing w:line="240" w:lineRule="exact"/>
              <w:ind w:firstLine="400" w:firstLineChars="200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030BA">
            <w:pPr>
              <w:spacing w:line="240" w:lineRule="exact"/>
              <w:ind w:firstLine="400" w:firstLineChars="200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4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964385">
            <w:pPr>
              <w:widowControl/>
              <w:spacing w:line="240" w:lineRule="exact"/>
              <w:jc w:val="left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促进当地消费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00812FAC">
            <w:pPr>
              <w:spacing w:line="320" w:lineRule="exact"/>
              <w:ind w:firstLine="400" w:firstLineChars="200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</w:tr>
      <w:tr w14:paraId="0DAE54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4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5A740F34">
            <w:pPr>
              <w:spacing w:line="240" w:lineRule="exact"/>
              <w:ind w:firstLine="400" w:firstLineChars="200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1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D1E1E">
            <w:pPr>
              <w:spacing w:line="240" w:lineRule="exact"/>
              <w:ind w:firstLine="400" w:firstLineChars="200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4368B">
            <w:pPr>
              <w:spacing w:line="240" w:lineRule="exact"/>
              <w:ind w:firstLine="400" w:firstLineChars="200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4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4F236E">
            <w:pPr>
              <w:widowControl/>
              <w:spacing w:line="240" w:lineRule="exact"/>
              <w:jc w:val="left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应急保供保障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0EA6FD07">
            <w:pPr>
              <w:spacing w:line="320" w:lineRule="exact"/>
              <w:ind w:firstLine="400" w:firstLineChars="200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</w:tr>
      <w:tr w14:paraId="6205EB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4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2D4B436E">
            <w:pPr>
              <w:spacing w:line="240" w:lineRule="exact"/>
              <w:ind w:firstLine="400" w:firstLineChars="200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1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4A3FD">
            <w:pPr>
              <w:spacing w:line="240" w:lineRule="exact"/>
              <w:ind w:firstLine="400" w:firstLineChars="200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43843">
            <w:pPr>
              <w:spacing w:line="240" w:lineRule="exact"/>
              <w:ind w:firstLine="400" w:firstLineChars="200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4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18C5D0">
            <w:pPr>
              <w:widowControl/>
              <w:spacing w:line="240" w:lineRule="exact"/>
              <w:jc w:val="left"/>
              <w:rPr>
                <w:rFonts w:hint="eastAsia"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0"/>
                <w:szCs w:val="20"/>
                <w:lang w:bidi="ar"/>
              </w:rPr>
              <w:t>完善家电家具再生资源回收体系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4DF41A06">
            <w:pPr>
              <w:spacing w:line="320" w:lineRule="exact"/>
              <w:ind w:firstLine="400" w:firstLineChars="200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</w:tr>
      <w:tr w14:paraId="3CFFEC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4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3907882F">
            <w:pPr>
              <w:spacing w:line="240" w:lineRule="exact"/>
              <w:ind w:firstLine="400" w:firstLineChars="200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1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8B9A0">
            <w:pPr>
              <w:spacing w:line="240" w:lineRule="exact"/>
              <w:ind w:firstLine="400" w:firstLineChars="200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C0411">
            <w:pPr>
              <w:spacing w:line="240" w:lineRule="exact"/>
              <w:ind w:firstLine="400" w:firstLineChars="200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4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E503F5">
            <w:pPr>
              <w:widowControl/>
              <w:spacing w:line="240" w:lineRule="exact"/>
              <w:ind w:firstLine="400" w:firstLineChars="200"/>
              <w:jc w:val="left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……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17B4A02B">
            <w:pPr>
              <w:ind w:firstLine="400" w:firstLineChars="200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</w:tr>
      <w:tr w14:paraId="182940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084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3F6B0C26">
            <w:pPr>
              <w:spacing w:line="240" w:lineRule="exact"/>
              <w:ind w:firstLine="400" w:firstLineChars="200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71C34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满意度指</w:t>
            </w: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4BB7E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服务对象满意度</w:t>
            </w:r>
          </w:p>
        </w:tc>
        <w:tc>
          <w:tcPr>
            <w:tcW w:w="4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A1363A">
            <w:pPr>
              <w:widowControl/>
              <w:spacing w:line="240" w:lineRule="exact"/>
              <w:jc w:val="left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项目单位服务对象满意度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B7F024E">
            <w:pPr>
              <w:ind w:firstLine="400" w:firstLineChars="200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</w:tr>
      <w:tr w14:paraId="43D7CF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171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85AEE05">
            <w:pPr>
              <w:widowControl/>
              <w:ind w:firstLine="400" w:firstLineChars="200"/>
              <w:jc w:val="left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备注：产出指标-数量指标</w:t>
            </w:r>
            <w:r>
              <w:rPr>
                <w:rFonts w:hint="eastAsia" w:eastAsia="仿宋_GB2312"/>
                <w:color w:val="000000"/>
                <w:kern w:val="0"/>
                <w:sz w:val="20"/>
                <w:szCs w:val="20"/>
                <w:lang w:bidi="ar"/>
              </w:rPr>
              <w:t>各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支持方向存在不同，请项目申报单位根据实际情况填写。</w:t>
            </w:r>
          </w:p>
        </w:tc>
      </w:tr>
    </w:tbl>
    <w:p w14:paraId="14D29F44">
      <w:pPr>
        <w:spacing w:line="580" w:lineRule="exact"/>
        <w:ind w:firstLine="640" w:firstLineChars="200"/>
        <w:rPr>
          <w:rFonts w:hint="eastAsia" w:eastAsia="仿宋_GB2312"/>
          <w:bCs/>
          <w:sz w:val="32"/>
          <w:szCs w:val="32"/>
        </w:rPr>
      </w:pPr>
    </w:p>
    <w:p w14:paraId="5A657346">
      <w:pPr>
        <w:spacing w:line="580" w:lineRule="exact"/>
        <w:ind w:firstLine="640" w:firstLineChars="200"/>
        <w:rPr>
          <w:rFonts w:hint="eastAsia" w:eastAsia="仿宋_GB2312"/>
          <w:bCs/>
          <w:sz w:val="32"/>
          <w:szCs w:val="32"/>
        </w:rPr>
      </w:pPr>
      <w:r>
        <w:rPr>
          <w:rFonts w:hint="eastAsia" w:eastAsia="仿宋_GB2312"/>
          <w:bCs/>
          <w:sz w:val="32"/>
          <w:szCs w:val="32"/>
        </w:rPr>
        <w:t>注：</w:t>
      </w:r>
      <w:r>
        <w:rPr>
          <w:rFonts w:eastAsia="仿宋_GB2312"/>
          <w:bCs/>
          <w:sz w:val="32"/>
          <w:szCs w:val="32"/>
        </w:rPr>
        <w:t>申报材料统一用A4纸双面打印，加盖申报单位公章后装订成册。要求：封面列明申报方向、项目名称、项目所在县市区，项目申报单位名称、联系人和联系方式；申报材料主要内容编写目录和页码；所提供各类文件、合同、发票</w:t>
      </w:r>
      <w:r>
        <w:rPr>
          <w:rFonts w:hint="eastAsia" w:eastAsia="仿宋_GB2312"/>
          <w:bCs/>
          <w:sz w:val="32"/>
          <w:szCs w:val="32"/>
        </w:rPr>
        <w:t>（申报时已发生的提供）</w:t>
      </w:r>
      <w:r>
        <w:rPr>
          <w:rFonts w:eastAsia="仿宋_GB2312"/>
          <w:bCs/>
          <w:sz w:val="32"/>
          <w:szCs w:val="32"/>
        </w:rPr>
        <w:t>、</w:t>
      </w:r>
      <w:r>
        <w:rPr>
          <w:rFonts w:hint="eastAsia" w:eastAsia="仿宋_GB2312"/>
          <w:bCs/>
          <w:sz w:val="32"/>
          <w:szCs w:val="32"/>
        </w:rPr>
        <w:t>银行转账凭证（申报时已发生的提供）</w:t>
      </w:r>
      <w:r>
        <w:rPr>
          <w:rFonts w:eastAsia="仿宋_GB2312"/>
          <w:bCs/>
          <w:sz w:val="32"/>
          <w:szCs w:val="32"/>
        </w:rPr>
        <w:t>、图片等佐证材料的复印件清晰明了。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BEB91C">
    <w:pPr>
      <w:tabs>
        <w:tab w:val="center" w:pos="4153"/>
        <w:tab w:val="right" w:pos="8306"/>
      </w:tabs>
      <w:snapToGrid w:val="0"/>
      <w:ind w:firstLine="360" w:firstLineChars="200"/>
      <w:jc w:val="left"/>
      <w:rPr>
        <w:rFonts w:eastAsia="仿宋_GB2312"/>
        <w:sz w:val="18"/>
      </w:rPr>
    </w:pPr>
    <w:r>
      <w:rPr>
        <w:rFonts w:eastAsia="仿宋_GB2312"/>
        <w:sz w:val="18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_x0000_s20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FBDF256">
                          <w:pPr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jc w:val="left"/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t>- 20 -</w: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  <w:p w14:paraId="7E429F50"/>
                      </w:txbxContent>
                    </wps:txbx>
                    <wps:bodyPr rot="0" vert="horz" wrap="square" lIns="91440" tIns="45720" rIns="91440" bIns="45720" anchor="t" anchorCtr="0"/>
                  </wps:wsp>
                </a:graphicData>
              </a:graphic>
            </wp:anchor>
          </w:drawing>
        </mc:Choice>
        <mc:Fallback>
          <w:pict>
            <v:rect id="_x0000_s2049" o:spid="_x0000_s1026" o:spt="1" style="position:absolute;left:0pt;margin-top:0pt;height:144pt;width:144pt;mso-position-horizontal:outside;mso-position-horizontal-relative:margin;z-index:251659264;mso-width-relative:page;mso-height-relative:page;" filled="f" stroked="f" coordsize="21600,21600" o:gfxdata="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">
              <v:fill on="f" focussize="0,0"/>
              <v:stroke on="f"/>
              <v:imagedata o:title=""/>
              <o:lock v:ext="edit" aspectratio="f"/>
              <v:textbox>
                <w:txbxContent>
                  <w:p w14:paraId="1FBDF256">
                    <w:pPr>
                      <w:tabs>
                        <w:tab w:val="center" w:pos="4153"/>
                        <w:tab w:val="right" w:pos="8306"/>
                      </w:tabs>
                      <w:snapToGrid w:val="0"/>
                      <w:jc w:val="left"/>
                      <w:rPr>
                        <w:rFonts w:hint="eastAsia" w:ascii="宋体" w:hAnsi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t>- 20 -</w:t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fldChar w:fldCharType="end"/>
                    </w:r>
                  </w:p>
                  <w:p w14:paraId="7E429F50"/>
                </w:txbxContent>
              </v:textbox>
            </v:rect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AAC6E9F"/>
    <w:multiLevelType w:val="singleLevel"/>
    <w:tmpl w:val="3AAC6E9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isplayHorizontalDrawingGridEvery w:val="1"/>
  <w:displayVerticalDrawingGridEvery w:val="1"/>
  <w:characterSpacingControl w:val="compressPunctuation"/>
  <w:compat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1"/>
  </w:compat>
  <w:rsids>
    <w:rsidRoot w:val="00000000"/>
    <w:rsid w:val="39462AA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5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标题 41"/>
    <w:basedOn w:val="1"/>
    <w:uiPriority w:val="0"/>
    <w:pPr>
      <w:spacing w:before="100" w:beforeAutospacing="1" w:after="100" w:afterAutospacing="1"/>
      <w:jc w:val="left"/>
      <w:outlineLvl w:val="3"/>
    </w:pPr>
    <w:rPr>
      <w:rFonts w:hint="eastAsia" w:ascii="宋体" w:hAnsi="宋体" w:eastAsia="宋体"/>
      <w:b/>
      <w:bCs/>
      <w:kern w:val="0"/>
      <w:sz w:val="24"/>
      <w:szCs w:val="24"/>
      <w:lang w:val="en-US" w:eastAsia="zh-CN" w:bidi="ar"/>
    </w:rPr>
  </w:style>
  <w:style w:type="character" w:customStyle="1" w:styleId="5">
    <w:name w:val="默认段落字体1"/>
    <w:link w:val="1"/>
    <w:semiHidden/>
    <w:uiPriority w:val="0"/>
  </w:style>
  <w:style w:type="table" w:customStyle="1" w:styleId="6">
    <w:name w:val="普通表格1"/>
    <w:semiHidden/>
    <w:uiPriority w:val="0"/>
  </w:style>
  <w:style w:type="paragraph" w:customStyle="1" w:styleId="7">
    <w:name w:val="普通(网站)1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11</Pages>
  <Words>6043</Words>
  <Characters>6269</Characters>
  <Lines>0</Lines>
  <Paragraphs>0</Paragraphs>
  <TotalTime>1</TotalTime>
  <ScaleCrop>false</ScaleCrop>
  <LinksUpToDate>false</LinksUpToDate>
  <CharactersWithSpaces>6594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2025-10-04T01:19:29Z</dcterms:created>
  <dc:creator>亚姐姐王</dc:creator>
  <cp:lastModifiedBy>亚姐姐王</cp:lastModifiedBy>
  <dcterms:modified xsi:type="dcterms:W3CDTF">2025-10-04T01:23:32Z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eyJoZGlkIjoiZDFiZTUwZDYzMTQxZDE2YzcxMjYzMWU1MzkwZDNjMDMiLCJ1c2VySWQiOiI0NDEwNzg3NTAifQ==</vt:lpwstr>
  </property>
  <property fmtid="{D5CDD505-2E9C-101B-9397-08002B2CF9AE}" pid="3" name="KSOProductBuildVer">
    <vt:lpwstr>2052-12.1.0.22529</vt:lpwstr>
  </property>
  <property fmtid="{D5CDD505-2E9C-101B-9397-08002B2CF9AE}" pid="4" name="ICV">
    <vt:lpwstr>D7080CA373AF47E686E01701D186E87B_12</vt:lpwstr>
  </property>
</Properties>
</file>