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B652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宋体" w:hAnsi="宋体" w:eastAsia="方正小标宋_GBK" w:cs="方正小标宋_GBK"/>
          <w:b w:val="0"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宋体" w:hAnsi="宋体" w:eastAsia="方正小标宋_GBK" w:cs="方正小标宋_GBK"/>
          <w:b w:val="0"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政府信息公开审查表</w:t>
      </w:r>
    </w:p>
    <w:p w14:paraId="416D5A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</w:t>
      </w:r>
    </w:p>
    <w:p w14:paraId="3D76B139">
      <w:pPr>
        <w:jc w:val="right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填表时间：  </w:t>
      </w:r>
      <w:r>
        <w:rPr>
          <w:rFonts w:hint="eastAsia" w:ascii="宋体" w:hAnsi="宋体" w:eastAsia="仿宋_GB2312" w:cs="仿宋_GB2312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仿宋_GB2312" w:cs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年 </w:t>
      </w:r>
      <w:r>
        <w:rPr>
          <w:rFonts w:hint="eastAsia" w:ascii="宋体" w:hAnsi="宋体" w:eastAsia="仿宋_GB2312" w:cs="仿宋_GB2312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仿宋_GB2312" w:cs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月 </w:t>
      </w:r>
      <w:r>
        <w:rPr>
          <w:rFonts w:hint="eastAsia" w:ascii="宋体" w:hAnsi="宋体" w:eastAsia="仿宋_GB2312" w:cs="仿宋_GB2312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仿宋_GB2312" w:cs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日</w:t>
      </w:r>
    </w:p>
    <w:tbl>
      <w:tblPr>
        <w:tblStyle w:val="8"/>
        <w:tblW w:w="92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8"/>
        <w:gridCol w:w="1514"/>
        <w:gridCol w:w="495"/>
        <w:gridCol w:w="823"/>
        <w:gridCol w:w="1452"/>
        <w:gridCol w:w="792"/>
        <w:gridCol w:w="2078"/>
      </w:tblGrid>
      <w:tr w14:paraId="786C9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2128" w:type="dxa"/>
            <w:vAlign w:val="center"/>
          </w:tcPr>
          <w:p w14:paraId="7C8975D2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拟公开信息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股室</w:t>
            </w:r>
          </w:p>
        </w:tc>
        <w:tc>
          <w:tcPr>
            <w:tcW w:w="2832" w:type="dxa"/>
            <w:gridSpan w:val="3"/>
            <w:vAlign w:val="center"/>
          </w:tcPr>
          <w:p w14:paraId="77916FB1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44" w:type="dxa"/>
            <w:gridSpan w:val="2"/>
            <w:vAlign w:val="center"/>
          </w:tcPr>
          <w:p w14:paraId="579EC7DE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拟公开信息承办人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（作者）</w:t>
            </w:r>
          </w:p>
        </w:tc>
        <w:tc>
          <w:tcPr>
            <w:tcW w:w="2078" w:type="dxa"/>
            <w:vAlign w:val="center"/>
          </w:tcPr>
          <w:p w14:paraId="2F9FC113">
            <w:pPr>
              <w:ind w:firstLine="240" w:firstLineChars="100"/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D98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128" w:type="dxa"/>
            <w:vAlign w:val="center"/>
          </w:tcPr>
          <w:p w14:paraId="70333FB0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信息名称</w:t>
            </w:r>
          </w:p>
        </w:tc>
        <w:tc>
          <w:tcPr>
            <w:tcW w:w="7154" w:type="dxa"/>
            <w:gridSpan w:val="6"/>
            <w:vAlign w:val="center"/>
          </w:tcPr>
          <w:p w14:paraId="027353B8">
            <w:pPr>
              <w:pStyle w:val="2"/>
              <w:jc w:val="left"/>
              <w:rPr>
                <w:rFonts w:hint="eastAsia" w:ascii="Helvetica" w:hAnsi="Helvetica" w:eastAsia="Helvetica" w:cs="Helvetica"/>
                <w:i w:val="0"/>
                <w:iCs w:val="0"/>
                <w:caps w:val="0"/>
                <w:color w:val="07C160"/>
                <w:spacing w:val="0"/>
                <w:sz w:val="24"/>
                <w:szCs w:val="24"/>
                <w:shd w:val="clear" w:fill="F6F7F8"/>
                <w:lang w:val="en-US" w:eastAsia="zh-CN"/>
              </w:rPr>
            </w:pPr>
          </w:p>
        </w:tc>
      </w:tr>
      <w:tr w14:paraId="666BA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2128" w:type="dxa"/>
            <w:vMerge w:val="restart"/>
            <w:vAlign w:val="center"/>
          </w:tcPr>
          <w:p w14:paraId="7AFCBA0E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信息载体形式</w:t>
            </w:r>
          </w:p>
        </w:tc>
        <w:tc>
          <w:tcPr>
            <w:tcW w:w="2832" w:type="dxa"/>
            <w:gridSpan w:val="3"/>
            <w:vAlign w:val="center"/>
          </w:tcPr>
          <w:p w14:paraId="06518CCA">
            <w:pPr>
              <w:jc w:val="left"/>
              <w:rPr>
                <w:rFonts w:hint="default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□公文类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</w:p>
        </w:tc>
        <w:tc>
          <w:tcPr>
            <w:tcW w:w="1452" w:type="dxa"/>
            <w:vAlign w:val="center"/>
          </w:tcPr>
          <w:p w14:paraId="0E5A916A">
            <w:pPr>
              <w:ind w:firstLine="240" w:firstLineChars="100"/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2870" w:type="dxa"/>
            <w:gridSpan w:val="2"/>
            <w:vAlign w:val="center"/>
          </w:tcPr>
          <w:p w14:paraId="349756D9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CEC2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128" w:type="dxa"/>
            <w:vMerge w:val="continue"/>
            <w:vAlign w:val="center"/>
          </w:tcPr>
          <w:p w14:paraId="37F0EF5D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54" w:type="dxa"/>
            <w:gridSpan w:val="6"/>
            <w:vAlign w:val="center"/>
          </w:tcPr>
          <w:p w14:paraId="21C1B0F4">
            <w:pPr>
              <w:jc w:val="left"/>
              <w:rPr>
                <w:rFonts w:hint="default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□非公文类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</w:p>
        </w:tc>
      </w:tr>
      <w:tr w14:paraId="52872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128" w:type="dxa"/>
            <w:vAlign w:val="center"/>
          </w:tcPr>
          <w:p w14:paraId="497BFD50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信息拟公开方式</w:t>
            </w:r>
          </w:p>
        </w:tc>
        <w:tc>
          <w:tcPr>
            <w:tcW w:w="7154" w:type="dxa"/>
            <w:gridSpan w:val="6"/>
          </w:tcPr>
          <w:p w14:paraId="25AC6D05">
            <w:pPr>
              <w:tabs>
                <w:tab w:val="left" w:pos="485"/>
                <w:tab w:val="left" w:pos="2195"/>
                <w:tab w:val="left" w:pos="3618"/>
              </w:tabs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□部门单位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网站  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县人民政府门户网站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□报刊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04C52FC9">
            <w:pPr>
              <w:tabs>
                <w:tab w:val="left" w:pos="485"/>
                <w:tab w:val="left" w:pos="2195"/>
                <w:tab w:val="left" w:pos="3618"/>
              </w:tabs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□广播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□电视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□政务公开栏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□其它</w:t>
            </w:r>
          </w:p>
        </w:tc>
      </w:tr>
      <w:tr w14:paraId="2B5AF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128" w:type="dxa"/>
            <w:vAlign w:val="center"/>
          </w:tcPr>
          <w:p w14:paraId="2F0BD4DB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信息拟公开时间</w:t>
            </w:r>
          </w:p>
        </w:tc>
        <w:tc>
          <w:tcPr>
            <w:tcW w:w="7154" w:type="dxa"/>
            <w:gridSpan w:val="6"/>
          </w:tcPr>
          <w:p w14:paraId="7ECDBF7F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D5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</w:trPr>
        <w:tc>
          <w:tcPr>
            <w:tcW w:w="2128" w:type="dxa"/>
            <w:vAlign w:val="center"/>
          </w:tcPr>
          <w:p w14:paraId="5FB2DA66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拟公开信息机关</w:t>
            </w:r>
          </w:p>
          <w:p w14:paraId="3C204ECC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自审意见</w:t>
            </w:r>
          </w:p>
        </w:tc>
        <w:tc>
          <w:tcPr>
            <w:tcW w:w="7154" w:type="dxa"/>
            <w:gridSpan w:val="6"/>
            <w:vAlign w:val="center"/>
          </w:tcPr>
          <w:p w14:paraId="0186942D">
            <w:pPr>
              <w:tabs>
                <w:tab w:val="left" w:pos="485"/>
                <w:tab w:val="left" w:pos="2195"/>
                <w:tab w:val="left" w:pos="3618"/>
              </w:tabs>
              <w:jc w:val="both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☑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主动公开  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依申请公开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不予公开</w:t>
            </w:r>
          </w:p>
          <w:p w14:paraId="33A42048">
            <w:pPr>
              <w:jc w:val="both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不予公开理由：</w:t>
            </w:r>
          </w:p>
          <w:p w14:paraId="27B68147">
            <w:pPr>
              <w:ind w:firstLine="3840" w:firstLineChars="1600"/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FA3AF1A">
            <w:pPr>
              <w:ind w:firstLine="3840" w:firstLineChars="1600"/>
              <w:jc w:val="both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负责人签字：</w:t>
            </w:r>
          </w:p>
        </w:tc>
      </w:tr>
      <w:tr w14:paraId="236DF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2128" w:type="dxa"/>
            <w:vMerge w:val="restart"/>
            <w:vAlign w:val="center"/>
          </w:tcPr>
          <w:p w14:paraId="5E5A818F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有关机构</w:t>
            </w:r>
          </w:p>
          <w:p w14:paraId="73834146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审查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  <w:p w14:paraId="3477A13B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54" w:type="dxa"/>
            <w:gridSpan w:val="6"/>
          </w:tcPr>
          <w:p w14:paraId="127A3099">
            <w:pPr>
              <w:jc w:val="both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☑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应予公开</w:t>
            </w:r>
          </w:p>
        </w:tc>
      </w:tr>
      <w:tr w14:paraId="6B3FB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2128" w:type="dxa"/>
            <w:vMerge w:val="continue"/>
            <w:vAlign w:val="center"/>
          </w:tcPr>
          <w:p w14:paraId="469CAC39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4" w:type="dxa"/>
            <w:vMerge w:val="restart"/>
            <w:vAlign w:val="center"/>
          </w:tcPr>
          <w:p w14:paraId="11A722D0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1519FAB">
            <w:pPr>
              <w:jc w:val="left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□不予公开</w:t>
            </w:r>
          </w:p>
        </w:tc>
        <w:tc>
          <w:tcPr>
            <w:tcW w:w="5640" w:type="dxa"/>
            <w:gridSpan w:val="5"/>
          </w:tcPr>
          <w:p w14:paraId="6150B303">
            <w:pP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  国家秘密、商业秘密、个人隐私</w:t>
            </w:r>
          </w:p>
        </w:tc>
      </w:tr>
      <w:tr w14:paraId="25E97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2128" w:type="dxa"/>
            <w:vMerge w:val="continue"/>
            <w:vAlign w:val="center"/>
          </w:tcPr>
          <w:p w14:paraId="7461A456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4" w:type="dxa"/>
            <w:vMerge w:val="continue"/>
          </w:tcPr>
          <w:p w14:paraId="4460C2A9">
            <w:pP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0" w:type="dxa"/>
            <w:gridSpan w:val="5"/>
          </w:tcPr>
          <w:p w14:paraId="782ED8D6">
            <w:pP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  法律法规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禁止性规定</w:t>
            </w:r>
          </w:p>
        </w:tc>
      </w:tr>
      <w:tr w14:paraId="5DA5E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2128" w:type="dxa"/>
            <w:vMerge w:val="continue"/>
            <w:vAlign w:val="center"/>
          </w:tcPr>
          <w:p w14:paraId="6E287ACE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4" w:type="dxa"/>
            <w:vMerge w:val="continue"/>
          </w:tcPr>
          <w:p w14:paraId="2C070022">
            <w:pP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0" w:type="dxa"/>
            <w:gridSpan w:val="5"/>
          </w:tcPr>
          <w:p w14:paraId="5A254F64">
            <w:pP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□  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危及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国家安全、公共安全、经济安全和社会稳定</w:t>
            </w:r>
          </w:p>
        </w:tc>
      </w:tr>
      <w:tr w14:paraId="142FF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2128" w:type="dxa"/>
            <w:vMerge w:val="continue"/>
            <w:vAlign w:val="center"/>
          </w:tcPr>
          <w:p w14:paraId="242F130A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4" w:type="dxa"/>
            <w:vMerge w:val="continue"/>
          </w:tcPr>
          <w:p w14:paraId="16257F83">
            <w:pP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0" w:type="dxa"/>
            <w:gridSpan w:val="5"/>
          </w:tcPr>
          <w:p w14:paraId="30047244">
            <w:pP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  其他不予公开的形式</w:t>
            </w:r>
          </w:p>
        </w:tc>
      </w:tr>
      <w:tr w14:paraId="63B67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2128" w:type="dxa"/>
            <w:vMerge w:val="continue"/>
            <w:vAlign w:val="center"/>
          </w:tcPr>
          <w:p w14:paraId="3AA46DFD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09" w:type="dxa"/>
            <w:gridSpan w:val="2"/>
            <w:vAlign w:val="center"/>
          </w:tcPr>
          <w:p w14:paraId="6769B9C4">
            <w:pP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不予公开的依据</w:t>
            </w:r>
          </w:p>
        </w:tc>
        <w:tc>
          <w:tcPr>
            <w:tcW w:w="5145" w:type="dxa"/>
            <w:gridSpan w:val="4"/>
            <w:vAlign w:val="center"/>
          </w:tcPr>
          <w:p w14:paraId="455714BF">
            <w:pP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CA5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2128" w:type="dxa"/>
            <w:vMerge w:val="continue"/>
            <w:vAlign w:val="center"/>
          </w:tcPr>
          <w:p w14:paraId="3C252C66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54" w:type="dxa"/>
            <w:gridSpan w:val="6"/>
            <w:vAlign w:val="center"/>
          </w:tcPr>
          <w:p w14:paraId="643A5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EE9EDFB">
            <w:pPr>
              <w:rPr>
                <w:rFonts w:hint="eastAsia" w:ascii="宋体" w:hAnsi="宋体" w:eastAsia="仿宋_GB2312" w:cs="仿宋_GB2312"/>
                <w:b/>
                <w:bCs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信息公开保密审查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机构意见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13A99D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年     月     日</w:t>
            </w:r>
          </w:p>
        </w:tc>
      </w:tr>
      <w:tr w14:paraId="08345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2128" w:type="dxa"/>
            <w:vMerge w:val="continue"/>
            <w:vAlign w:val="center"/>
          </w:tcPr>
          <w:p w14:paraId="1A6A37A4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54" w:type="dxa"/>
            <w:gridSpan w:val="6"/>
          </w:tcPr>
          <w:p w14:paraId="37C12C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51E2394">
            <w:pP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政府信息公开工作机构意见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仿宋_GB2312" w:cs="仿宋_GB2312"/>
                <w:b/>
                <w:bCs/>
                <w:color w:val="FF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  <w:p w14:paraId="0F2D9EB6">
            <w:pP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</w:t>
            </w:r>
          </w:p>
          <w:p w14:paraId="07074FAA">
            <w:pPr>
              <w:ind w:firstLine="3840" w:firstLineChars="1600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年     月     日</w:t>
            </w:r>
          </w:p>
        </w:tc>
      </w:tr>
      <w:tr w14:paraId="11AAE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1" w:hRule="atLeast"/>
        </w:trPr>
        <w:tc>
          <w:tcPr>
            <w:tcW w:w="2128" w:type="dxa"/>
            <w:vAlign w:val="center"/>
          </w:tcPr>
          <w:p w14:paraId="6FF32611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领导审批意见</w:t>
            </w:r>
          </w:p>
        </w:tc>
        <w:tc>
          <w:tcPr>
            <w:tcW w:w="7154" w:type="dxa"/>
            <w:gridSpan w:val="6"/>
          </w:tcPr>
          <w:p w14:paraId="2BAFB487">
            <w:pP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65BAE807">
            <w:pPr>
              <w:ind w:firstLine="2640" w:firstLineChars="1100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</w:p>
          <w:p w14:paraId="731C8DD3">
            <w:pPr>
              <w:ind w:firstLine="2880" w:firstLineChars="1200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B0A7866">
            <w:pPr>
              <w:ind w:firstLine="2880" w:firstLineChars="1200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签字（盖章）：</w:t>
            </w:r>
          </w:p>
          <w:p w14:paraId="1CAAED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</w:p>
          <w:p w14:paraId="4FB0FB54">
            <w:pPr>
              <w:ind w:firstLine="4080" w:firstLineChars="1700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年     月     日</w:t>
            </w:r>
          </w:p>
        </w:tc>
      </w:tr>
      <w:tr w14:paraId="508B1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128" w:type="dxa"/>
            <w:vAlign w:val="center"/>
          </w:tcPr>
          <w:p w14:paraId="0D762ECB">
            <w:pPr>
              <w:jc w:val="center"/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  <w:tc>
          <w:tcPr>
            <w:tcW w:w="7154" w:type="dxa"/>
            <w:gridSpan w:val="6"/>
          </w:tcPr>
          <w:p w14:paraId="75F64552">
            <w:pPr>
              <w:rPr>
                <w:rFonts w:hint="eastAsia" w:ascii="宋体" w:hAnsi="宋体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130DF837">
      <w:pPr>
        <w:rPr>
          <w:rFonts w:hint="eastAsia"/>
          <w:lang w:eastAsia="zh-CN"/>
        </w:rPr>
        <w:sectPr>
          <w:footerReference r:id="rId3" w:type="default"/>
          <w:pgSz w:w="11906" w:h="16838"/>
          <w:pgMar w:top="1701" w:right="1474" w:bottom="1417" w:left="1587" w:header="851" w:footer="992" w:gutter="0"/>
          <w:pgNumType w:fmt="decimal"/>
          <w:cols w:space="0" w:num="1"/>
          <w:rtlGutter w:val="0"/>
          <w:docGrid w:type="lines" w:linePitch="312" w:charSpace="0"/>
        </w:sectPr>
      </w:pPr>
    </w:p>
    <w:p w14:paraId="6F4041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240" w:lineRule="auto"/>
        <w:rPr>
          <w:rFonts w:hint="eastAsia" w:ascii="宋体" w:hAnsi="宋体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default"/>
      <w:footerReference r:id="rId5" w:type="default"/>
      <w:pgSz w:w="11906" w:h="16838"/>
      <w:pgMar w:top="2098" w:right="1474" w:bottom="1984" w:left="1587" w:header="851" w:footer="992" w:gutter="0"/>
      <w:pgNumType w:fmt="decimal" w:start="2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1F599C-3839-42AB-B9EF-B7DB76BE60D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F079D97-CA59-42F6-933E-8481CE410F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04C0D57-8472-45BE-A3F8-A6DEE1181E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E6EA110-421B-4444-AED6-165BB822805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4C8A0CF-D5DE-424D-959E-B64F103E9982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1C6D5437-4263-4BC5-AC05-A5555876372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FFAE843-0D70-4313-AAE3-951DB0BE217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C508F28-CC7D-479F-A4C7-DA5CA29B45EA}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07DF8B14-BD5D-427F-8C86-290FC1A76E6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30244096-4B40-4DBF-9868-CF3D5FF289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4E5400">
    <w:pPr>
      <w:pStyle w:val="4"/>
      <w:rPr>
        <w:rFonts w:hint="eastAsia"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13335</wp:posOffset>
              </wp:positionV>
              <wp:extent cx="858520" cy="343535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8520" cy="3435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472F1B"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.05pt;height:27.05pt;width:67.6pt;mso-position-horizontal:outside;mso-position-horizontal-relative:margin;z-index:251659264;mso-width-relative:page;mso-height-relative:page;" filled="f" stroked="f" coordsize="21600,21600" o:gfxdata="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6UoGA9QAAAAFAQAADwAAAAAAAAABACAAAAAiAAAAZHJzL2Rvd25yZXYu&#10;eG1sUEsBAhQAFAAAAAgAh07iQHrR2NY4AgAAYwQAAA4AAAAAAAAAAQAgAAAAIw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76472F1B"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40C8E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C38A7A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1OTc4YjBiNDc1MGMyZGYwZDMyMTJjMWVkODIyNjQifQ=="/>
  </w:docVars>
  <w:rsids>
    <w:rsidRoot w:val="48CF1D87"/>
    <w:rsid w:val="00002425"/>
    <w:rsid w:val="0006157A"/>
    <w:rsid w:val="00084A73"/>
    <w:rsid w:val="000B13CA"/>
    <w:rsid w:val="000E74F3"/>
    <w:rsid w:val="001C130A"/>
    <w:rsid w:val="00216D75"/>
    <w:rsid w:val="002B0603"/>
    <w:rsid w:val="003206D1"/>
    <w:rsid w:val="00384A83"/>
    <w:rsid w:val="00406E9E"/>
    <w:rsid w:val="00414B5A"/>
    <w:rsid w:val="00443E08"/>
    <w:rsid w:val="00452D2E"/>
    <w:rsid w:val="00563D54"/>
    <w:rsid w:val="005B2A1D"/>
    <w:rsid w:val="005B58B9"/>
    <w:rsid w:val="005D5F1F"/>
    <w:rsid w:val="005F6C18"/>
    <w:rsid w:val="005F6F2F"/>
    <w:rsid w:val="006060AD"/>
    <w:rsid w:val="00617B8B"/>
    <w:rsid w:val="006F1114"/>
    <w:rsid w:val="006F306E"/>
    <w:rsid w:val="00713269"/>
    <w:rsid w:val="0074693E"/>
    <w:rsid w:val="00777912"/>
    <w:rsid w:val="007A37B5"/>
    <w:rsid w:val="007D0E16"/>
    <w:rsid w:val="008D7E76"/>
    <w:rsid w:val="00904FAB"/>
    <w:rsid w:val="009E1042"/>
    <w:rsid w:val="009E2D69"/>
    <w:rsid w:val="009F14E4"/>
    <w:rsid w:val="00A248AA"/>
    <w:rsid w:val="00A34CCC"/>
    <w:rsid w:val="00A53973"/>
    <w:rsid w:val="00A946C8"/>
    <w:rsid w:val="00AD3646"/>
    <w:rsid w:val="00BC3AC4"/>
    <w:rsid w:val="00BC6EBD"/>
    <w:rsid w:val="00BD6787"/>
    <w:rsid w:val="00BF5D22"/>
    <w:rsid w:val="00CA6DF1"/>
    <w:rsid w:val="00CF3B90"/>
    <w:rsid w:val="00D272CA"/>
    <w:rsid w:val="00D456E6"/>
    <w:rsid w:val="00D57211"/>
    <w:rsid w:val="00D72F47"/>
    <w:rsid w:val="00DC47FB"/>
    <w:rsid w:val="00DC65FC"/>
    <w:rsid w:val="00DF4330"/>
    <w:rsid w:val="00E403AA"/>
    <w:rsid w:val="00E86784"/>
    <w:rsid w:val="00EC7318"/>
    <w:rsid w:val="00F000D7"/>
    <w:rsid w:val="00F3523E"/>
    <w:rsid w:val="00F44558"/>
    <w:rsid w:val="00F6742D"/>
    <w:rsid w:val="00F904E4"/>
    <w:rsid w:val="00FF6D4F"/>
    <w:rsid w:val="010C5C1E"/>
    <w:rsid w:val="02667C3B"/>
    <w:rsid w:val="02AF4C7A"/>
    <w:rsid w:val="02FC046D"/>
    <w:rsid w:val="033B0165"/>
    <w:rsid w:val="03B43DDF"/>
    <w:rsid w:val="04547CB6"/>
    <w:rsid w:val="05124D2F"/>
    <w:rsid w:val="05884F3E"/>
    <w:rsid w:val="05BC26EB"/>
    <w:rsid w:val="07291884"/>
    <w:rsid w:val="07890DED"/>
    <w:rsid w:val="08000DA9"/>
    <w:rsid w:val="08A05C5F"/>
    <w:rsid w:val="0AE377BE"/>
    <w:rsid w:val="0C0C156A"/>
    <w:rsid w:val="0D4A1C90"/>
    <w:rsid w:val="0D5D02F1"/>
    <w:rsid w:val="0D8823B4"/>
    <w:rsid w:val="0D8F24AE"/>
    <w:rsid w:val="0DDE31A6"/>
    <w:rsid w:val="0E944820"/>
    <w:rsid w:val="0EFA413B"/>
    <w:rsid w:val="10791D1C"/>
    <w:rsid w:val="109206C6"/>
    <w:rsid w:val="10D9519C"/>
    <w:rsid w:val="1319100E"/>
    <w:rsid w:val="15421E50"/>
    <w:rsid w:val="155C42FA"/>
    <w:rsid w:val="163703A2"/>
    <w:rsid w:val="170F7E70"/>
    <w:rsid w:val="17E473A2"/>
    <w:rsid w:val="17E64CE7"/>
    <w:rsid w:val="17F859A4"/>
    <w:rsid w:val="182A17CF"/>
    <w:rsid w:val="183A2F41"/>
    <w:rsid w:val="19711234"/>
    <w:rsid w:val="1A7B65A5"/>
    <w:rsid w:val="1AC1087E"/>
    <w:rsid w:val="1F1044E7"/>
    <w:rsid w:val="1FAD337D"/>
    <w:rsid w:val="1FAF3117"/>
    <w:rsid w:val="1FD115C7"/>
    <w:rsid w:val="20521D7F"/>
    <w:rsid w:val="2122573B"/>
    <w:rsid w:val="21C85E30"/>
    <w:rsid w:val="23A83EE5"/>
    <w:rsid w:val="24FB6B7F"/>
    <w:rsid w:val="25556BF4"/>
    <w:rsid w:val="26310E95"/>
    <w:rsid w:val="26360E26"/>
    <w:rsid w:val="26B45363"/>
    <w:rsid w:val="272F5A0B"/>
    <w:rsid w:val="27740BA1"/>
    <w:rsid w:val="28D063B4"/>
    <w:rsid w:val="29031325"/>
    <w:rsid w:val="29374B32"/>
    <w:rsid w:val="2A590878"/>
    <w:rsid w:val="2A7058EB"/>
    <w:rsid w:val="2B7072FB"/>
    <w:rsid w:val="2B780DBC"/>
    <w:rsid w:val="2DFA3513"/>
    <w:rsid w:val="2E474D9C"/>
    <w:rsid w:val="2E7F4AA8"/>
    <w:rsid w:val="2EAC032B"/>
    <w:rsid w:val="2ED21812"/>
    <w:rsid w:val="2F880410"/>
    <w:rsid w:val="2FB64DA8"/>
    <w:rsid w:val="31767253"/>
    <w:rsid w:val="3493748F"/>
    <w:rsid w:val="34B02419"/>
    <w:rsid w:val="34E843C4"/>
    <w:rsid w:val="36066B16"/>
    <w:rsid w:val="371B2409"/>
    <w:rsid w:val="371F7FCB"/>
    <w:rsid w:val="37775FE2"/>
    <w:rsid w:val="37932E45"/>
    <w:rsid w:val="379618EC"/>
    <w:rsid w:val="37CB51DB"/>
    <w:rsid w:val="37D86A66"/>
    <w:rsid w:val="37F6209D"/>
    <w:rsid w:val="38A37E7D"/>
    <w:rsid w:val="38AE2387"/>
    <w:rsid w:val="39B37847"/>
    <w:rsid w:val="3A034BF6"/>
    <w:rsid w:val="3AD33574"/>
    <w:rsid w:val="3AE51369"/>
    <w:rsid w:val="3B167A06"/>
    <w:rsid w:val="3BBB8488"/>
    <w:rsid w:val="3BFA6BCE"/>
    <w:rsid w:val="3C3114BE"/>
    <w:rsid w:val="3D2A4B18"/>
    <w:rsid w:val="3E141D5B"/>
    <w:rsid w:val="3E966BCF"/>
    <w:rsid w:val="3EA12DE3"/>
    <w:rsid w:val="3F8637D4"/>
    <w:rsid w:val="40346BC3"/>
    <w:rsid w:val="40F62EF9"/>
    <w:rsid w:val="40FF38E4"/>
    <w:rsid w:val="418F4EDF"/>
    <w:rsid w:val="41EB1645"/>
    <w:rsid w:val="4255463A"/>
    <w:rsid w:val="43917D11"/>
    <w:rsid w:val="44767F5F"/>
    <w:rsid w:val="44CB61E1"/>
    <w:rsid w:val="44DF054D"/>
    <w:rsid w:val="451152FE"/>
    <w:rsid w:val="45625783"/>
    <w:rsid w:val="463F4336"/>
    <w:rsid w:val="48CF1D87"/>
    <w:rsid w:val="490C5939"/>
    <w:rsid w:val="49C02F2A"/>
    <w:rsid w:val="49C10427"/>
    <w:rsid w:val="4AEEB042"/>
    <w:rsid w:val="4B5D1A0E"/>
    <w:rsid w:val="4BB26D2A"/>
    <w:rsid w:val="4CAA3809"/>
    <w:rsid w:val="4DFD79CC"/>
    <w:rsid w:val="4E0B2870"/>
    <w:rsid w:val="4F3B0593"/>
    <w:rsid w:val="4F8E1E03"/>
    <w:rsid w:val="5055171C"/>
    <w:rsid w:val="51CD23E6"/>
    <w:rsid w:val="525373C9"/>
    <w:rsid w:val="529D518D"/>
    <w:rsid w:val="52CF2107"/>
    <w:rsid w:val="53BC7800"/>
    <w:rsid w:val="54D74348"/>
    <w:rsid w:val="54DD61AE"/>
    <w:rsid w:val="54EF06B0"/>
    <w:rsid w:val="55CF7AEF"/>
    <w:rsid w:val="57BC718E"/>
    <w:rsid w:val="592063B8"/>
    <w:rsid w:val="5A0873C2"/>
    <w:rsid w:val="5ADA1BDE"/>
    <w:rsid w:val="5B4D25F7"/>
    <w:rsid w:val="5BC811F0"/>
    <w:rsid w:val="5BD71251"/>
    <w:rsid w:val="5C687701"/>
    <w:rsid w:val="5CD129DA"/>
    <w:rsid w:val="5CDA2DCD"/>
    <w:rsid w:val="5D1B191B"/>
    <w:rsid w:val="5D4B6E32"/>
    <w:rsid w:val="5E010378"/>
    <w:rsid w:val="5E471CF9"/>
    <w:rsid w:val="5E7836DF"/>
    <w:rsid w:val="5E9B1B5D"/>
    <w:rsid w:val="5EAD28E5"/>
    <w:rsid w:val="5EFC336F"/>
    <w:rsid w:val="5F5445CD"/>
    <w:rsid w:val="5FD6619C"/>
    <w:rsid w:val="5FFBF026"/>
    <w:rsid w:val="5FFC263D"/>
    <w:rsid w:val="600C7BE4"/>
    <w:rsid w:val="604333B5"/>
    <w:rsid w:val="611E2A41"/>
    <w:rsid w:val="61CA4767"/>
    <w:rsid w:val="61FA5331"/>
    <w:rsid w:val="61FF4205"/>
    <w:rsid w:val="622C1093"/>
    <w:rsid w:val="628B2C77"/>
    <w:rsid w:val="62FB3F9E"/>
    <w:rsid w:val="63B94521"/>
    <w:rsid w:val="649071AE"/>
    <w:rsid w:val="64AA10F3"/>
    <w:rsid w:val="64E307B8"/>
    <w:rsid w:val="65715E96"/>
    <w:rsid w:val="660218BE"/>
    <w:rsid w:val="67140294"/>
    <w:rsid w:val="674725AA"/>
    <w:rsid w:val="680755FA"/>
    <w:rsid w:val="684F35B1"/>
    <w:rsid w:val="68502879"/>
    <w:rsid w:val="68B7293B"/>
    <w:rsid w:val="6A9E63BE"/>
    <w:rsid w:val="6B597343"/>
    <w:rsid w:val="6BA04B57"/>
    <w:rsid w:val="6C075AFC"/>
    <w:rsid w:val="6CDE44D5"/>
    <w:rsid w:val="6DBD3581"/>
    <w:rsid w:val="6E6C2555"/>
    <w:rsid w:val="6EAF0CF9"/>
    <w:rsid w:val="6F31317C"/>
    <w:rsid w:val="702E7733"/>
    <w:rsid w:val="70DE47CD"/>
    <w:rsid w:val="71287246"/>
    <w:rsid w:val="71457AE1"/>
    <w:rsid w:val="71A32603"/>
    <w:rsid w:val="72591686"/>
    <w:rsid w:val="75021060"/>
    <w:rsid w:val="75647CD2"/>
    <w:rsid w:val="759A118C"/>
    <w:rsid w:val="75EA4FE2"/>
    <w:rsid w:val="760D64F4"/>
    <w:rsid w:val="767E5020"/>
    <w:rsid w:val="769D64A6"/>
    <w:rsid w:val="76A715B2"/>
    <w:rsid w:val="77520A3F"/>
    <w:rsid w:val="77AF1A29"/>
    <w:rsid w:val="792739FB"/>
    <w:rsid w:val="79FA7D16"/>
    <w:rsid w:val="7A560344"/>
    <w:rsid w:val="7BB63DB2"/>
    <w:rsid w:val="7BBC0A93"/>
    <w:rsid w:val="7C2753E4"/>
    <w:rsid w:val="7C4F5467"/>
    <w:rsid w:val="7D0C0FAF"/>
    <w:rsid w:val="7D1C032D"/>
    <w:rsid w:val="7DDA2FDF"/>
    <w:rsid w:val="7DF72C64"/>
    <w:rsid w:val="7F065326"/>
    <w:rsid w:val="7FD05249"/>
    <w:rsid w:val="7FDF6E30"/>
    <w:rsid w:val="94FB26B1"/>
    <w:rsid w:val="A4FB5F68"/>
    <w:rsid w:val="AFDFFA17"/>
    <w:rsid w:val="B7FF1424"/>
    <w:rsid w:val="EEFAEDF5"/>
    <w:rsid w:val="F2F5F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endnote text"/>
    <w:basedOn w:val="1"/>
    <w:qFormat/>
    <w:uiPriority w:val="0"/>
    <w:pPr>
      <w:widowControl/>
      <w:adjustRightInd w:val="0"/>
      <w:snapToGrid w:val="0"/>
      <w:spacing w:after="200"/>
      <w:jc w:val="left"/>
    </w:pPr>
    <w:rPr>
      <w:rFonts w:ascii="Tahoma" w:hAnsi="Tahoma" w:eastAsia="微软雅黑" w:cs="Times New Roman"/>
      <w:kern w:val="0"/>
      <w:sz w:val="22"/>
      <w:szCs w:val="22"/>
    </w:rPr>
  </w:style>
  <w:style w:type="paragraph" w:styleId="3">
    <w:name w:val="Body Text"/>
    <w:basedOn w:val="1"/>
    <w:qFormat/>
    <w:uiPriority w:val="0"/>
    <w:pPr>
      <w:spacing w:before="3"/>
    </w:pPr>
    <w:rPr>
      <w:rFonts w:ascii="方正小标宋_GBK" w:hAnsi="方正小标宋_GBK" w:eastAsia="方正小标宋_GBK" w:cs="方正小标宋_GBK"/>
      <w:sz w:val="39"/>
      <w:szCs w:val="39"/>
      <w:lang w:val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  <w:bCs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样式2"/>
    <w:basedOn w:val="1"/>
    <w:qFormat/>
    <w:uiPriority w:val="0"/>
    <w:pPr>
      <w:widowControl/>
      <w:shd w:val="clear" w:color="auto" w:fill="FFFFFF"/>
      <w:spacing w:before="100" w:beforeAutospacing="1" w:after="100" w:afterAutospacing="1"/>
      <w:ind w:left="562"/>
      <w:jc w:val="center"/>
    </w:pPr>
    <w:rPr>
      <w:rFonts w:ascii="宋体"/>
      <w:b/>
      <w:bCs/>
      <w:szCs w:val="21"/>
    </w:rPr>
  </w:style>
  <w:style w:type="paragraph" w:customStyle="1" w:styleId="13">
    <w:name w:val="EndnoteText"/>
    <w:basedOn w:val="1"/>
    <w:qFormat/>
    <w:uiPriority w:val="0"/>
    <w:pPr>
      <w:textAlignment w:val="baseline"/>
    </w:p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15"/>
    <w:basedOn w:val="9"/>
    <w:qFormat/>
    <w:uiPriority w:val="0"/>
    <w:rPr>
      <w:rFonts w:hint="default" w:ascii="Times New Roman" w:hAnsi="Times New Roman" w:cs="Times New Roman"/>
      <w:b/>
    </w:rPr>
  </w:style>
  <w:style w:type="paragraph" w:customStyle="1" w:styleId="16">
    <w:name w:val="样式1"/>
    <w:basedOn w:val="1"/>
    <w:qFormat/>
    <w:uiPriority w:val="0"/>
    <w:pPr>
      <w:spacing w:line="360" w:lineRule="auto"/>
      <w:ind w:left="161" w:leftChars="67" w:firstLine="566" w:firstLineChars="236"/>
    </w:pPr>
    <w:rPr>
      <w:rFonts w:ascii="宋体" w:hAnsi="宋体" w:eastAsiaTheme="minorEastAsia" w:cstheme="minorBidi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281</Words>
  <Characters>281</Characters>
  <Lines>12</Lines>
  <Paragraphs>3</Paragraphs>
  <TotalTime>9</TotalTime>
  <ScaleCrop>false</ScaleCrop>
  <LinksUpToDate>false</LinksUpToDate>
  <CharactersWithSpaces>524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2021-06-28T05:34:00Z</dcterms:created>
  <dc:creator>Administrator</dc:creator>
  <cp:lastModifiedBy>my</cp:lastModifiedBy>
  <cp:lastPrinted>2023-09-08T07:23:00Z</cp:lastPrinted>
  <dcterms:modified xsi:type="dcterms:W3CDTF">2024-11-08T01:32:29Z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3C2B6B1E89714D228DA99F075FE23B85</vt:lpwstr>
  </property>
  <property fmtid="{D5CDD505-2E9C-101B-9397-08002B2CF9AE}" pid="4" name="KSOSaveFontToCloudKey">
    <vt:lpwstr>1077064100_btnclosed</vt:lpwstr>
  </property>
</Properties>
</file>