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F937E">
      <w:pPr>
        <w:jc w:val="both"/>
        <w:rPr>
          <w:rFonts w:hint="eastAsia" w:ascii="方正大标宋_GBK" w:hAnsi="方正大标宋_GBK" w:eastAsia="方正大标宋_GBK" w:cs="方正大标宋_GBK"/>
          <w:i w:val="0"/>
          <w:iCs w:val="0"/>
          <w:color w:val="auto"/>
          <w:kern w:val="0"/>
          <w:sz w:val="22"/>
          <w:szCs w:val="22"/>
          <w:u w:val="none"/>
          <w:lang w:eastAsia="zh-CN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28"/>
          <w:szCs w:val="28"/>
          <w:lang w:val="en-US" w:eastAsia="zh-CN"/>
        </w:rPr>
        <w:t xml:space="preserve">附件：1        </w:t>
      </w:r>
      <w:bookmarkStart w:id="0" w:name="_GoBack"/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val="en-US" w:eastAsia="zh-CN"/>
        </w:rPr>
        <w:t>麻阳县2024年中医药产业链“一事一议”类奖补项目汇总表</w:t>
      </w:r>
      <w:bookmarkEnd w:id="0"/>
    </w:p>
    <w:tbl>
      <w:tblPr>
        <w:tblStyle w:val="2"/>
        <w:tblW w:w="146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900"/>
        <w:gridCol w:w="1167"/>
        <w:gridCol w:w="1000"/>
        <w:gridCol w:w="1051"/>
        <w:gridCol w:w="1132"/>
        <w:gridCol w:w="4446"/>
        <w:gridCol w:w="3591"/>
        <w:gridCol w:w="770"/>
      </w:tblGrid>
      <w:tr w14:paraId="237EB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E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建设项目名称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项目建设主体名称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项目建设地址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3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2"/>
                <w:szCs w:val="22"/>
                <w:u w:val="none"/>
              </w:rPr>
              <w:t>2024年投资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额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2"/>
                <w:szCs w:val="22"/>
                <w:u w:val="none"/>
              </w:rPr>
              <w:t>（万元）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2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建议奖补标准金额（万元）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2"/>
                <w:szCs w:val="22"/>
                <w:u w:val="none"/>
              </w:rPr>
              <w:t>2024年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项目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2"/>
                <w:szCs w:val="22"/>
                <w:u w:val="none"/>
              </w:rPr>
              <w:t>建设内容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F6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项目成效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2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项目联系人及电话</w:t>
            </w:r>
          </w:p>
        </w:tc>
      </w:tr>
      <w:tr w14:paraId="4153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6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青风藤种苗基地建设项目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怀化正清集团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5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麻阳县高村镇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袁郊村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D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9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按总投入的15%奖补45万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0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项目总占地103.5亩，采取“大棚恒温式”育种模式。其中：1、建设20000平米连体恒温育苗大棚、800平米办公房及水、电、路等相关铺助设施建设；2、建设70亩青风藤种植实验区、示范栽培区、科研监测区、种源保护区及排灌、监测等相关铺助设施建设；3、软件建设：气象观测系统、办公系统、宣传等。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青风藤种苗基地年出200万株苗，年产值200万元；同时开展优良品种选育、栽培研究等相关科研；打造全国第一个ISO国际标准青风藤种子种苗基地；带动当地村民劳务收益50万元/年。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1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刘金喜17375597733</w:t>
            </w:r>
          </w:p>
        </w:tc>
      </w:tr>
      <w:tr w14:paraId="26CE6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5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黄精标准化育苗基地建设项目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6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麻阳立农农业科技发展有限公司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5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麻阳县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尧市镇马山潭村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1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270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F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奖补2000元/亩，设施建设奖补5万，共20万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A3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项目总占地75.9亩，采取“林下露天式”育种模式。其中：1、完成75.9亩土地翻耕、消毒、施肥、平整等工作；2、完成10000米喷灌设施、2000米电线及增压辅助设施建设；3、完成100平米管理用房建设。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3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育苗基地占地75.9亩，年出苗1400万株，预计年产值1000万元；解决就业3000人/次/年，带动村民劳务收入30万元/年。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3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雷超15736615544</w:t>
            </w:r>
          </w:p>
        </w:tc>
      </w:tr>
      <w:tr w14:paraId="15D5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0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9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苗药馆、苗药谷建设项目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F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麻阳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苗药谷中药材发展有限公司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D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麻阳县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文昌阁乡西皮溪村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126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7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苗药馆建设补10万，苗药谷建设补5万，共15万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52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1、修建苗药馆房屋；2、苗药馆陈列布置；3、苗药活体的收集和栽种；4、苗药谷清洗池及晾晒防潮水泥地面；5、苗药谷标识牌及道路、观光台等附属设施建设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3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1、苗药馆的建立使苗医有了一个一展身手的平台，使许多传说中的治病方法具现化；2、苗药谷就是一个苗家草药活的标本园；3、使苗医药得到传承并进一步发扬光大。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A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滕久龙13874574292</w:t>
            </w:r>
          </w:p>
        </w:tc>
      </w:tr>
      <w:tr w14:paraId="2547E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4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B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9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D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696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C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7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C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1F719E2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7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2025-01-10T03:46:29Z</dcterms:created>
  <dc:creator>admin</dc:creator>
  <cp:lastModifiedBy>旧巷:(</cp:lastModifiedBy>
  <dcterms:modified xsi:type="dcterms:W3CDTF">2025-01-10T03:47:28Z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eyJoZGlkIjoiNjdlNjhiOGM1YjNiZDJlZWIwMDE3YzkyNzdhZDM0YjUiLCJ1c2VySWQiOiI5MTA5Mjk4NTYifQ==</vt:lpwstr>
  </property>
  <property fmtid="{D5CDD505-2E9C-101B-9397-08002B2CF9AE}" pid="4" name="ICV">
    <vt:lpwstr>E3F977E2D0C84F64A85077E6E10BA087_13</vt:lpwstr>
  </property>
</Properties>
</file>