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2022年柑桔散户品改奖补统计表</w:t>
      </w:r>
    </w:p>
    <w:bookmarkEnd w:id="0"/>
    <w:p>
      <w:pPr>
        <w:ind w:firstLine="6720" w:firstLineChars="240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单位：亩、元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93"/>
        <w:gridCol w:w="1252"/>
        <w:gridCol w:w="982"/>
        <w:gridCol w:w="723"/>
        <w:gridCol w:w="734"/>
        <w:gridCol w:w="869"/>
        <w:gridCol w:w="1252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品改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品种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吕家坪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山跃村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邓吉顺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山跃村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邓家平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黄双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亲爱村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黄雨好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桃花村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郑荣发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张亮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张青社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岩湾村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唐泽友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黄良刚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李玉河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大坡村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唐云前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株木村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黄明海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冰糖橙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株木村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李枝良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冰糖橙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高村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向玉清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向兵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杨再伟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欧贤红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欧俊广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滕华生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滕树乾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梅小军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张平松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欧贤海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岩坳村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滕相标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张丽华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张付生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张晓军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张文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刘承志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欧光贤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岩山岔村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陈启学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岩山岔村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谭长俊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陈六洋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陈武洋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张有汉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张圣陶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张要喜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江国林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江国学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江桥送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滕久凤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李和平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张圣平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张青喜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张圣桥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张贵喜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汤正贵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张圣伍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张圣杰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张五青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张元喜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张有生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张仲松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张圣齐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汤正坤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周常武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李叶长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汤正祥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锦秀锦红 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江华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汤正香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张顺喜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张圣付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张发长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刘恩秀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张圣勇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汤国全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张圣贵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张存良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张峰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张圣清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李叶顺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张颂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弄里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谭祖一羊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王志勇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王连均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宋志团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宋志怀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曾维前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曾华富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曾代科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锦和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黄秦云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路家元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西街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田昌和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张时红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舒国友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张长会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鱼尾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龙绪友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长潭溪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田月娥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楠村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熊继军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楠村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张长和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乌拉脐橙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东街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向光友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官庄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赵秋菊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十八岩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李云权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尧市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黄坳村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聂卫国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87.8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35120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冠橙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陈晓平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纽荷尔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陈龙会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冠橙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sum(F2:F96)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1555.5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sum(G2:G96)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1320.8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sum(H2:H96)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528320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97/121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小结：全县柑桔散户品改共10个乡镇，121户申报，申报面积合计1555.5亩。经实地验收，其中95户，面积合计1320.8亩验收合格，共计需奖补资金528320元。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jhiOGM1YjNiZDJlZWIwMDE3YzkyNzdhZDM0YjUifQ=="/>
  </w:docVars>
  <w:rsids>
    <w:rsidRoot w:val="00000000"/>
    <w:rsid w:val="00F42DC7"/>
    <w:rsid w:val="0911062F"/>
    <w:rsid w:val="1806208F"/>
    <w:rsid w:val="18721A3A"/>
    <w:rsid w:val="1D8C0AF3"/>
    <w:rsid w:val="219E0086"/>
    <w:rsid w:val="23A845B9"/>
    <w:rsid w:val="23FF23C7"/>
    <w:rsid w:val="28642079"/>
    <w:rsid w:val="289E231B"/>
    <w:rsid w:val="28E27C20"/>
    <w:rsid w:val="2C9E072C"/>
    <w:rsid w:val="324379E7"/>
    <w:rsid w:val="339818CD"/>
    <w:rsid w:val="3AB946DD"/>
    <w:rsid w:val="3F980EB5"/>
    <w:rsid w:val="41015767"/>
    <w:rsid w:val="42467081"/>
    <w:rsid w:val="44BB1661"/>
    <w:rsid w:val="45EE1621"/>
    <w:rsid w:val="52F31E9D"/>
    <w:rsid w:val="54A76A67"/>
    <w:rsid w:val="560D7115"/>
    <w:rsid w:val="595B2B9E"/>
    <w:rsid w:val="5BC81D9D"/>
    <w:rsid w:val="5E512785"/>
    <w:rsid w:val="5E9E7E50"/>
    <w:rsid w:val="60471878"/>
    <w:rsid w:val="72E377E9"/>
    <w:rsid w:val="74E4615A"/>
    <w:rsid w:val="7A4F26D7"/>
    <w:rsid w:val="7B0F3ACF"/>
    <w:rsid w:val="7E6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2033</Characters>
  <Lines>0</Lines>
  <Paragraphs>0</Paragraphs>
  <TotalTime>0</TotalTime>
  <ScaleCrop>false</ScaleCrop>
  <LinksUpToDate>false</LinksUpToDate>
  <CharactersWithSpaces>2034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2023-02-27T01:03:00Z</dcterms:created>
  <dc:creator>Administrator</dc:creator>
  <cp:lastModifiedBy>政务中心</cp:lastModifiedBy>
  <cp:lastPrinted>2023-03-03T03:18:00Z</cp:lastPrinted>
  <dcterms:modified xsi:type="dcterms:W3CDTF">2023-06-28T07:24:25Z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BF21DB9D233D4B5591A23D9ACFDD3071_13</vt:lpwstr>
  </property>
</Properties>
</file>